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585128" w:displacedByCustomXml="next"/>
    <w:sdt>
      <w:sdtPr>
        <w:rPr>
          <w:rFonts w:asciiTheme="majorHAnsi" w:hAnsiTheme="majorHAnsi" w:cs="Arial"/>
        </w:rPr>
        <w:id w:val="2136446269"/>
        <w:docPartObj>
          <w:docPartGallery w:val="Cover Pages"/>
          <w:docPartUnique/>
        </w:docPartObj>
      </w:sdtPr>
      <w:sdtEndPr>
        <w:rPr>
          <w:noProof/>
          <w:color w:val="124B6B" w:themeColor="accent1"/>
          <w:sz w:val="24"/>
        </w:rPr>
      </w:sdtEndPr>
      <w:sdtContent>
        <w:p w14:paraId="29682823" w14:textId="77777777" w:rsidR="00713E41" w:rsidRPr="00150F43" w:rsidRDefault="00713E41" w:rsidP="008E4573">
          <w:pPr>
            <w:spacing w:line="276" w:lineRule="auto"/>
            <w:rPr>
              <w:rFonts w:asciiTheme="majorHAnsi" w:hAnsiTheme="majorHAnsi" w:cs="Arial"/>
            </w:rPr>
          </w:pPr>
        </w:p>
        <w:p w14:paraId="1BD8897A" w14:textId="77777777" w:rsidR="00A90E18" w:rsidRPr="00150F43" w:rsidRDefault="00A90E18" w:rsidP="008E4573">
          <w:pPr>
            <w:spacing w:line="276" w:lineRule="auto"/>
            <w:rPr>
              <w:rFonts w:asciiTheme="majorHAnsi" w:hAnsiTheme="majorHAnsi" w:cs="Arial"/>
            </w:rPr>
          </w:pPr>
        </w:p>
        <w:p w14:paraId="5D1EE117" w14:textId="77777777" w:rsidR="00A90E18" w:rsidRPr="00150F43" w:rsidRDefault="00A90E18" w:rsidP="008E4573">
          <w:pPr>
            <w:spacing w:line="276" w:lineRule="auto"/>
            <w:rPr>
              <w:rFonts w:asciiTheme="majorHAnsi" w:hAnsiTheme="majorHAnsi" w:cs="Arial"/>
            </w:rPr>
          </w:pPr>
        </w:p>
        <w:p w14:paraId="04AE0C0C" w14:textId="77777777" w:rsidR="00A90E18" w:rsidRPr="00150F43" w:rsidRDefault="00A90E18" w:rsidP="008E4573">
          <w:pPr>
            <w:spacing w:line="276" w:lineRule="auto"/>
            <w:rPr>
              <w:rFonts w:asciiTheme="majorHAnsi" w:hAnsiTheme="majorHAnsi" w:cs="Arial"/>
            </w:rPr>
          </w:pPr>
        </w:p>
        <w:p w14:paraId="2410CFEC" w14:textId="77777777" w:rsidR="00A90E18" w:rsidRPr="00150F43" w:rsidRDefault="00A90E18" w:rsidP="008E4573">
          <w:pPr>
            <w:spacing w:line="276" w:lineRule="auto"/>
            <w:rPr>
              <w:rFonts w:asciiTheme="majorHAnsi" w:hAnsiTheme="majorHAnsi" w:cs="Arial"/>
            </w:rPr>
          </w:pPr>
        </w:p>
        <w:p w14:paraId="340566FA" w14:textId="77777777" w:rsidR="00A90E18" w:rsidRPr="00150F43" w:rsidRDefault="00A90E18" w:rsidP="008E4573">
          <w:pPr>
            <w:spacing w:line="276" w:lineRule="auto"/>
            <w:rPr>
              <w:rFonts w:asciiTheme="majorHAnsi" w:hAnsiTheme="majorHAnsi" w:cs="Arial"/>
            </w:rPr>
          </w:pPr>
        </w:p>
        <w:p w14:paraId="4E4C6148" w14:textId="77777777" w:rsidR="00A90E18" w:rsidRPr="00150F43" w:rsidRDefault="00A90E18" w:rsidP="008E4573">
          <w:pPr>
            <w:spacing w:line="276" w:lineRule="auto"/>
            <w:rPr>
              <w:rFonts w:asciiTheme="majorHAnsi" w:hAnsiTheme="majorHAnsi" w:cs="Arial"/>
            </w:rPr>
          </w:pPr>
          <w:bookmarkStart w:id="1" w:name="_GoBack"/>
          <w:bookmarkEnd w:id="1"/>
        </w:p>
        <w:p w14:paraId="633CE68A" w14:textId="77777777" w:rsidR="008539A6" w:rsidRPr="00150F43" w:rsidRDefault="008539A6" w:rsidP="008E4573">
          <w:pPr>
            <w:spacing w:line="276" w:lineRule="auto"/>
            <w:rPr>
              <w:rFonts w:asciiTheme="majorHAnsi" w:hAnsiTheme="majorHAnsi" w:cs="Arial"/>
            </w:rPr>
          </w:pPr>
        </w:p>
        <w:p w14:paraId="32651EBD" w14:textId="77777777" w:rsidR="008539A6" w:rsidRPr="00150F43" w:rsidRDefault="008539A6" w:rsidP="008E4573">
          <w:pPr>
            <w:spacing w:line="276" w:lineRule="auto"/>
            <w:rPr>
              <w:rFonts w:asciiTheme="majorHAnsi" w:hAnsiTheme="majorHAnsi" w:cs="Arial"/>
            </w:rPr>
          </w:pPr>
        </w:p>
        <w:p w14:paraId="6C5913FF" w14:textId="77777777" w:rsidR="00A90E18" w:rsidRPr="00150F43" w:rsidRDefault="00A90E18" w:rsidP="008E4573">
          <w:pPr>
            <w:spacing w:line="276" w:lineRule="auto"/>
            <w:rPr>
              <w:rFonts w:asciiTheme="majorHAnsi" w:hAnsiTheme="majorHAnsi" w:cs="Arial"/>
            </w:rPr>
          </w:pPr>
        </w:p>
        <w:p w14:paraId="30610796" w14:textId="77777777" w:rsidR="00A90E18" w:rsidRPr="00150F43" w:rsidRDefault="00A90E18" w:rsidP="008E4573">
          <w:pPr>
            <w:spacing w:line="276" w:lineRule="auto"/>
            <w:rPr>
              <w:rFonts w:asciiTheme="majorHAnsi" w:hAnsiTheme="majorHAnsi" w:cs="Arial"/>
            </w:rPr>
          </w:pPr>
        </w:p>
        <w:p w14:paraId="156CD957" w14:textId="77777777" w:rsidR="00C543CD" w:rsidRPr="00150F43" w:rsidRDefault="00C543CD" w:rsidP="008E4573">
          <w:pPr>
            <w:spacing w:line="276" w:lineRule="auto"/>
            <w:rPr>
              <w:rFonts w:asciiTheme="majorHAnsi" w:hAnsiTheme="majorHAnsi" w:cs="Arial"/>
            </w:rPr>
          </w:pPr>
        </w:p>
        <w:p w14:paraId="0BDA9BE6" w14:textId="77777777" w:rsidR="00C543CD" w:rsidRPr="00150F43" w:rsidRDefault="00C543CD" w:rsidP="008E4573">
          <w:pPr>
            <w:spacing w:line="276" w:lineRule="auto"/>
            <w:rPr>
              <w:rFonts w:asciiTheme="majorHAnsi" w:hAnsiTheme="majorHAnsi" w:cs="Arial"/>
            </w:rPr>
          </w:pPr>
        </w:p>
        <w:p w14:paraId="5C9B905C" w14:textId="77777777" w:rsidR="00C543CD" w:rsidRPr="00150F43" w:rsidRDefault="00C543CD" w:rsidP="008E4573">
          <w:pPr>
            <w:spacing w:line="276" w:lineRule="auto"/>
            <w:rPr>
              <w:rFonts w:asciiTheme="majorHAnsi" w:hAnsiTheme="majorHAnsi" w:cs="Arial"/>
            </w:rPr>
          </w:pPr>
        </w:p>
        <w:p w14:paraId="56FDF00A" w14:textId="77777777" w:rsidR="00C543CD" w:rsidRPr="00150F43" w:rsidRDefault="00C543CD" w:rsidP="008E4573">
          <w:pPr>
            <w:spacing w:line="276" w:lineRule="auto"/>
            <w:rPr>
              <w:rFonts w:asciiTheme="majorHAnsi" w:hAnsiTheme="majorHAnsi" w:cs="Arial"/>
            </w:rPr>
          </w:pPr>
        </w:p>
        <w:p w14:paraId="66EE8892" w14:textId="77777777" w:rsidR="00C543CD" w:rsidRPr="00150F43" w:rsidRDefault="00C543CD" w:rsidP="008E4573">
          <w:pPr>
            <w:spacing w:line="276" w:lineRule="auto"/>
            <w:rPr>
              <w:rFonts w:asciiTheme="majorHAnsi" w:hAnsiTheme="majorHAnsi" w:cs="Arial"/>
            </w:rPr>
          </w:pPr>
        </w:p>
        <w:p w14:paraId="67FA3A2E" w14:textId="77777777" w:rsidR="00C543CD" w:rsidRPr="00150F43" w:rsidRDefault="00C543CD" w:rsidP="008E4573">
          <w:pPr>
            <w:spacing w:line="276" w:lineRule="auto"/>
            <w:rPr>
              <w:rFonts w:asciiTheme="majorHAnsi" w:hAnsiTheme="majorHAnsi" w:cs="Arial"/>
            </w:rPr>
          </w:pPr>
        </w:p>
        <w:p w14:paraId="0596DB32" w14:textId="77777777" w:rsidR="00C543CD" w:rsidRPr="00150F43" w:rsidRDefault="00C543CD" w:rsidP="008E4573">
          <w:pPr>
            <w:spacing w:line="276" w:lineRule="auto"/>
            <w:rPr>
              <w:rFonts w:asciiTheme="majorHAnsi" w:hAnsiTheme="majorHAnsi" w:cs="Arial"/>
            </w:rPr>
          </w:pPr>
        </w:p>
        <w:p w14:paraId="0763B089" w14:textId="77777777" w:rsidR="00C543CD" w:rsidRPr="00150F43" w:rsidRDefault="00C543CD" w:rsidP="008E4573">
          <w:pPr>
            <w:spacing w:line="276" w:lineRule="auto"/>
            <w:rPr>
              <w:rFonts w:asciiTheme="majorHAnsi" w:hAnsiTheme="majorHAnsi" w:cs="Arial"/>
            </w:rPr>
          </w:pPr>
        </w:p>
        <w:p w14:paraId="1678210F" w14:textId="77777777" w:rsidR="008539A6" w:rsidRPr="00150F43" w:rsidRDefault="001737B6" w:rsidP="008E4573">
          <w:pPr>
            <w:spacing w:line="276" w:lineRule="auto"/>
            <w:rPr>
              <w:rFonts w:asciiTheme="majorHAnsi" w:hAnsiTheme="majorHAnsi" w:cs="Arial"/>
              <w:b/>
              <w:noProof/>
              <w:color w:val="19A5B6" w:themeColor="background2"/>
              <w:sz w:val="36"/>
            </w:rPr>
          </w:pPr>
          <w:r>
            <w:rPr>
              <w:rFonts w:asciiTheme="majorHAnsi" w:hAnsiTheme="majorHAnsi" w:cs="Arial"/>
              <w:b/>
              <w:noProof/>
              <w:color w:val="19A5B6" w:themeColor="background2"/>
              <w:sz w:val="36"/>
            </w:rPr>
            <w:t>Uddannelse og handicap</w:t>
          </w:r>
          <w:r w:rsidR="008539A6" w:rsidRPr="00150F43">
            <w:rPr>
              <w:rFonts w:asciiTheme="majorHAnsi" w:hAnsiTheme="majorHAnsi" w:cs="Arial"/>
              <w:b/>
              <w:noProof/>
              <w:color w:val="19A5B6" w:themeColor="background2"/>
              <w:sz w:val="36"/>
            </w:rPr>
            <w:t xml:space="preserve"> </w:t>
          </w:r>
        </w:p>
        <w:p w14:paraId="1998F326" w14:textId="77777777" w:rsidR="008539A6" w:rsidRPr="00150F43" w:rsidRDefault="001737B6" w:rsidP="008E4573">
          <w:pPr>
            <w:spacing w:line="276" w:lineRule="auto"/>
            <w:rPr>
              <w:rFonts w:asciiTheme="majorHAnsi" w:hAnsiTheme="majorHAnsi" w:cs="Arial"/>
              <w:b/>
              <w:noProof/>
              <w:color w:val="124B6B" w:themeColor="accent1"/>
              <w:sz w:val="36"/>
            </w:rPr>
          </w:pPr>
          <w:r>
            <w:rPr>
              <w:rFonts w:asciiTheme="majorHAnsi" w:hAnsiTheme="majorHAnsi" w:cs="Arial"/>
              <w:b/>
              <w:noProof/>
              <w:color w:val="124B6B" w:themeColor="accent1"/>
              <w:sz w:val="36"/>
            </w:rPr>
            <w:t>Kortlægning af status, barrierer og virksomme indsatser</w:t>
          </w:r>
        </w:p>
        <w:p w14:paraId="1BB4C336" w14:textId="77777777" w:rsidR="00A90E18" w:rsidRPr="00150F43" w:rsidRDefault="008539A6" w:rsidP="008E4573">
          <w:pPr>
            <w:spacing w:line="276" w:lineRule="auto"/>
            <w:rPr>
              <w:rFonts w:asciiTheme="majorHAnsi" w:hAnsiTheme="majorHAnsi" w:cs="Arial"/>
            </w:rPr>
          </w:pPr>
          <w:r w:rsidRPr="00150F43">
            <w:rPr>
              <w:rFonts w:asciiTheme="majorHAnsi" w:hAnsiTheme="majorHAnsi" w:cs="Arial"/>
              <w:b/>
              <w:noProof/>
              <w:color w:val="124B6B" w:themeColor="accent1"/>
              <w:sz w:val="24"/>
              <w:lang w:eastAsia="da-DK"/>
            </w:rPr>
            <mc:AlternateContent>
              <mc:Choice Requires="wps">
                <w:drawing>
                  <wp:anchor distT="0" distB="0" distL="114300" distR="114300" simplePos="0" relativeHeight="251663360" behindDoc="0" locked="0" layoutInCell="1" allowOverlap="1" wp14:anchorId="795FB0A9" wp14:editId="670931C3">
                    <wp:simplePos x="0" y="0"/>
                    <wp:positionH relativeFrom="column">
                      <wp:posOffset>-6350</wp:posOffset>
                    </wp:positionH>
                    <wp:positionV relativeFrom="paragraph">
                      <wp:posOffset>80645</wp:posOffset>
                    </wp:positionV>
                    <wp:extent cx="5435600" cy="0"/>
                    <wp:effectExtent l="0" t="0" r="31750" b="19050"/>
                    <wp:wrapNone/>
                    <wp:docPr id="3" name="Lige forbindelse 3"/>
                    <wp:cNvGraphicFramePr/>
                    <a:graphic xmlns:a="http://schemas.openxmlformats.org/drawingml/2006/main">
                      <a:graphicData uri="http://schemas.microsoft.com/office/word/2010/wordprocessingShape">
                        <wps:wsp>
                          <wps:cNvCnPr/>
                          <wps:spPr>
                            <a:xfrm>
                              <a:off x="0" y="0"/>
                              <a:ext cx="543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C3102" id="Lige forbindels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35pt" to="42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" strokecolor="#114665 [3044]"/>
                </w:pict>
              </mc:Fallback>
            </mc:AlternateContent>
          </w:r>
        </w:p>
        <w:p w14:paraId="00B1B042" w14:textId="77777777" w:rsidR="00A90E18" w:rsidRPr="00150F43" w:rsidRDefault="00A90E18" w:rsidP="008E4573">
          <w:pPr>
            <w:spacing w:line="276" w:lineRule="auto"/>
            <w:rPr>
              <w:rFonts w:asciiTheme="majorHAnsi" w:hAnsiTheme="majorHAnsi" w:cs="Arial"/>
            </w:rPr>
          </w:pPr>
        </w:p>
        <w:p w14:paraId="3BC38BF3" w14:textId="77777777" w:rsidR="00A90E18" w:rsidRPr="00150F43" w:rsidRDefault="00A90E18" w:rsidP="008E4573">
          <w:pPr>
            <w:spacing w:line="276" w:lineRule="auto"/>
            <w:rPr>
              <w:rFonts w:asciiTheme="majorHAnsi" w:hAnsiTheme="majorHAnsi" w:cs="Arial"/>
              <w:b/>
              <w:noProof/>
              <w:color w:val="124B6B" w:themeColor="accent1"/>
              <w:sz w:val="24"/>
            </w:rPr>
          </w:pPr>
        </w:p>
        <w:p w14:paraId="57DCB70E" w14:textId="77777777" w:rsidR="008539A6" w:rsidRPr="00150F43" w:rsidRDefault="00A90E18" w:rsidP="008E4573">
          <w:pPr>
            <w:spacing w:line="276" w:lineRule="auto"/>
            <w:jc w:val="right"/>
            <w:rPr>
              <w:rFonts w:asciiTheme="majorHAnsi" w:hAnsiTheme="majorHAnsi" w:cs="Arial"/>
              <w:b/>
              <w:noProof/>
              <w:color w:val="124B6B" w:themeColor="accent1"/>
            </w:rPr>
          </w:pPr>
          <w:r w:rsidRPr="00150F43">
            <w:rPr>
              <w:rFonts w:asciiTheme="majorHAnsi" w:hAnsiTheme="majorHAnsi" w:cs="Arial"/>
              <w:b/>
              <w:noProof/>
              <w:color w:val="124B6B" w:themeColor="accent1"/>
            </w:rPr>
            <w:t>Videnscenter om handicap</w:t>
          </w:r>
          <w:r w:rsidR="008539A6" w:rsidRPr="00150F43">
            <w:rPr>
              <w:rFonts w:asciiTheme="majorHAnsi" w:hAnsiTheme="majorHAnsi" w:cs="Arial"/>
              <w:b/>
              <w:noProof/>
              <w:color w:val="124B6B" w:themeColor="accent1"/>
            </w:rPr>
            <w:t xml:space="preserve"> </w:t>
          </w:r>
        </w:p>
        <w:p w14:paraId="496767DB" w14:textId="762AD922" w:rsidR="008539A6" w:rsidRPr="00150F43" w:rsidRDefault="005D11FA" w:rsidP="008E4573">
          <w:pPr>
            <w:spacing w:line="276" w:lineRule="auto"/>
            <w:jc w:val="right"/>
            <w:rPr>
              <w:rFonts w:asciiTheme="majorHAnsi" w:hAnsiTheme="majorHAnsi" w:cs="Arial"/>
              <w:noProof/>
              <w:color w:val="124B6B" w:themeColor="accent1"/>
            </w:rPr>
          </w:pPr>
          <w:r>
            <w:rPr>
              <w:rFonts w:asciiTheme="majorHAnsi" w:hAnsiTheme="majorHAnsi" w:cs="Arial"/>
              <w:noProof/>
              <w:color w:val="124B6B" w:themeColor="accent1"/>
            </w:rPr>
            <w:t>Februar</w:t>
          </w:r>
          <w:r w:rsidR="00E728CE" w:rsidRPr="00150F43">
            <w:rPr>
              <w:rFonts w:asciiTheme="majorHAnsi" w:hAnsiTheme="majorHAnsi" w:cs="Arial"/>
              <w:noProof/>
              <w:color w:val="124B6B" w:themeColor="accent1"/>
            </w:rPr>
            <w:t xml:space="preserve"> 202</w:t>
          </w:r>
          <w:r>
            <w:rPr>
              <w:rFonts w:asciiTheme="majorHAnsi" w:hAnsiTheme="majorHAnsi" w:cs="Arial"/>
              <w:noProof/>
              <w:color w:val="124B6B" w:themeColor="accent1"/>
            </w:rPr>
            <w:t>2</w:t>
          </w:r>
        </w:p>
        <w:p w14:paraId="1F08193F" w14:textId="77777777" w:rsidR="00713E41" w:rsidRPr="00150F43" w:rsidRDefault="00713E41" w:rsidP="008E4573">
          <w:pPr>
            <w:spacing w:line="276" w:lineRule="auto"/>
            <w:jc w:val="right"/>
            <w:rPr>
              <w:rFonts w:asciiTheme="majorHAnsi" w:hAnsiTheme="majorHAnsi" w:cs="Arial"/>
              <w:noProof/>
              <w:color w:val="124B6B" w:themeColor="accent1"/>
              <w:sz w:val="24"/>
            </w:rPr>
          </w:pPr>
          <w:r w:rsidRPr="00150F43">
            <w:rPr>
              <w:rFonts w:asciiTheme="majorHAnsi" w:hAnsiTheme="majorHAnsi" w:cs="Arial"/>
              <w:noProof/>
              <w:color w:val="124B6B" w:themeColor="accent1"/>
              <w:sz w:val="24"/>
            </w:rPr>
            <w:br w:type="page"/>
          </w:r>
        </w:p>
      </w:sdtContent>
    </w:sdt>
    <w:sdt>
      <w:sdtPr>
        <w:rPr>
          <w:rFonts w:asciiTheme="majorHAnsi" w:hAnsiTheme="majorHAnsi"/>
          <w:b w:val="0"/>
          <w:sz w:val="22"/>
        </w:rPr>
        <w:id w:val="-2039654129"/>
        <w:docPartObj>
          <w:docPartGallery w:val="Table of Contents"/>
          <w:docPartUnique/>
        </w:docPartObj>
      </w:sdtPr>
      <w:sdtEndPr>
        <w:rPr>
          <w:bCs/>
        </w:rPr>
      </w:sdtEndPr>
      <w:sdtContent>
        <w:p w14:paraId="14BD53D1" w14:textId="77777777" w:rsidR="00BC7E55" w:rsidRPr="00150F43" w:rsidRDefault="00BC7E55" w:rsidP="008E4573">
          <w:pPr>
            <w:pStyle w:val="Overskrift"/>
            <w:spacing w:line="276" w:lineRule="auto"/>
            <w:rPr>
              <w:rFonts w:asciiTheme="majorHAnsi" w:hAnsiTheme="majorHAnsi"/>
            </w:rPr>
          </w:pPr>
          <w:r w:rsidRPr="00150F43">
            <w:rPr>
              <w:rFonts w:asciiTheme="majorHAnsi" w:hAnsiTheme="majorHAnsi"/>
            </w:rPr>
            <w:t>Indholdsfortegnelse</w:t>
          </w:r>
        </w:p>
        <w:p w14:paraId="4E43027B" w14:textId="0D7C12F2" w:rsidR="00A75955" w:rsidRDefault="00BC7E55">
          <w:pPr>
            <w:pStyle w:val="Indholdsfortegnelse1"/>
            <w:tabs>
              <w:tab w:val="right" w:pos="8720"/>
            </w:tabs>
            <w:rPr>
              <w:rFonts w:eastAsiaTheme="minorEastAsia" w:cstheme="minorBidi"/>
              <w:b w:val="0"/>
              <w:bCs w:val="0"/>
              <w:noProof/>
              <w:sz w:val="22"/>
              <w:szCs w:val="22"/>
              <w:lang w:eastAsia="da-DK"/>
            </w:rPr>
          </w:pPr>
          <w:r w:rsidRPr="00150F43">
            <w:rPr>
              <w:rFonts w:asciiTheme="majorHAnsi" w:hAnsiTheme="majorHAnsi"/>
            </w:rPr>
            <w:fldChar w:fldCharType="begin"/>
          </w:r>
          <w:r w:rsidRPr="00150F43">
            <w:rPr>
              <w:rFonts w:asciiTheme="majorHAnsi" w:hAnsiTheme="majorHAnsi"/>
            </w:rPr>
            <w:instrText xml:space="preserve"> TOC \o "1-3" \h \z \u </w:instrText>
          </w:r>
          <w:r w:rsidRPr="00150F43">
            <w:rPr>
              <w:rFonts w:asciiTheme="majorHAnsi" w:hAnsiTheme="majorHAnsi"/>
            </w:rPr>
            <w:fldChar w:fldCharType="separate"/>
          </w:r>
          <w:hyperlink w:anchor="_Toc98761539" w:history="1">
            <w:r w:rsidR="00A75955" w:rsidRPr="0025114D">
              <w:rPr>
                <w:rStyle w:val="Hyperlink"/>
                <w:noProof/>
              </w:rPr>
              <w:t>RESUMÉ</w:t>
            </w:r>
            <w:r w:rsidR="00A75955">
              <w:rPr>
                <w:noProof/>
                <w:webHidden/>
              </w:rPr>
              <w:tab/>
            </w:r>
            <w:r w:rsidR="00A75955">
              <w:rPr>
                <w:noProof/>
                <w:webHidden/>
              </w:rPr>
              <w:fldChar w:fldCharType="begin"/>
            </w:r>
            <w:r w:rsidR="00A75955">
              <w:rPr>
                <w:noProof/>
                <w:webHidden/>
              </w:rPr>
              <w:instrText xml:space="preserve"> PAGEREF _Toc98761539 \h </w:instrText>
            </w:r>
            <w:r w:rsidR="00A75955">
              <w:rPr>
                <w:noProof/>
                <w:webHidden/>
              </w:rPr>
            </w:r>
            <w:r w:rsidR="00A75955">
              <w:rPr>
                <w:noProof/>
                <w:webHidden/>
              </w:rPr>
              <w:fldChar w:fldCharType="separate"/>
            </w:r>
            <w:r w:rsidR="00A75955">
              <w:rPr>
                <w:noProof/>
                <w:webHidden/>
              </w:rPr>
              <w:t>4</w:t>
            </w:r>
            <w:r w:rsidR="00A75955">
              <w:rPr>
                <w:noProof/>
                <w:webHidden/>
              </w:rPr>
              <w:fldChar w:fldCharType="end"/>
            </w:r>
          </w:hyperlink>
        </w:p>
        <w:p w14:paraId="7BC317F3" w14:textId="31C58A52" w:rsidR="00A75955" w:rsidRDefault="00A75955">
          <w:pPr>
            <w:pStyle w:val="Indholdsfortegnelse1"/>
            <w:tabs>
              <w:tab w:val="right" w:pos="8720"/>
            </w:tabs>
            <w:rPr>
              <w:rFonts w:eastAsiaTheme="minorEastAsia" w:cstheme="minorBidi"/>
              <w:b w:val="0"/>
              <w:bCs w:val="0"/>
              <w:noProof/>
              <w:sz w:val="22"/>
              <w:szCs w:val="22"/>
              <w:lang w:eastAsia="da-DK"/>
            </w:rPr>
          </w:pPr>
          <w:hyperlink w:anchor="_Toc98761540" w:history="1">
            <w:r w:rsidRPr="0025114D">
              <w:rPr>
                <w:rStyle w:val="Hyperlink"/>
                <w:noProof/>
              </w:rPr>
              <w:t>1.0 INDLEDNING</w:t>
            </w:r>
            <w:r>
              <w:rPr>
                <w:noProof/>
                <w:webHidden/>
              </w:rPr>
              <w:tab/>
            </w:r>
            <w:r>
              <w:rPr>
                <w:noProof/>
                <w:webHidden/>
              </w:rPr>
              <w:fldChar w:fldCharType="begin"/>
            </w:r>
            <w:r>
              <w:rPr>
                <w:noProof/>
                <w:webHidden/>
              </w:rPr>
              <w:instrText xml:space="preserve"> PAGEREF _Toc98761540 \h </w:instrText>
            </w:r>
            <w:r>
              <w:rPr>
                <w:noProof/>
                <w:webHidden/>
              </w:rPr>
            </w:r>
            <w:r>
              <w:rPr>
                <w:noProof/>
                <w:webHidden/>
              </w:rPr>
              <w:fldChar w:fldCharType="separate"/>
            </w:r>
            <w:r>
              <w:rPr>
                <w:noProof/>
                <w:webHidden/>
              </w:rPr>
              <w:t>7</w:t>
            </w:r>
            <w:r>
              <w:rPr>
                <w:noProof/>
                <w:webHidden/>
              </w:rPr>
              <w:fldChar w:fldCharType="end"/>
            </w:r>
          </w:hyperlink>
        </w:p>
        <w:p w14:paraId="067ABB5E" w14:textId="61E2E8CD"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41" w:history="1">
            <w:r w:rsidRPr="0025114D">
              <w:rPr>
                <w:rStyle w:val="Hyperlink"/>
                <w:noProof/>
              </w:rPr>
              <w:t>1.1 Formål med kortlægningen</w:t>
            </w:r>
            <w:r>
              <w:rPr>
                <w:noProof/>
                <w:webHidden/>
              </w:rPr>
              <w:tab/>
            </w:r>
            <w:r>
              <w:rPr>
                <w:noProof/>
                <w:webHidden/>
              </w:rPr>
              <w:fldChar w:fldCharType="begin"/>
            </w:r>
            <w:r>
              <w:rPr>
                <w:noProof/>
                <w:webHidden/>
              </w:rPr>
              <w:instrText xml:space="preserve"> PAGEREF _Toc98761541 \h </w:instrText>
            </w:r>
            <w:r>
              <w:rPr>
                <w:noProof/>
                <w:webHidden/>
              </w:rPr>
            </w:r>
            <w:r>
              <w:rPr>
                <w:noProof/>
                <w:webHidden/>
              </w:rPr>
              <w:fldChar w:fldCharType="separate"/>
            </w:r>
            <w:r>
              <w:rPr>
                <w:noProof/>
                <w:webHidden/>
              </w:rPr>
              <w:t>7</w:t>
            </w:r>
            <w:r>
              <w:rPr>
                <w:noProof/>
                <w:webHidden/>
              </w:rPr>
              <w:fldChar w:fldCharType="end"/>
            </w:r>
          </w:hyperlink>
        </w:p>
        <w:p w14:paraId="2D72C2D1" w14:textId="4E18401E"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42" w:history="1">
            <w:r w:rsidRPr="0025114D">
              <w:rPr>
                <w:rStyle w:val="Hyperlink"/>
                <w:noProof/>
              </w:rPr>
              <w:t>1.2 Opbygning af kortlægningen</w:t>
            </w:r>
            <w:r>
              <w:rPr>
                <w:noProof/>
                <w:webHidden/>
              </w:rPr>
              <w:tab/>
            </w:r>
            <w:r>
              <w:rPr>
                <w:noProof/>
                <w:webHidden/>
              </w:rPr>
              <w:fldChar w:fldCharType="begin"/>
            </w:r>
            <w:r>
              <w:rPr>
                <w:noProof/>
                <w:webHidden/>
              </w:rPr>
              <w:instrText xml:space="preserve"> PAGEREF _Toc98761542 \h </w:instrText>
            </w:r>
            <w:r>
              <w:rPr>
                <w:noProof/>
                <w:webHidden/>
              </w:rPr>
            </w:r>
            <w:r>
              <w:rPr>
                <w:noProof/>
                <w:webHidden/>
              </w:rPr>
              <w:fldChar w:fldCharType="separate"/>
            </w:r>
            <w:r>
              <w:rPr>
                <w:noProof/>
                <w:webHidden/>
              </w:rPr>
              <w:t>9</w:t>
            </w:r>
            <w:r>
              <w:rPr>
                <w:noProof/>
                <w:webHidden/>
              </w:rPr>
              <w:fldChar w:fldCharType="end"/>
            </w:r>
          </w:hyperlink>
        </w:p>
        <w:p w14:paraId="26A89236" w14:textId="67D561C5" w:rsidR="00A75955" w:rsidRDefault="00A75955">
          <w:pPr>
            <w:pStyle w:val="Indholdsfortegnelse1"/>
            <w:tabs>
              <w:tab w:val="right" w:pos="8720"/>
            </w:tabs>
            <w:rPr>
              <w:rFonts w:eastAsiaTheme="minorEastAsia" w:cstheme="minorBidi"/>
              <w:b w:val="0"/>
              <w:bCs w:val="0"/>
              <w:noProof/>
              <w:sz w:val="22"/>
              <w:szCs w:val="22"/>
              <w:lang w:eastAsia="da-DK"/>
            </w:rPr>
          </w:pPr>
          <w:hyperlink w:anchor="_Toc98761543" w:history="1">
            <w:r w:rsidRPr="0025114D">
              <w:rPr>
                <w:rStyle w:val="Hyperlink"/>
                <w:noProof/>
              </w:rPr>
              <w:t>2.0 UDDANNELSESFELT OG MÅLGRUPPE</w:t>
            </w:r>
            <w:r>
              <w:rPr>
                <w:noProof/>
                <w:webHidden/>
              </w:rPr>
              <w:tab/>
            </w:r>
            <w:r>
              <w:rPr>
                <w:noProof/>
                <w:webHidden/>
              </w:rPr>
              <w:fldChar w:fldCharType="begin"/>
            </w:r>
            <w:r>
              <w:rPr>
                <w:noProof/>
                <w:webHidden/>
              </w:rPr>
              <w:instrText xml:space="preserve"> PAGEREF _Toc98761543 \h </w:instrText>
            </w:r>
            <w:r>
              <w:rPr>
                <w:noProof/>
                <w:webHidden/>
              </w:rPr>
            </w:r>
            <w:r>
              <w:rPr>
                <w:noProof/>
                <w:webHidden/>
              </w:rPr>
              <w:fldChar w:fldCharType="separate"/>
            </w:r>
            <w:r>
              <w:rPr>
                <w:noProof/>
                <w:webHidden/>
              </w:rPr>
              <w:t>10</w:t>
            </w:r>
            <w:r>
              <w:rPr>
                <w:noProof/>
                <w:webHidden/>
              </w:rPr>
              <w:fldChar w:fldCharType="end"/>
            </w:r>
          </w:hyperlink>
        </w:p>
        <w:p w14:paraId="2BFDE3A1" w14:textId="6CB4D12F"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44" w:history="1">
            <w:r w:rsidRPr="0025114D">
              <w:rPr>
                <w:rStyle w:val="Hyperlink"/>
                <w:noProof/>
              </w:rPr>
              <w:t>2.1 Hvem er unge med handicap i kortlægningen?</w:t>
            </w:r>
            <w:r>
              <w:rPr>
                <w:noProof/>
                <w:webHidden/>
              </w:rPr>
              <w:tab/>
            </w:r>
            <w:r>
              <w:rPr>
                <w:noProof/>
                <w:webHidden/>
              </w:rPr>
              <w:fldChar w:fldCharType="begin"/>
            </w:r>
            <w:r>
              <w:rPr>
                <w:noProof/>
                <w:webHidden/>
              </w:rPr>
              <w:instrText xml:space="preserve"> PAGEREF _Toc98761544 \h </w:instrText>
            </w:r>
            <w:r>
              <w:rPr>
                <w:noProof/>
                <w:webHidden/>
              </w:rPr>
            </w:r>
            <w:r>
              <w:rPr>
                <w:noProof/>
                <w:webHidden/>
              </w:rPr>
              <w:fldChar w:fldCharType="separate"/>
            </w:r>
            <w:r>
              <w:rPr>
                <w:noProof/>
                <w:webHidden/>
              </w:rPr>
              <w:t>10</w:t>
            </w:r>
            <w:r>
              <w:rPr>
                <w:noProof/>
                <w:webHidden/>
              </w:rPr>
              <w:fldChar w:fldCharType="end"/>
            </w:r>
          </w:hyperlink>
        </w:p>
        <w:p w14:paraId="4612724D" w14:textId="4EAADDA8"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45" w:history="1">
            <w:r w:rsidRPr="0025114D">
              <w:rPr>
                <w:rStyle w:val="Hyperlink"/>
                <w:noProof/>
              </w:rPr>
              <w:t>2.2. Hvilke uddannelser er med i kortlægningen?</w:t>
            </w:r>
            <w:r>
              <w:rPr>
                <w:noProof/>
                <w:webHidden/>
              </w:rPr>
              <w:tab/>
            </w:r>
            <w:r>
              <w:rPr>
                <w:noProof/>
                <w:webHidden/>
              </w:rPr>
              <w:fldChar w:fldCharType="begin"/>
            </w:r>
            <w:r>
              <w:rPr>
                <w:noProof/>
                <w:webHidden/>
              </w:rPr>
              <w:instrText xml:space="preserve"> PAGEREF _Toc98761545 \h </w:instrText>
            </w:r>
            <w:r>
              <w:rPr>
                <w:noProof/>
                <w:webHidden/>
              </w:rPr>
            </w:r>
            <w:r>
              <w:rPr>
                <w:noProof/>
                <w:webHidden/>
              </w:rPr>
              <w:fldChar w:fldCharType="separate"/>
            </w:r>
            <w:r>
              <w:rPr>
                <w:noProof/>
                <w:webHidden/>
              </w:rPr>
              <w:t>10</w:t>
            </w:r>
            <w:r>
              <w:rPr>
                <w:noProof/>
                <w:webHidden/>
              </w:rPr>
              <w:fldChar w:fldCharType="end"/>
            </w:r>
          </w:hyperlink>
        </w:p>
        <w:p w14:paraId="4CB7D381" w14:textId="389AE742" w:rsidR="00A75955" w:rsidRDefault="00A75955">
          <w:pPr>
            <w:pStyle w:val="Indholdsfortegnelse1"/>
            <w:tabs>
              <w:tab w:val="right" w:pos="8720"/>
            </w:tabs>
            <w:rPr>
              <w:rFonts w:eastAsiaTheme="minorEastAsia" w:cstheme="minorBidi"/>
              <w:b w:val="0"/>
              <w:bCs w:val="0"/>
              <w:noProof/>
              <w:sz w:val="22"/>
              <w:szCs w:val="22"/>
              <w:lang w:eastAsia="da-DK"/>
            </w:rPr>
          </w:pPr>
          <w:hyperlink w:anchor="_Toc98761546" w:history="1">
            <w:r w:rsidRPr="0025114D">
              <w:rPr>
                <w:rStyle w:val="Hyperlink"/>
                <w:noProof/>
              </w:rPr>
              <w:t>3.0 STATUS PÅ UDDANNELSESGRADEN BLANDT UNGE MED HANDICAP</w:t>
            </w:r>
            <w:r>
              <w:rPr>
                <w:noProof/>
                <w:webHidden/>
              </w:rPr>
              <w:tab/>
            </w:r>
            <w:r>
              <w:rPr>
                <w:noProof/>
                <w:webHidden/>
              </w:rPr>
              <w:fldChar w:fldCharType="begin"/>
            </w:r>
            <w:r>
              <w:rPr>
                <w:noProof/>
                <w:webHidden/>
              </w:rPr>
              <w:instrText xml:space="preserve"> PAGEREF _Toc98761546 \h </w:instrText>
            </w:r>
            <w:r>
              <w:rPr>
                <w:noProof/>
                <w:webHidden/>
              </w:rPr>
            </w:r>
            <w:r>
              <w:rPr>
                <w:noProof/>
                <w:webHidden/>
              </w:rPr>
              <w:fldChar w:fldCharType="separate"/>
            </w:r>
            <w:r>
              <w:rPr>
                <w:noProof/>
                <w:webHidden/>
              </w:rPr>
              <w:t>11</w:t>
            </w:r>
            <w:r>
              <w:rPr>
                <w:noProof/>
                <w:webHidden/>
              </w:rPr>
              <w:fldChar w:fldCharType="end"/>
            </w:r>
          </w:hyperlink>
        </w:p>
        <w:p w14:paraId="4339EC68" w14:textId="676AF056"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47" w:history="1">
            <w:r w:rsidRPr="0025114D">
              <w:rPr>
                <w:rStyle w:val="Hyperlink"/>
                <w:noProof/>
              </w:rPr>
              <w:t>3.1 Uddannelsesniveau</w:t>
            </w:r>
            <w:r>
              <w:rPr>
                <w:noProof/>
                <w:webHidden/>
              </w:rPr>
              <w:tab/>
            </w:r>
            <w:r>
              <w:rPr>
                <w:noProof/>
                <w:webHidden/>
              </w:rPr>
              <w:fldChar w:fldCharType="begin"/>
            </w:r>
            <w:r>
              <w:rPr>
                <w:noProof/>
                <w:webHidden/>
              </w:rPr>
              <w:instrText xml:space="preserve"> PAGEREF _Toc98761547 \h </w:instrText>
            </w:r>
            <w:r>
              <w:rPr>
                <w:noProof/>
                <w:webHidden/>
              </w:rPr>
            </w:r>
            <w:r>
              <w:rPr>
                <w:noProof/>
                <w:webHidden/>
              </w:rPr>
              <w:fldChar w:fldCharType="separate"/>
            </w:r>
            <w:r>
              <w:rPr>
                <w:noProof/>
                <w:webHidden/>
              </w:rPr>
              <w:t>11</w:t>
            </w:r>
            <w:r>
              <w:rPr>
                <w:noProof/>
                <w:webHidden/>
              </w:rPr>
              <w:fldChar w:fldCharType="end"/>
            </w:r>
          </w:hyperlink>
        </w:p>
        <w:p w14:paraId="202F24E1" w14:textId="7B59E6EB"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48" w:history="1">
            <w:r w:rsidRPr="0025114D">
              <w:rPr>
                <w:rStyle w:val="Hyperlink"/>
                <w:noProof/>
              </w:rPr>
              <w:t>3.2 Frafald, fravær og mistrivsel</w:t>
            </w:r>
            <w:r>
              <w:rPr>
                <w:noProof/>
                <w:webHidden/>
              </w:rPr>
              <w:tab/>
            </w:r>
            <w:r>
              <w:rPr>
                <w:noProof/>
                <w:webHidden/>
              </w:rPr>
              <w:fldChar w:fldCharType="begin"/>
            </w:r>
            <w:r>
              <w:rPr>
                <w:noProof/>
                <w:webHidden/>
              </w:rPr>
              <w:instrText xml:space="preserve"> PAGEREF _Toc98761548 \h </w:instrText>
            </w:r>
            <w:r>
              <w:rPr>
                <w:noProof/>
                <w:webHidden/>
              </w:rPr>
            </w:r>
            <w:r>
              <w:rPr>
                <w:noProof/>
                <w:webHidden/>
              </w:rPr>
              <w:fldChar w:fldCharType="separate"/>
            </w:r>
            <w:r>
              <w:rPr>
                <w:noProof/>
                <w:webHidden/>
              </w:rPr>
              <w:t>17</w:t>
            </w:r>
            <w:r>
              <w:rPr>
                <w:noProof/>
                <w:webHidden/>
              </w:rPr>
              <w:fldChar w:fldCharType="end"/>
            </w:r>
          </w:hyperlink>
        </w:p>
        <w:p w14:paraId="4BA69013" w14:textId="6235F18D"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49" w:history="1">
            <w:r w:rsidRPr="0025114D">
              <w:rPr>
                <w:rStyle w:val="Hyperlink"/>
                <w:noProof/>
              </w:rPr>
              <w:t>3.3 Sammenhæng mellem grundskole, uddannelse og beskæftigelse</w:t>
            </w:r>
            <w:r>
              <w:rPr>
                <w:noProof/>
                <w:webHidden/>
              </w:rPr>
              <w:tab/>
            </w:r>
            <w:r>
              <w:rPr>
                <w:noProof/>
                <w:webHidden/>
              </w:rPr>
              <w:fldChar w:fldCharType="begin"/>
            </w:r>
            <w:r>
              <w:rPr>
                <w:noProof/>
                <w:webHidden/>
              </w:rPr>
              <w:instrText xml:space="preserve"> PAGEREF _Toc98761549 \h </w:instrText>
            </w:r>
            <w:r>
              <w:rPr>
                <w:noProof/>
                <w:webHidden/>
              </w:rPr>
            </w:r>
            <w:r>
              <w:rPr>
                <w:noProof/>
                <w:webHidden/>
              </w:rPr>
              <w:fldChar w:fldCharType="separate"/>
            </w:r>
            <w:r>
              <w:rPr>
                <w:noProof/>
                <w:webHidden/>
              </w:rPr>
              <w:t>19</w:t>
            </w:r>
            <w:r>
              <w:rPr>
                <w:noProof/>
                <w:webHidden/>
              </w:rPr>
              <w:fldChar w:fldCharType="end"/>
            </w:r>
          </w:hyperlink>
        </w:p>
        <w:p w14:paraId="4FF1F58E" w14:textId="6FCD5B19"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50" w:history="1">
            <w:r w:rsidRPr="0025114D">
              <w:rPr>
                <w:rStyle w:val="Hyperlink"/>
                <w:noProof/>
              </w:rPr>
              <w:t>3.4 Støtte</w:t>
            </w:r>
            <w:r>
              <w:rPr>
                <w:noProof/>
                <w:webHidden/>
              </w:rPr>
              <w:tab/>
            </w:r>
            <w:r>
              <w:rPr>
                <w:noProof/>
                <w:webHidden/>
              </w:rPr>
              <w:fldChar w:fldCharType="begin"/>
            </w:r>
            <w:r>
              <w:rPr>
                <w:noProof/>
                <w:webHidden/>
              </w:rPr>
              <w:instrText xml:space="preserve"> PAGEREF _Toc98761550 \h </w:instrText>
            </w:r>
            <w:r>
              <w:rPr>
                <w:noProof/>
                <w:webHidden/>
              </w:rPr>
            </w:r>
            <w:r>
              <w:rPr>
                <w:noProof/>
                <w:webHidden/>
              </w:rPr>
              <w:fldChar w:fldCharType="separate"/>
            </w:r>
            <w:r>
              <w:rPr>
                <w:noProof/>
                <w:webHidden/>
              </w:rPr>
              <w:t>20</w:t>
            </w:r>
            <w:r>
              <w:rPr>
                <w:noProof/>
                <w:webHidden/>
              </w:rPr>
              <w:fldChar w:fldCharType="end"/>
            </w:r>
          </w:hyperlink>
        </w:p>
        <w:p w14:paraId="10661B76" w14:textId="5F6243BE" w:rsidR="00A75955" w:rsidRDefault="00A75955">
          <w:pPr>
            <w:pStyle w:val="Indholdsfortegnelse1"/>
            <w:tabs>
              <w:tab w:val="right" w:pos="8720"/>
            </w:tabs>
            <w:rPr>
              <w:rFonts w:eastAsiaTheme="minorEastAsia" w:cstheme="minorBidi"/>
              <w:b w:val="0"/>
              <w:bCs w:val="0"/>
              <w:noProof/>
              <w:sz w:val="22"/>
              <w:szCs w:val="22"/>
              <w:lang w:eastAsia="da-DK"/>
            </w:rPr>
          </w:pPr>
          <w:hyperlink w:anchor="_Toc98761551" w:history="1">
            <w:r w:rsidRPr="0025114D">
              <w:rPr>
                <w:rStyle w:val="Hyperlink"/>
                <w:noProof/>
                <w:shd w:val="clear" w:color="auto" w:fill="FFFFFF"/>
              </w:rPr>
              <w:t>4.0 BARRIERER</w:t>
            </w:r>
            <w:r>
              <w:rPr>
                <w:noProof/>
                <w:webHidden/>
              </w:rPr>
              <w:tab/>
            </w:r>
            <w:r>
              <w:rPr>
                <w:noProof/>
                <w:webHidden/>
              </w:rPr>
              <w:fldChar w:fldCharType="begin"/>
            </w:r>
            <w:r>
              <w:rPr>
                <w:noProof/>
                <w:webHidden/>
              </w:rPr>
              <w:instrText xml:space="preserve"> PAGEREF _Toc98761551 \h </w:instrText>
            </w:r>
            <w:r>
              <w:rPr>
                <w:noProof/>
                <w:webHidden/>
              </w:rPr>
            </w:r>
            <w:r>
              <w:rPr>
                <w:noProof/>
                <w:webHidden/>
              </w:rPr>
              <w:fldChar w:fldCharType="separate"/>
            </w:r>
            <w:r>
              <w:rPr>
                <w:noProof/>
                <w:webHidden/>
              </w:rPr>
              <w:t>22</w:t>
            </w:r>
            <w:r>
              <w:rPr>
                <w:noProof/>
                <w:webHidden/>
              </w:rPr>
              <w:fldChar w:fldCharType="end"/>
            </w:r>
          </w:hyperlink>
        </w:p>
        <w:p w14:paraId="38382D4C" w14:textId="3F805DD8"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52" w:history="1">
            <w:r w:rsidRPr="0025114D">
              <w:rPr>
                <w:rStyle w:val="Hyperlink"/>
                <w:noProof/>
              </w:rPr>
              <w:t>4.1 Indgang til uddannelsen</w:t>
            </w:r>
            <w:r>
              <w:rPr>
                <w:noProof/>
                <w:webHidden/>
              </w:rPr>
              <w:tab/>
            </w:r>
            <w:r>
              <w:rPr>
                <w:noProof/>
                <w:webHidden/>
              </w:rPr>
              <w:fldChar w:fldCharType="begin"/>
            </w:r>
            <w:r>
              <w:rPr>
                <w:noProof/>
                <w:webHidden/>
              </w:rPr>
              <w:instrText xml:space="preserve"> PAGEREF _Toc98761552 \h </w:instrText>
            </w:r>
            <w:r>
              <w:rPr>
                <w:noProof/>
                <w:webHidden/>
              </w:rPr>
            </w:r>
            <w:r>
              <w:rPr>
                <w:noProof/>
                <w:webHidden/>
              </w:rPr>
              <w:fldChar w:fldCharType="separate"/>
            </w:r>
            <w:r>
              <w:rPr>
                <w:noProof/>
                <w:webHidden/>
              </w:rPr>
              <w:t>22</w:t>
            </w:r>
            <w:r>
              <w:rPr>
                <w:noProof/>
                <w:webHidden/>
              </w:rPr>
              <w:fldChar w:fldCharType="end"/>
            </w:r>
          </w:hyperlink>
        </w:p>
        <w:p w14:paraId="5E2E959F" w14:textId="110D7E08"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53" w:history="1">
            <w:r w:rsidRPr="0025114D">
              <w:rPr>
                <w:rStyle w:val="Hyperlink"/>
                <w:noProof/>
              </w:rPr>
              <w:t>4.2 Funktionsnedsættelsen</w:t>
            </w:r>
            <w:r>
              <w:rPr>
                <w:noProof/>
                <w:webHidden/>
              </w:rPr>
              <w:tab/>
            </w:r>
            <w:r>
              <w:rPr>
                <w:noProof/>
                <w:webHidden/>
              </w:rPr>
              <w:fldChar w:fldCharType="begin"/>
            </w:r>
            <w:r>
              <w:rPr>
                <w:noProof/>
                <w:webHidden/>
              </w:rPr>
              <w:instrText xml:space="preserve"> PAGEREF _Toc98761553 \h </w:instrText>
            </w:r>
            <w:r>
              <w:rPr>
                <w:noProof/>
                <w:webHidden/>
              </w:rPr>
            </w:r>
            <w:r>
              <w:rPr>
                <w:noProof/>
                <w:webHidden/>
              </w:rPr>
              <w:fldChar w:fldCharType="separate"/>
            </w:r>
            <w:r>
              <w:rPr>
                <w:noProof/>
                <w:webHidden/>
              </w:rPr>
              <w:t>23</w:t>
            </w:r>
            <w:r>
              <w:rPr>
                <w:noProof/>
                <w:webHidden/>
              </w:rPr>
              <w:fldChar w:fldCharType="end"/>
            </w:r>
          </w:hyperlink>
        </w:p>
        <w:p w14:paraId="3C2EECDF" w14:textId="5763B945"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54" w:history="1">
            <w:r w:rsidRPr="0025114D">
              <w:rPr>
                <w:rStyle w:val="Hyperlink"/>
                <w:noProof/>
              </w:rPr>
              <w:t>4.3 Administration og studierammer</w:t>
            </w:r>
            <w:r>
              <w:rPr>
                <w:noProof/>
                <w:webHidden/>
              </w:rPr>
              <w:tab/>
            </w:r>
            <w:r>
              <w:rPr>
                <w:noProof/>
                <w:webHidden/>
              </w:rPr>
              <w:fldChar w:fldCharType="begin"/>
            </w:r>
            <w:r>
              <w:rPr>
                <w:noProof/>
                <w:webHidden/>
              </w:rPr>
              <w:instrText xml:space="preserve"> PAGEREF _Toc98761554 \h </w:instrText>
            </w:r>
            <w:r>
              <w:rPr>
                <w:noProof/>
                <w:webHidden/>
              </w:rPr>
            </w:r>
            <w:r>
              <w:rPr>
                <w:noProof/>
                <w:webHidden/>
              </w:rPr>
              <w:fldChar w:fldCharType="separate"/>
            </w:r>
            <w:r>
              <w:rPr>
                <w:noProof/>
                <w:webHidden/>
              </w:rPr>
              <w:t>24</w:t>
            </w:r>
            <w:r>
              <w:rPr>
                <w:noProof/>
                <w:webHidden/>
              </w:rPr>
              <w:fldChar w:fldCharType="end"/>
            </w:r>
          </w:hyperlink>
        </w:p>
        <w:p w14:paraId="6F42075E" w14:textId="27CDD5DB"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55" w:history="1">
            <w:r w:rsidRPr="0025114D">
              <w:rPr>
                <w:rStyle w:val="Hyperlink"/>
                <w:noProof/>
              </w:rPr>
              <w:t>4.4 Vejledning og støtte</w:t>
            </w:r>
            <w:r>
              <w:rPr>
                <w:noProof/>
                <w:webHidden/>
              </w:rPr>
              <w:tab/>
            </w:r>
            <w:r>
              <w:rPr>
                <w:noProof/>
                <w:webHidden/>
              </w:rPr>
              <w:fldChar w:fldCharType="begin"/>
            </w:r>
            <w:r>
              <w:rPr>
                <w:noProof/>
                <w:webHidden/>
              </w:rPr>
              <w:instrText xml:space="preserve"> PAGEREF _Toc98761555 \h </w:instrText>
            </w:r>
            <w:r>
              <w:rPr>
                <w:noProof/>
                <w:webHidden/>
              </w:rPr>
            </w:r>
            <w:r>
              <w:rPr>
                <w:noProof/>
                <w:webHidden/>
              </w:rPr>
              <w:fldChar w:fldCharType="separate"/>
            </w:r>
            <w:r>
              <w:rPr>
                <w:noProof/>
                <w:webHidden/>
              </w:rPr>
              <w:t>26</w:t>
            </w:r>
            <w:r>
              <w:rPr>
                <w:noProof/>
                <w:webHidden/>
              </w:rPr>
              <w:fldChar w:fldCharType="end"/>
            </w:r>
          </w:hyperlink>
        </w:p>
        <w:p w14:paraId="5321919D" w14:textId="1F2BD137"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56" w:history="1">
            <w:r w:rsidRPr="0025114D">
              <w:rPr>
                <w:rStyle w:val="Hyperlink"/>
                <w:noProof/>
              </w:rPr>
              <w:t>4.5 Læringsmiljø</w:t>
            </w:r>
            <w:r>
              <w:rPr>
                <w:noProof/>
                <w:webHidden/>
              </w:rPr>
              <w:tab/>
            </w:r>
            <w:r>
              <w:rPr>
                <w:noProof/>
                <w:webHidden/>
              </w:rPr>
              <w:fldChar w:fldCharType="begin"/>
            </w:r>
            <w:r>
              <w:rPr>
                <w:noProof/>
                <w:webHidden/>
              </w:rPr>
              <w:instrText xml:space="preserve"> PAGEREF _Toc98761556 \h </w:instrText>
            </w:r>
            <w:r>
              <w:rPr>
                <w:noProof/>
                <w:webHidden/>
              </w:rPr>
            </w:r>
            <w:r>
              <w:rPr>
                <w:noProof/>
                <w:webHidden/>
              </w:rPr>
              <w:fldChar w:fldCharType="separate"/>
            </w:r>
            <w:r>
              <w:rPr>
                <w:noProof/>
                <w:webHidden/>
              </w:rPr>
              <w:t>29</w:t>
            </w:r>
            <w:r>
              <w:rPr>
                <w:noProof/>
                <w:webHidden/>
              </w:rPr>
              <w:fldChar w:fldCharType="end"/>
            </w:r>
          </w:hyperlink>
        </w:p>
        <w:p w14:paraId="49DC269A" w14:textId="319B695B"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57" w:history="1">
            <w:r w:rsidRPr="0025114D">
              <w:rPr>
                <w:rStyle w:val="Hyperlink"/>
                <w:noProof/>
              </w:rPr>
              <w:t>4.6 Sociale fællesskaber</w:t>
            </w:r>
            <w:r>
              <w:rPr>
                <w:noProof/>
                <w:webHidden/>
              </w:rPr>
              <w:tab/>
            </w:r>
            <w:r>
              <w:rPr>
                <w:noProof/>
                <w:webHidden/>
              </w:rPr>
              <w:fldChar w:fldCharType="begin"/>
            </w:r>
            <w:r>
              <w:rPr>
                <w:noProof/>
                <w:webHidden/>
              </w:rPr>
              <w:instrText xml:space="preserve"> PAGEREF _Toc98761557 \h </w:instrText>
            </w:r>
            <w:r>
              <w:rPr>
                <w:noProof/>
                <w:webHidden/>
              </w:rPr>
            </w:r>
            <w:r>
              <w:rPr>
                <w:noProof/>
                <w:webHidden/>
              </w:rPr>
              <w:fldChar w:fldCharType="separate"/>
            </w:r>
            <w:r>
              <w:rPr>
                <w:noProof/>
                <w:webHidden/>
              </w:rPr>
              <w:t>32</w:t>
            </w:r>
            <w:r>
              <w:rPr>
                <w:noProof/>
                <w:webHidden/>
              </w:rPr>
              <w:fldChar w:fldCharType="end"/>
            </w:r>
          </w:hyperlink>
        </w:p>
        <w:p w14:paraId="1DC1B15F" w14:textId="71FF6AC0"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58" w:history="1">
            <w:r w:rsidRPr="0025114D">
              <w:rPr>
                <w:rStyle w:val="Hyperlink"/>
                <w:noProof/>
              </w:rPr>
              <w:t>4.7 Fysisk tilgængelighed</w:t>
            </w:r>
            <w:r>
              <w:rPr>
                <w:noProof/>
                <w:webHidden/>
              </w:rPr>
              <w:tab/>
            </w:r>
            <w:r>
              <w:rPr>
                <w:noProof/>
                <w:webHidden/>
              </w:rPr>
              <w:fldChar w:fldCharType="begin"/>
            </w:r>
            <w:r>
              <w:rPr>
                <w:noProof/>
                <w:webHidden/>
              </w:rPr>
              <w:instrText xml:space="preserve"> PAGEREF _Toc98761558 \h </w:instrText>
            </w:r>
            <w:r>
              <w:rPr>
                <w:noProof/>
                <w:webHidden/>
              </w:rPr>
            </w:r>
            <w:r>
              <w:rPr>
                <w:noProof/>
                <w:webHidden/>
              </w:rPr>
              <w:fldChar w:fldCharType="separate"/>
            </w:r>
            <w:r>
              <w:rPr>
                <w:noProof/>
                <w:webHidden/>
              </w:rPr>
              <w:t>34</w:t>
            </w:r>
            <w:r>
              <w:rPr>
                <w:noProof/>
                <w:webHidden/>
              </w:rPr>
              <w:fldChar w:fldCharType="end"/>
            </w:r>
          </w:hyperlink>
        </w:p>
        <w:p w14:paraId="2ABE51AB" w14:textId="40FDC538"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59" w:history="1">
            <w:r w:rsidRPr="0025114D">
              <w:rPr>
                <w:rStyle w:val="Hyperlink"/>
                <w:noProof/>
              </w:rPr>
              <w:t>4.8 Praktik</w:t>
            </w:r>
            <w:r>
              <w:rPr>
                <w:noProof/>
                <w:webHidden/>
              </w:rPr>
              <w:tab/>
            </w:r>
            <w:r>
              <w:rPr>
                <w:noProof/>
                <w:webHidden/>
              </w:rPr>
              <w:fldChar w:fldCharType="begin"/>
            </w:r>
            <w:r>
              <w:rPr>
                <w:noProof/>
                <w:webHidden/>
              </w:rPr>
              <w:instrText xml:space="preserve"> PAGEREF _Toc98761559 \h </w:instrText>
            </w:r>
            <w:r>
              <w:rPr>
                <w:noProof/>
                <w:webHidden/>
              </w:rPr>
            </w:r>
            <w:r>
              <w:rPr>
                <w:noProof/>
                <w:webHidden/>
              </w:rPr>
              <w:fldChar w:fldCharType="separate"/>
            </w:r>
            <w:r>
              <w:rPr>
                <w:noProof/>
                <w:webHidden/>
              </w:rPr>
              <w:t>34</w:t>
            </w:r>
            <w:r>
              <w:rPr>
                <w:noProof/>
                <w:webHidden/>
              </w:rPr>
              <w:fldChar w:fldCharType="end"/>
            </w:r>
          </w:hyperlink>
        </w:p>
        <w:p w14:paraId="624FE3E3" w14:textId="71D2A3C6"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60" w:history="1">
            <w:r w:rsidRPr="0025114D">
              <w:rPr>
                <w:rStyle w:val="Hyperlink"/>
                <w:noProof/>
              </w:rPr>
              <w:t>4.9 Overgange</w:t>
            </w:r>
            <w:r>
              <w:rPr>
                <w:noProof/>
                <w:webHidden/>
              </w:rPr>
              <w:tab/>
            </w:r>
            <w:r>
              <w:rPr>
                <w:noProof/>
                <w:webHidden/>
              </w:rPr>
              <w:fldChar w:fldCharType="begin"/>
            </w:r>
            <w:r>
              <w:rPr>
                <w:noProof/>
                <w:webHidden/>
              </w:rPr>
              <w:instrText xml:space="preserve"> PAGEREF _Toc98761560 \h </w:instrText>
            </w:r>
            <w:r>
              <w:rPr>
                <w:noProof/>
                <w:webHidden/>
              </w:rPr>
            </w:r>
            <w:r>
              <w:rPr>
                <w:noProof/>
                <w:webHidden/>
              </w:rPr>
              <w:fldChar w:fldCharType="separate"/>
            </w:r>
            <w:r>
              <w:rPr>
                <w:noProof/>
                <w:webHidden/>
              </w:rPr>
              <w:t>36</w:t>
            </w:r>
            <w:r>
              <w:rPr>
                <w:noProof/>
                <w:webHidden/>
              </w:rPr>
              <w:fldChar w:fldCharType="end"/>
            </w:r>
          </w:hyperlink>
        </w:p>
        <w:p w14:paraId="2DE66258" w14:textId="46B1390C"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61" w:history="1">
            <w:r w:rsidRPr="0025114D">
              <w:rPr>
                <w:rStyle w:val="Hyperlink"/>
                <w:noProof/>
                <w:shd w:val="clear" w:color="auto" w:fill="FFFFFF"/>
                <w:lang w:eastAsia="da-DK"/>
              </w:rPr>
              <w:t>4.10 STU</w:t>
            </w:r>
            <w:r>
              <w:rPr>
                <w:noProof/>
                <w:webHidden/>
              </w:rPr>
              <w:tab/>
            </w:r>
            <w:r>
              <w:rPr>
                <w:noProof/>
                <w:webHidden/>
              </w:rPr>
              <w:fldChar w:fldCharType="begin"/>
            </w:r>
            <w:r>
              <w:rPr>
                <w:noProof/>
                <w:webHidden/>
              </w:rPr>
              <w:instrText xml:space="preserve"> PAGEREF _Toc98761561 \h </w:instrText>
            </w:r>
            <w:r>
              <w:rPr>
                <w:noProof/>
                <w:webHidden/>
              </w:rPr>
            </w:r>
            <w:r>
              <w:rPr>
                <w:noProof/>
                <w:webHidden/>
              </w:rPr>
              <w:fldChar w:fldCharType="separate"/>
            </w:r>
            <w:r>
              <w:rPr>
                <w:noProof/>
                <w:webHidden/>
              </w:rPr>
              <w:t>37</w:t>
            </w:r>
            <w:r>
              <w:rPr>
                <w:noProof/>
                <w:webHidden/>
              </w:rPr>
              <w:fldChar w:fldCharType="end"/>
            </w:r>
          </w:hyperlink>
        </w:p>
        <w:p w14:paraId="7A578C80" w14:textId="1E89FB96"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62" w:history="1">
            <w:r w:rsidRPr="0025114D">
              <w:rPr>
                <w:rStyle w:val="Hyperlink"/>
                <w:noProof/>
              </w:rPr>
              <w:t>4.11 FGU</w:t>
            </w:r>
            <w:r>
              <w:rPr>
                <w:noProof/>
                <w:webHidden/>
              </w:rPr>
              <w:tab/>
            </w:r>
            <w:r>
              <w:rPr>
                <w:noProof/>
                <w:webHidden/>
              </w:rPr>
              <w:fldChar w:fldCharType="begin"/>
            </w:r>
            <w:r>
              <w:rPr>
                <w:noProof/>
                <w:webHidden/>
              </w:rPr>
              <w:instrText xml:space="preserve"> PAGEREF _Toc98761562 \h </w:instrText>
            </w:r>
            <w:r>
              <w:rPr>
                <w:noProof/>
                <w:webHidden/>
              </w:rPr>
            </w:r>
            <w:r>
              <w:rPr>
                <w:noProof/>
                <w:webHidden/>
              </w:rPr>
              <w:fldChar w:fldCharType="separate"/>
            </w:r>
            <w:r>
              <w:rPr>
                <w:noProof/>
                <w:webHidden/>
              </w:rPr>
              <w:t>38</w:t>
            </w:r>
            <w:r>
              <w:rPr>
                <w:noProof/>
                <w:webHidden/>
              </w:rPr>
              <w:fldChar w:fldCharType="end"/>
            </w:r>
          </w:hyperlink>
        </w:p>
        <w:p w14:paraId="0BB61618" w14:textId="1470DE3E" w:rsidR="00A75955" w:rsidRDefault="00A75955">
          <w:pPr>
            <w:pStyle w:val="Indholdsfortegnelse1"/>
            <w:tabs>
              <w:tab w:val="right" w:pos="8720"/>
            </w:tabs>
            <w:rPr>
              <w:rFonts w:eastAsiaTheme="minorEastAsia" w:cstheme="minorBidi"/>
              <w:b w:val="0"/>
              <w:bCs w:val="0"/>
              <w:noProof/>
              <w:sz w:val="22"/>
              <w:szCs w:val="22"/>
              <w:lang w:eastAsia="da-DK"/>
            </w:rPr>
          </w:pPr>
          <w:hyperlink w:anchor="_Toc98761563" w:history="1">
            <w:r w:rsidRPr="0025114D">
              <w:rPr>
                <w:rStyle w:val="Hyperlink"/>
                <w:noProof/>
                <w:shd w:val="clear" w:color="auto" w:fill="FFFFFF"/>
              </w:rPr>
              <w:t>5.0 VIRKSOMME ELEMENTER</w:t>
            </w:r>
            <w:r>
              <w:rPr>
                <w:noProof/>
                <w:webHidden/>
              </w:rPr>
              <w:tab/>
            </w:r>
            <w:r>
              <w:rPr>
                <w:noProof/>
                <w:webHidden/>
              </w:rPr>
              <w:fldChar w:fldCharType="begin"/>
            </w:r>
            <w:r>
              <w:rPr>
                <w:noProof/>
                <w:webHidden/>
              </w:rPr>
              <w:instrText xml:space="preserve"> PAGEREF _Toc98761563 \h </w:instrText>
            </w:r>
            <w:r>
              <w:rPr>
                <w:noProof/>
                <w:webHidden/>
              </w:rPr>
            </w:r>
            <w:r>
              <w:rPr>
                <w:noProof/>
                <w:webHidden/>
              </w:rPr>
              <w:fldChar w:fldCharType="separate"/>
            </w:r>
            <w:r>
              <w:rPr>
                <w:noProof/>
                <w:webHidden/>
              </w:rPr>
              <w:t>40</w:t>
            </w:r>
            <w:r>
              <w:rPr>
                <w:noProof/>
                <w:webHidden/>
              </w:rPr>
              <w:fldChar w:fldCharType="end"/>
            </w:r>
          </w:hyperlink>
        </w:p>
        <w:p w14:paraId="637A597A" w14:textId="1BF6A9EA"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64" w:history="1">
            <w:r w:rsidRPr="0025114D">
              <w:rPr>
                <w:rStyle w:val="Hyperlink"/>
                <w:noProof/>
                <w:shd w:val="clear" w:color="auto" w:fill="FFFFFF"/>
                <w:lang w:eastAsia="da-DK"/>
              </w:rPr>
              <w:t>5.1 Vejledning</w:t>
            </w:r>
            <w:r>
              <w:rPr>
                <w:noProof/>
                <w:webHidden/>
              </w:rPr>
              <w:tab/>
            </w:r>
            <w:r>
              <w:rPr>
                <w:noProof/>
                <w:webHidden/>
              </w:rPr>
              <w:fldChar w:fldCharType="begin"/>
            </w:r>
            <w:r>
              <w:rPr>
                <w:noProof/>
                <w:webHidden/>
              </w:rPr>
              <w:instrText xml:space="preserve"> PAGEREF _Toc98761564 \h </w:instrText>
            </w:r>
            <w:r>
              <w:rPr>
                <w:noProof/>
                <w:webHidden/>
              </w:rPr>
            </w:r>
            <w:r>
              <w:rPr>
                <w:noProof/>
                <w:webHidden/>
              </w:rPr>
              <w:fldChar w:fldCharType="separate"/>
            </w:r>
            <w:r>
              <w:rPr>
                <w:noProof/>
                <w:webHidden/>
              </w:rPr>
              <w:t>40</w:t>
            </w:r>
            <w:r>
              <w:rPr>
                <w:noProof/>
                <w:webHidden/>
              </w:rPr>
              <w:fldChar w:fldCharType="end"/>
            </w:r>
          </w:hyperlink>
        </w:p>
        <w:p w14:paraId="67C79774" w14:textId="4FCC3B31"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65" w:history="1">
            <w:r w:rsidRPr="0025114D">
              <w:rPr>
                <w:rStyle w:val="Hyperlink"/>
                <w:noProof/>
                <w:shd w:val="clear" w:color="auto" w:fill="FFFFFF"/>
                <w:lang w:eastAsia="da-DK"/>
              </w:rPr>
              <w:t>5.2 Specialpædagogisk Støtte (SPS) og økonomisk støtte</w:t>
            </w:r>
            <w:r>
              <w:rPr>
                <w:noProof/>
                <w:webHidden/>
              </w:rPr>
              <w:tab/>
            </w:r>
            <w:r>
              <w:rPr>
                <w:noProof/>
                <w:webHidden/>
              </w:rPr>
              <w:fldChar w:fldCharType="begin"/>
            </w:r>
            <w:r>
              <w:rPr>
                <w:noProof/>
                <w:webHidden/>
              </w:rPr>
              <w:instrText xml:space="preserve"> PAGEREF _Toc98761565 \h </w:instrText>
            </w:r>
            <w:r>
              <w:rPr>
                <w:noProof/>
                <w:webHidden/>
              </w:rPr>
            </w:r>
            <w:r>
              <w:rPr>
                <w:noProof/>
                <w:webHidden/>
              </w:rPr>
              <w:fldChar w:fldCharType="separate"/>
            </w:r>
            <w:r>
              <w:rPr>
                <w:noProof/>
                <w:webHidden/>
              </w:rPr>
              <w:t>41</w:t>
            </w:r>
            <w:r>
              <w:rPr>
                <w:noProof/>
                <w:webHidden/>
              </w:rPr>
              <w:fldChar w:fldCharType="end"/>
            </w:r>
          </w:hyperlink>
        </w:p>
        <w:p w14:paraId="6F0A19D3" w14:textId="0EBCF731"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66" w:history="1">
            <w:r w:rsidRPr="0025114D">
              <w:rPr>
                <w:rStyle w:val="Hyperlink"/>
                <w:noProof/>
              </w:rPr>
              <w:t>5.3 Inkluderende læringsmiljø</w:t>
            </w:r>
            <w:r>
              <w:rPr>
                <w:noProof/>
                <w:webHidden/>
              </w:rPr>
              <w:tab/>
            </w:r>
            <w:r>
              <w:rPr>
                <w:noProof/>
                <w:webHidden/>
              </w:rPr>
              <w:fldChar w:fldCharType="begin"/>
            </w:r>
            <w:r>
              <w:rPr>
                <w:noProof/>
                <w:webHidden/>
              </w:rPr>
              <w:instrText xml:space="preserve"> PAGEREF _Toc98761566 \h </w:instrText>
            </w:r>
            <w:r>
              <w:rPr>
                <w:noProof/>
                <w:webHidden/>
              </w:rPr>
            </w:r>
            <w:r>
              <w:rPr>
                <w:noProof/>
                <w:webHidden/>
              </w:rPr>
              <w:fldChar w:fldCharType="separate"/>
            </w:r>
            <w:r>
              <w:rPr>
                <w:noProof/>
                <w:webHidden/>
              </w:rPr>
              <w:t>46</w:t>
            </w:r>
            <w:r>
              <w:rPr>
                <w:noProof/>
                <w:webHidden/>
              </w:rPr>
              <w:fldChar w:fldCharType="end"/>
            </w:r>
          </w:hyperlink>
        </w:p>
        <w:p w14:paraId="718DA7F0" w14:textId="7979A660"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67" w:history="1">
            <w:r w:rsidRPr="0025114D">
              <w:rPr>
                <w:rStyle w:val="Hyperlink"/>
                <w:noProof/>
              </w:rPr>
              <w:t>5.4 Deltagelse i sociale fællesskaber</w:t>
            </w:r>
            <w:r>
              <w:rPr>
                <w:noProof/>
                <w:webHidden/>
              </w:rPr>
              <w:tab/>
            </w:r>
            <w:r>
              <w:rPr>
                <w:noProof/>
                <w:webHidden/>
              </w:rPr>
              <w:fldChar w:fldCharType="begin"/>
            </w:r>
            <w:r>
              <w:rPr>
                <w:noProof/>
                <w:webHidden/>
              </w:rPr>
              <w:instrText xml:space="preserve"> PAGEREF _Toc98761567 \h </w:instrText>
            </w:r>
            <w:r>
              <w:rPr>
                <w:noProof/>
                <w:webHidden/>
              </w:rPr>
            </w:r>
            <w:r>
              <w:rPr>
                <w:noProof/>
                <w:webHidden/>
              </w:rPr>
              <w:fldChar w:fldCharType="separate"/>
            </w:r>
            <w:r>
              <w:rPr>
                <w:noProof/>
                <w:webHidden/>
              </w:rPr>
              <w:t>47</w:t>
            </w:r>
            <w:r>
              <w:rPr>
                <w:noProof/>
                <w:webHidden/>
              </w:rPr>
              <w:fldChar w:fldCharType="end"/>
            </w:r>
          </w:hyperlink>
        </w:p>
        <w:p w14:paraId="62709ECB" w14:textId="7397D289"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68" w:history="1">
            <w:r w:rsidRPr="0025114D">
              <w:rPr>
                <w:rStyle w:val="Hyperlink"/>
                <w:noProof/>
                <w:shd w:val="clear" w:color="auto" w:fill="FFFFFF"/>
                <w:lang w:eastAsia="da-DK"/>
              </w:rPr>
              <w:t>5.5 STU</w:t>
            </w:r>
            <w:r>
              <w:rPr>
                <w:noProof/>
                <w:webHidden/>
              </w:rPr>
              <w:tab/>
            </w:r>
            <w:r>
              <w:rPr>
                <w:noProof/>
                <w:webHidden/>
              </w:rPr>
              <w:fldChar w:fldCharType="begin"/>
            </w:r>
            <w:r>
              <w:rPr>
                <w:noProof/>
                <w:webHidden/>
              </w:rPr>
              <w:instrText xml:space="preserve"> PAGEREF _Toc98761568 \h </w:instrText>
            </w:r>
            <w:r>
              <w:rPr>
                <w:noProof/>
                <w:webHidden/>
              </w:rPr>
            </w:r>
            <w:r>
              <w:rPr>
                <w:noProof/>
                <w:webHidden/>
              </w:rPr>
              <w:fldChar w:fldCharType="separate"/>
            </w:r>
            <w:r>
              <w:rPr>
                <w:noProof/>
                <w:webHidden/>
              </w:rPr>
              <w:t>49</w:t>
            </w:r>
            <w:r>
              <w:rPr>
                <w:noProof/>
                <w:webHidden/>
              </w:rPr>
              <w:fldChar w:fldCharType="end"/>
            </w:r>
          </w:hyperlink>
        </w:p>
        <w:p w14:paraId="1588AE49" w14:textId="42B7E4B0"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69" w:history="1">
            <w:r w:rsidRPr="0025114D">
              <w:rPr>
                <w:rStyle w:val="Hyperlink"/>
                <w:noProof/>
              </w:rPr>
              <w:t>5.6 FGU</w:t>
            </w:r>
            <w:r>
              <w:rPr>
                <w:noProof/>
                <w:webHidden/>
              </w:rPr>
              <w:tab/>
            </w:r>
            <w:r>
              <w:rPr>
                <w:noProof/>
                <w:webHidden/>
              </w:rPr>
              <w:fldChar w:fldCharType="begin"/>
            </w:r>
            <w:r>
              <w:rPr>
                <w:noProof/>
                <w:webHidden/>
              </w:rPr>
              <w:instrText xml:space="preserve"> PAGEREF _Toc98761569 \h </w:instrText>
            </w:r>
            <w:r>
              <w:rPr>
                <w:noProof/>
                <w:webHidden/>
              </w:rPr>
            </w:r>
            <w:r>
              <w:rPr>
                <w:noProof/>
                <w:webHidden/>
              </w:rPr>
              <w:fldChar w:fldCharType="separate"/>
            </w:r>
            <w:r>
              <w:rPr>
                <w:noProof/>
                <w:webHidden/>
              </w:rPr>
              <w:t>50</w:t>
            </w:r>
            <w:r>
              <w:rPr>
                <w:noProof/>
                <w:webHidden/>
              </w:rPr>
              <w:fldChar w:fldCharType="end"/>
            </w:r>
          </w:hyperlink>
        </w:p>
        <w:p w14:paraId="3792E682" w14:textId="05950D18" w:rsidR="00A75955" w:rsidRDefault="00A75955">
          <w:pPr>
            <w:pStyle w:val="Indholdsfortegnelse1"/>
            <w:tabs>
              <w:tab w:val="right" w:pos="8720"/>
            </w:tabs>
            <w:rPr>
              <w:rFonts w:eastAsiaTheme="minorEastAsia" w:cstheme="minorBidi"/>
              <w:b w:val="0"/>
              <w:bCs w:val="0"/>
              <w:noProof/>
              <w:sz w:val="22"/>
              <w:szCs w:val="22"/>
              <w:lang w:eastAsia="da-DK"/>
            </w:rPr>
          </w:pPr>
          <w:hyperlink w:anchor="_Toc98761570" w:history="1">
            <w:r w:rsidRPr="0025114D">
              <w:rPr>
                <w:rStyle w:val="Hyperlink"/>
                <w:noProof/>
              </w:rPr>
              <w:t>6.0 METODER, INDSATSER OG REDSKABER</w:t>
            </w:r>
            <w:r>
              <w:rPr>
                <w:noProof/>
                <w:webHidden/>
              </w:rPr>
              <w:tab/>
            </w:r>
            <w:r>
              <w:rPr>
                <w:noProof/>
                <w:webHidden/>
              </w:rPr>
              <w:fldChar w:fldCharType="begin"/>
            </w:r>
            <w:r>
              <w:rPr>
                <w:noProof/>
                <w:webHidden/>
              </w:rPr>
              <w:instrText xml:space="preserve"> PAGEREF _Toc98761570 \h </w:instrText>
            </w:r>
            <w:r>
              <w:rPr>
                <w:noProof/>
                <w:webHidden/>
              </w:rPr>
            </w:r>
            <w:r>
              <w:rPr>
                <w:noProof/>
                <w:webHidden/>
              </w:rPr>
              <w:fldChar w:fldCharType="separate"/>
            </w:r>
            <w:r>
              <w:rPr>
                <w:noProof/>
                <w:webHidden/>
              </w:rPr>
              <w:t>52</w:t>
            </w:r>
            <w:r>
              <w:rPr>
                <w:noProof/>
                <w:webHidden/>
              </w:rPr>
              <w:fldChar w:fldCharType="end"/>
            </w:r>
          </w:hyperlink>
        </w:p>
        <w:p w14:paraId="19A1E7B7" w14:textId="359C1842"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71" w:history="1">
            <w:r w:rsidRPr="0025114D">
              <w:rPr>
                <w:rStyle w:val="Hyperlink"/>
                <w:noProof/>
                <w:shd w:val="clear" w:color="auto" w:fill="FFFFFF"/>
                <w:lang w:eastAsia="da-DK"/>
              </w:rPr>
              <w:t>6.1 Handicappolitik</w:t>
            </w:r>
            <w:r>
              <w:rPr>
                <w:noProof/>
                <w:webHidden/>
              </w:rPr>
              <w:tab/>
            </w:r>
            <w:r>
              <w:rPr>
                <w:noProof/>
                <w:webHidden/>
              </w:rPr>
              <w:fldChar w:fldCharType="begin"/>
            </w:r>
            <w:r>
              <w:rPr>
                <w:noProof/>
                <w:webHidden/>
              </w:rPr>
              <w:instrText xml:space="preserve"> PAGEREF _Toc98761571 \h </w:instrText>
            </w:r>
            <w:r>
              <w:rPr>
                <w:noProof/>
                <w:webHidden/>
              </w:rPr>
            </w:r>
            <w:r>
              <w:rPr>
                <w:noProof/>
                <w:webHidden/>
              </w:rPr>
              <w:fldChar w:fldCharType="separate"/>
            </w:r>
            <w:r>
              <w:rPr>
                <w:noProof/>
                <w:webHidden/>
              </w:rPr>
              <w:t>52</w:t>
            </w:r>
            <w:r>
              <w:rPr>
                <w:noProof/>
                <w:webHidden/>
              </w:rPr>
              <w:fldChar w:fldCharType="end"/>
            </w:r>
          </w:hyperlink>
        </w:p>
        <w:p w14:paraId="73430CD4" w14:textId="6F4D603C"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72" w:history="1">
            <w:r w:rsidRPr="0025114D">
              <w:rPr>
                <w:rStyle w:val="Hyperlink"/>
                <w:noProof/>
              </w:rPr>
              <w:t>6.2 Minstudieplan.dk og fagligt vejledende materiale</w:t>
            </w:r>
            <w:r>
              <w:rPr>
                <w:noProof/>
                <w:webHidden/>
              </w:rPr>
              <w:tab/>
            </w:r>
            <w:r>
              <w:rPr>
                <w:noProof/>
                <w:webHidden/>
              </w:rPr>
              <w:fldChar w:fldCharType="begin"/>
            </w:r>
            <w:r>
              <w:rPr>
                <w:noProof/>
                <w:webHidden/>
              </w:rPr>
              <w:instrText xml:space="preserve"> PAGEREF _Toc98761572 \h </w:instrText>
            </w:r>
            <w:r>
              <w:rPr>
                <w:noProof/>
                <w:webHidden/>
              </w:rPr>
            </w:r>
            <w:r>
              <w:rPr>
                <w:noProof/>
                <w:webHidden/>
              </w:rPr>
              <w:fldChar w:fldCharType="separate"/>
            </w:r>
            <w:r>
              <w:rPr>
                <w:noProof/>
                <w:webHidden/>
              </w:rPr>
              <w:t>52</w:t>
            </w:r>
            <w:r>
              <w:rPr>
                <w:noProof/>
                <w:webHidden/>
              </w:rPr>
              <w:fldChar w:fldCharType="end"/>
            </w:r>
          </w:hyperlink>
        </w:p>
        <w:p w14:paraId="6E500771" w14:textId="5EAC43CD"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73" w:history="1">
            <w:r w:rsidRPr="0025114D">
              <w:rPr>
                <w:rStyle w:val="Hyperlink"/>
                <w:noProof/>
              </w:rPr>
              <w:t>6.3 Styrket overgang til og fastholdelse på ungdomsuddannelse for unge med handicap</w:t>
            </w:r>
            <w:r>
              <w:rPr>
                <w:noProof/>
                <w:webHidden/>
              </w:rPr>
              <w:tab/>
            </w:r>
            <w:r>
              <w:rPr>
                <w:noProof/>
                <w:webHidden/>
              </w:rPr>
              <w:fldChar w:fldCharType="begin"/>
            </w:r>
            <w:r>
              <w:rPr>
                <w:noProof/>
                <w:webHidden/>
              </w:rPr>
              <w:instrText xml:space="preserve"> PAGEREF _Toc98761573 \h </w:instrText>
            </w:r>
            <w:r>
              <w:rPr>
                <w:noProof/>
                <w:webHidden/>
              </w:rPr>
            </w:r>
            <w:r>
              <w:rPr>
                <w:noProof/>
                <w:webHidden/>
              </w:rPr>
              <w:fldChar w:fldCharType="separate"/>
            </w:r>
            <w:r>
              <w:rPr>
                <w:noProof/>
                <w:webHidden/>
              </w:rPr>
              <w:t>53</w:t>
            </w:r>
            <w:r>
              <w:rPr>
                <w:noProof/>
                <w:webHidden/>
              </w:rPr>
              <w:fldChar w:fldCharType="end"/>
            </w:r>
          </w:hyperlink>
        </w:p>
        <w:p w14:paraId="0F3A5F95" w14:textId="12EEBE32"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74" w:history="1">
            <w:r w:rsidRPr="0025114D">
              <w:rPr>
                <w:rStyle w:val="Hyperlink"/>
                <w:noProof/>
              </w:rPr>
              <w:t>6.4 Brobygning til uddannelse</w:t>
            </w:r>
            <w:r>
              <w:rPr>
                <w:noProof/>
                <w:webHidden/>
              </w:rPr>
              <w:tab/>
            </w:r>
            <w:r>
              <w:rPr>
                <w:noProof/>
                <w:webHidden/>
              </w:rPr>
              <w:fldChar w:fldCharType="begin"/>
            </w:r>
            <w:r>
              <w:rPr>
                <w:noProof/>
                <w:webHidden/>
              </w:rPr>
              <w:instrText xml:space="preserve"> PAGEREF _Toc98761574 \h </w:instrText>
            </w:r>
            <w:r>
              <w:rPr>
                <w:noProof/>
                <w:webHidden/>
              </w:rPr>
            </w:r>
            <w:r>
              <w:rPr>
                <w:noProof/>
                <w:webHidden/>
              </w:rPr>
              <w:fldChar w:fldCharType="separate"/>
            </w:r>
            <w:r>
              <w:rPr>
                <w:noProof/>
                <w:webHidden/>
              </w:rPr>
              <w:t>54</w:t>
            </w:r>
            <w:r>
              <w:rPr>
                <w:noProof/>
                <w:webHidden/>
              </w:rPr>
              <w:fldChar w:fldCharType="end"/>
            </w:r>
          </w:hyperlink>
        </w:p>
        <w:p w14:paraId="4D718F66" w14:textId="5F3C29A8"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75" w:history="1">
            <w:r w:rsidRPr="0025114D">
              <w:rPr>
                <w:rStyle w:val="Hyperlink"/>
                <w:noProof/>
                <w:shd w:val="clear" w:color="auto" w:fill="FFFFFF"/>
                <w:lang w:eastAsia="da-DK"/>
              </w:rPr>
              <w:t>6.5 Unge med kant – sammenhæng og individuelle forløb for de mest udsatte unge</w:t>
            </w:r>
            <w:r>
              <w:rPr>
                <w:noProof/>
                <w:webHidden/>
              </w:rPr>
              <w:tab/>
            </w:r>
            <w:r>
              <w:rPr>
                <w:noProof/>
                <w:webHidden/>
              </w:rPr>
              <w:fldChar w:fldCharType="begin"/>
            </w:r>
            <w:r>
              <w:rPr>
                <w:noProof/>
                <w:webHidden/>
              </w:rPr>
              <w:instrText xml:space="preserve"> PAGEREF _Toc98761575 \h </w:instrText>
            </w:r>
            <w:r>
              <w:rPr>
                <w:noProof/>
                <w:webHidden/>
              </w:rPr>
            </w:r>
            <w:r>
              <w:rPr>
                <w:noProof/>
                <w:webHidden/>
              </w:rPr>
              <w:fldChar w:fldCharType="separate"/>
            </w:r>
            <w:r>
              <w:rPr>
                <w:noProof/>
                <w:webHidden/>
              </w:rPr>
              <w:t>55</w:t>
            </w:r>
            <w:r>
              <w:rPr>
                <w:noProof/>
                <w:webHidden/>
              </w:rPr>
              <w:fldChar w:fldCharType="end"/>
            </w:r>
          </w:hyperlink>
        </w:p>
        <w:p w14:paraId="189725B5" w14:textId="54AEE2C8"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76" w:history="1">
            <w:r w:rsidRPr="0025114D">
              <w:rPr>
                <w:rStyle w:val="Hyperlink"/>
                <w:noProof/>
                <w:shd w:val="clear" w:color="auto" w:fill="FFFFFF"/>
                <w:lang w:eastAsia="da-DK"/>
              </w:rPr>
              <w:t>6.6 Reconnect – integreret uddannelses-, beskæftigelses- og psykosocial indsats</w:t>
            </w:r>
            <w:r>
              <w:rPr>
                <w:noProof/>
                <w:webHidden/>
              </w:rPr>
              <w:tab/>
            </w:r>
            <w:r>
              <w:rPr>
                <w:noProof/>
                <w:webHidden/>
              </w:rPr>
              <w:fldChar w:fldCharType="begin"/>
            </w:r>
            <w:r>
              <w:rPr>
                <w:noProof/>
                <w:webHidden/>
              </w:rPr>
              <w:instrText xml:space="preserve"> PAGEREF _Toc98761576 \h </w:instrText>
            </w:r>
            <w:r>
              <w:rPr>
                <w:noProof/>
                <w:webHidden/>
              </w:rPr>
            </w:r>
            <w:r>
              <w:rPr>
                <w:noProof/>
                <w:webHidden/>
              </w:rPr>
              <w:fldChar w:fldCharType="separate"/>
            </w:r>
            <w:r>
              <w:rPr>
                <w:noProof/>
                <w:webHidden/>
              </w:rPr>
              <w:t>55</w:t>
            </w:r>
            <w:r>
              <w:rPr>
                <w:noProof/>
                <w:webHidden/>
              </w:rPr>
              <w:fldChar w:fldCharType="end"/>
            </w:r>
          </w:hyperlink>
        </w:p>
        <w:p w14:paraId="798E4893" w14:textId="245F9F88"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77" w:history="1">
            <w:r w:rsidRPr="0025114D">
              <w:rPr>
                <w:rStyle w:val="Hyperlink"/>
                <w:noProof/>
              </w:rPr>
              <w:t>6.7 Erhvervsuddannelser for alle</w:t>
            </w:r>
            <w:r>
              <w:rPr>
                <w:noProof/>
                <w:webHidden/>
              </w:rPr>
              <w:tab/>
            </w:r>
            <w:r>
              <w:rPr>
                <w:noProof/>
                <w:webHidden/>
              </w:rPr>
              <w:fldChar w:fldCharType="begin"/>
            </w:r>
            <w:r>
              <w:rPr>
                <w:noProof/>
                <w:webHidden/>
              </w:rPr>
              <w:instrText xml:space="preserve"> PAGEREF _Toc98761577 \h </w:instrText>
            </w:r>
            <w:r>
              <w:rPr>
                <w:noProof/>
                <w:webHidden/>
              </w:rPr>
            </w:r>
            <w:r>
              <w:rPr>
                <w:noProof/>
                <w:webHidden/>
              </w:rPr>
              <w:fldChar w:fldCharType="separate"/>
            </w:r>
            <w:r>
              <w:rPr>
                <w:noProof/>
                <w:webHidden/>
              </w:rPr>
              <w:t>56</w:t>
            </w:r>
            <w:r>
              <w:rPr>
                <w:noProof/>
                <w:webHidden/>
              </w:rPr>
              <w:fldChar w:fldCharType="end"/>
            </w:r>
          </w:hyperlink>
        </w:p>
        <w:p w14:paraId="6283159A" w14:textId="5C3DF358"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78" w:history="1">
            <w:r w:rsidRPr="0025114D">
              <w:rPr>
                <w:rStyle w:val="Hyperlink"/>
                <w:noProof/>
              </w:rPr>
              <w:t>6.8 Flex-uddannelse – erhvervsrettet uddannelse for unge med kognitive handicap</w:t>
            </w:r>
            <w:r>
              <w:rPr>
                <w:noProof/>
                <w:webHidden/>
              </w:rPr>
              <w:tab/>
            </w:r>
            <w:r>
              <w:rPr>
                <w:noProof/>
                <w:webHidden/>
              </w:rPr>
              <w:fldChar w:fldCharType="begin"/>
            </w:r>
            <w:r>
              <w:rPr>
                <w:noProof/>
                <w:webHidden/>
              </w:rPr>
              <w:instrText xml:space="preserve"> PAGEREF _Toc98761578 \h </w:instrText>
            </w:r>
            <w:r>
              <w:rPr>
                <w:noProof/>
                <w:webHidden/>
              </w:rPr>
            </w:r>
            <w:r>
              <w:rPr>
                <w:noProof/>
                <w:webHidden/>
              </w:rPr>
              <w:fldChar w:fldCharType="separate"/>
            </w:r>
            <w:r>
              <w:rPr>
                <w:noProof/>
                <w:webHidden/>
              </w:rPr>
              <w:t>56</w:t>
            </w:r>
            <w:r>
              <w:rPr>
                <w:noProof/>
                <w:webHidden/>
              </w:rPr>
              <w:fldChar w:fldCharType="end"/>
            </w:r>
          </w:hyperlink>
        </w:p>
        <w:p w14:paraId="59E0ABDB" w14:textId="67384F63"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79" w:history="1">
            <w:r w:rsidRPr="0025114D">
              <w:rPr>
                <w:rStyle w:val="Hyperlink"/>
                <w:noProof/>
              </w:rPr>
              <w:t>6.9 ASF-klasser, inklusionsklasser mv.</w:t>
            </w:r>
            <w:r>
              <w:rPr>
                <w:noProof/>
                <w:webHidden/>
              </w:rPr>
              <w:tab/>
            </w:r>
            <w:r>
              <w:rPr>
                <w:noProof/>
                <w:webHidden/>
              </w:rPr>
              <w:fldChar w:fldCharType="begin"/>
            </w:r>
            <w:r>
              <w:rPr>
                <w:noProof/>
                <w:webHidden/>
              </w:rPr>
              <w:instrText xml:space="preserve"> PAGEREF _Toc98761579 \h </w:instrText>
            </w:r>
            <w:r>
              <w:rPr>
                <w:noProof/>
                <w:webHidden/>
              </w:rPr>
            </w:r>
            <w:r>
              <w:rPr>
                <w:noProof/>
                <w:webHidden/>
              </w:rPr>
              <w:fldChar w:fldCharType="separate"/>
            </w:r>
            <w:r>
              <w:rPr>
                <w:noProof/>
                <w:webHidden/>
              </w:rPr>
              <w:t>57</w:t>
            </w:r>
            <w:r>
              <w:rPr>
                <w:noProof/>
                <w:webHidden/>
              </w:rPr>
              <w:fldChar w:fldCharType="end"/>
            </w:r>
          </w:hyperlink>
        </w:p>
        <w:p w14:paraId="1B2DD484" w14:textId="399C0076"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80" w:history="1">
            <w:r w:rsidRPr="0025114D">
              <w:rPr>
                <w:rStyle w:val="Hyperlink"/>
                <w:noProof/>
              </w:rPr>
              <w:t>6.10 AspIT – erhvervsrettet IT-uddannelse til mennesker med ASF</w:t>
            </w:r>
            <w:r>
              <w:rPr>
                <w:noProof/>
                <w:webHidden/>
              </w:rPr>
              <w:tab/>
            </w:r>
            <w:r>
              <w:rPr>
                <w:noProof/>
                <w:webHidden/>
              </w:rPr>
              <w:fldChar w:fldCharType="begin"/>
            </w:r>
            <w:r>
              <w:rPr>
                <w:noProof/>
                <w:webHidden/>
              </w:rPr>
              <w:instrText xml:space="preserve"> PAGEREF _Toc98761580 \h </w:instrText>
            </w:r>
            <w:r>
              <w:rPr>
                <w:noProof/>
                <w:webHidden/>
              </w:rPr>
            </w:r>
            <w:r>
              <w:rPr>
                <w:noProof/>
                <w:webHidden/>
              </w:rPr>
              <w:fldChar w:fldCharType="separate"/>
            </w:r>
            <w:r>
              <w:rPr>
                <w:noProof/>
                <w:webHidden/>
              </w:rPr>
              <w:t>58</w:t>
            </w:r>
            <w:r>
              <w:rPr>
                <w:noProof/>
                <w:webHidden/>
              </w:rPr>
              <w:fldChar w:fldCharType="end"/>
            </w:r>
          </w:hyperlink>
        </w:p>
        <w:p w14:paraId="483E8B44" w14:textId="35A8E9EB"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81" w:history="1">
            <w:r w:rsidRPr="0025114D">
              <w:rPr>
                <w:rStyle w:val="Hyperlink"/>
                <w:noProof/>
              </w:rPr>
              <w:t>6.11 Frivillig – en del af fællesskabet</w:t>
            </w:r>
            <w:r>
              <w:rPr>
                <w:noProof/>
                <w:webHidden/>
              </w:rPr>
              <w:tab/>
            </w:r>
            <w:r>
              <w:rPr>
                <w:noProof/>
                <w:webHidden/>
              </w:rPr>
              <w:fldChar w:fldCharType="begin"/>
            </w:r>
            <w:r>
              <w:rPr>
                <w:noProof/>
                <w:webHidden/>
              </w:rPr>
              <w:instrText xml:space="preserve"> PAGEREF _Toc98761581 \h </w:instrText>
            </w:r>
            <w:r>
              <w:rPr>
                <w:noProof/>
                <w:webHidden/>
              </w:rPr>
            </w:r>
            <w:r>
              <w:rPr>
                <w:noProof/>
                <w:webHidden/>
              </w:rPr>
              <w:fldChar w:fldCharType="separate"/>
            </w:r>
            <w:r>
              <w:rPr>
                <w:noProof/>
                <w:webHidden/>
              </w:rPr>
              <w:t>59</w:t>
            </w:r>
            <w:r>
              <w:rPr>
                <w:noProof/>
                <w:webHidden/>
              </w:rPr>
              <w:fldChar w:fldCharType="end"/>
            </w:r>
          </w:hyperlink>
        </w:p>
        <w:p w14:paraId="22719C34" w14:textId="1ED88481"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82" w:history="1">
            <w:r w:rsidRPr="0025114D">
              <w:rPr>
                <w:rStyle w:val="Hyperlink"/>
                <w:noProof/>
                <w:shd w:val="clear" w:color="auto" w:fill="FFFFFF"/>
              </w:rPr>
              <w:t>6.12 Retningslinjer for peerindsatser</w:t>
            </w:r>
            <w:r>
              <w:rPr>
                <w:noProof/>
                <w:webHidden/>
              </w:rPr>
              <w:tab/>
            </w:r>
            <w:r>
              <w:rPr>
                <w:noProof/>
                <w:webHidden/>
              </w:rPr>
              <w:fldChar w:fldCharType="begin"/>
            </w:r>
            <w:r>
              <w:rPr>
                <w:noProof/>
                <w:webHidden/>
              </w:rPr>
              <w:instrText xml:space="preserve"> PAGEREF _Toc98761582 \h </w:instrText>
            </w:r>
            <w:r>
              <w:rPr>
                <w:noProof/>
                <w:webHidden/>
              </w:rPr>
            </w:r>
            <w:r>
              <w:rPr>
                <w:noProof/>
                <w:webHidden/>
              </w:rPr>
              <w:fldChar w:fldCharType="separate"/>
            </w:r>
            <w:r>
              <w:rPr>
                <w:noProof/>
                <w:webHidden/>
              </w:rPr>
              <w:t>60</w:t>
            </w:r>
            <w:r>
              <w:rPr>
                <w:noProof/>
                <w:webHidden/>
              </w:rPr>
              <w:fldChar w:fldCharType="end"/>
            </w:r>
          </w:hyperlink>
        </w:p>
        <w:p w14:paraId="7B822AF6" w14:textId="3609FB06"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83" w:history="1">
            <w:r w:rsidRPr="0025114D">
              <w:rPr>
                <w:rStyle w:val="Hyperlink"/>
                <w:noProof/>
              </w:rPr>
              <w:t>6.13 Målrettet udslusning efter STU</w:t>
            </w:r>
            <w:r>
              <w:rPr>
                <w:noProof/>
                <w:webHidden/>
              </w:rPr>
              <w:tab/>
            </w:r>
            <w:r>
              <w:rPr>
                <w:noProof/>
                <w:webHidden/>
              </w:rPr>
              <w:fldChar w:fldCharType="begin"/>
            </w:r>
            <w:r>
              <w:rPr>
                <w:noProof/>
                <w:webHidden/>
              </w:rPr>
              <w:instrText xml:space="preserve"> PAGEREF _Toc98761583 \h </w:instrText>
            </w:r>
            <w:r>
              <w:rPr>
                <w:noProof/>
                <w:webHidden/>
              </w:rPr>
            </w:r>
            <w:r>
              <w:rPr>
                <w:noProof/>
                <w:webHidden/>
              </w:rPr>
              <w:fldChar w:fldCharType="separate"/>
            </w:r>
            <w:r>
              <w:rPr>
                <w:noProof/>
                <w:webHidden/>
              </w:rPr>
              <w:t>60</w:t>
            </w:r>
            <w:r>
              <w:rPr>
                <w:noProof/>
                <w:webHidden/>
              </w:rPr>
              <w:fldChar w:fldCharType="end"/>
            </w:r>
          </w:hyperlink>
        </w:p>
        <w:p w14:paraId="4BB728C9" w14:textId="3A425421" w:rsidR="00A75955" w:rsidRDefault="00A75955">
          <w:pPr>
            <w:pStyle w:val="Indholdsfortegnelse1"/>
            <w:tabs>
              <w:tab w:val="right" w:pos="8720"/>
            </w:tabs>
            <w:rPr>
              <w:rFonts w:eastAsiaTheme="minorEastAsia" w:cstheme="minorBidi"/>
              <w:b w:val="0"/>
              <w:bCs w:val="0"/>
              <w:noProof/>
              <w:sz w:val="22"/>
              <w:szCs w:val="22"/>
              <w:lang w:eastAsia="da-DK"/>
            </w:rPr>
          </w:pPr>
          <w:hyperlink w:anchor="_Toc98761584" w:history="1">
            <w:r w:rsidRPr="0025114D">
              <w:rPr>
                <w:rStyle w:val="Hyperlink"/>
                <w:noProof/>
              </w:rPr>
              <w:t>7.0 ANBEFALINGER</w:t>
            </w:r>
            <w:r>
              <w:rPr>
                <w:noProof/>
                <w:webHidden/>
              </w:rPr>
              <w:tab/>
            </w:r>
            <w:r>
              <w:rPr>
                <w:noProof/>
                <w:webHidden/>
              </w:rPr>
              <w:fldChar w:fldCharType="begin"/>
            </w:r>
            <w:r>
              <w:rPr>
                <w:noProof/>
                <w:webHidden/>
              </w:rPr>
              <w:instrText xml:space="preserve"> PAGEREF _Toc98761584 \h </w:instrText>
            </w:r>
            <w:r>
              <w:rPr>
                <w:noProof/>
                <w:webHidden/>
              </w:rPr>
            </w:r>
            <w:r>
              <w:rPr>
                <w:noProof/>
                <w:webHidden/>
              </w:rPr>
              <w:fldChar w:fldCharType="separate"/>
            </w:r>
            <w:r>
              <w:rPr>
                <w:noProof/>
                <w:webHidden/>
              </w:rPr>
              <w:t>62</w:t>
            </w:r>
            <w:r>
              <w:rPr>
                <w:noProof/>
                <w:webHidden/>
              </w:rPr>
              <w:fldChar w:fldCharType="end"/>
            </w:r>
          </w:hyperlink>
        </w:p>
        <w:p w14:paraId="4CA485F4" w14:textId="6B665478"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85" w:history="1">
            <w:r w:rsidRPr="0025114D">
              <w:rPr>
                <w:rStyle w:val="Hyperlink"/>
                <w:noProof/>
              </w:rPr>
              <w:t>Vejledning – opsporing og viden om handicap</w:t>
            </w:r>
            <w:r>
              <w:rPr>
                <w:noProof/>
                <w:webHidden/>
              </w:rPr>
              <w:tab/>
            </w:r>
            <w:r>
              <w:rPr>
                <w:noProof/>
                <w:webHidden/>
              </w:rPr>
              <w:fldChar w:fldCharType="begin"/>
            </w:r>
            <w:r>
              <w:rPr>
                <w:noProof/>
                <w:webHidden/>
              </w:rPr>
              <w:instrText xml:space="preserve"> PAGEREF _Toc98761585 \h </w:instrText>
            </w:r>
            <w:r>
              <w:rPr>
                <w:noProof/>
                <w:webHidden/>
              </w:rPr>
            </w:r>
            <w:r>
              <w:rPr>
                <w:noProof/>
                <w:webHidden/>
              </w:rPr>
              <w:fldChar w:fldCharType="separate"/>
            </w:r>
            <w:r>
              <w:rPr>
                <w:noProof/>
                <w:webHidden/>
              </w:rPr>
              <w:t>62</w:t>
            </w:r>
            <w:r>
              <w:rPr>
                <w:noProof/>
                <w:webHidden/>
              </w:rPr>
              <w:fldChar w:fldCharType="end"/>
            </w:r>
          </w:hyperlink>
        </w:p>
        <w:p w14:paraId="5EB3C0CC" w14:textId="4C4F23E1"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86" w:history="1">
            <w:r w:rsidRPr="0025114D">
              <w:rPr>
                <w:rStyle w:val="Hyperlink"/>
                <w:noProof/>
              </w:rPr>
              <w:t>Støtte – SPS, generelle trivselsmæssige tiltag og inkluderende læringsmiljøer</w:t>
            </w:r>
            <w:r>
              <w:rPr>
                <w:noProof/>
                <w:webHidden/>
              </w:rPr>
              <w:tab/>
            </w:r>
            <w:r>
              <w:rPr>
                <w:noProof/>
                <w:webHidden/>
              </w:rPr>
              <w:fldChar w:fldCharType="begin"/>
            </w:r>
            <w:r>
              <w:rPr>
                <w:noProof/>
                <w:webHidden/>
              </w:rPr>
              <w:instrText xml:space="preserve"> PAGEREF _Toc98761586 \h </w:instrText>
            </w:r>
            <w:r>
              <w:rPr>
                <w:noProof/>
                <w:webHidden/>
              </w:rPr>
            </w:r>
            <w:r>
              <w:rPr>
                <w:noProof/>
                <w:webHidden/>
              </w:rPr>
              <w:fldChar w:fldCharType="separate"/>
            </w:r>
            <w:r>
              <w:rPr>
                <w:noProof/>
                <w:webHidden/>
              </w:rPr>
              <w:t>63</w:t>
            </w:r>
            <w:r>
              <w:rPr>
                <w:noProof/>
                <w:webHidden/>
              </w:rPr>
              <w:fldChar w:fldCharType="end"/>
            </w:r>
          </w:hyperlink>
        </w:p>
        <w:p w14:paraId="30F8462D" w14:textId="3D0DEB69"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87" w:history="1">
            <w:r w:rsidRPr="0025114D">
              <w:rPr>
                <w:rStyle w:val="Hyperlink"/>
                <w:noProof/>
              </w:rPr>
              <w:t>Sociale fællesskaber – deltagelse i fælleskaber i og uden for undervisningen</w:t>
            </w:r>
            <w:r>
              <w:rPr>
                <w:noProof/>
                <w:webHidden/>
              </w:rPr>
              <w:tab/>
            </w:r>
            <w:r>
              <w:rPr>
                <w:noProof/>
                <w:webHidden/>
              </w:rPr>
              <w:fldChar w:fldCharType="begin"/>
            </w:r>
            <w:r>
              <w:rPr>
                <w:noProof/>
                <w:webHidden/>
              </w:rPr>
              <w:instrText xml:space="preserve"> PAGEREF _Toc98761587 \h </w:instrText>
            </w:r>
            <w:r>
              <w:rPr>
                <w:noProof/>
                <w:webHidden/>
              </w:rPr>
            </w:r>
            <w:r>
              <w:rPr>
                <w:noProof/>
                <w:webHidden/>
              </w:rPr>
              <w:fldChar w:fldCharType="separate"/>
            </w:r>
            <w:r>
              <w:rPr>
                <w:noProof/>
                <w:webHidden/>
              </w:rPr>
              <w:t>63</w:t>
            </w:r>
            <w:r>
              <w:rPr>
                <w:noProof/>
                <w:webHidden/>
              </w:rPr>
              <w:fldChar w:fldCharType="end"/>
            </w:r>
          </w:hyperlink>
        </w:p>
        <w:p w14:paraId="3FA8EDAF" w14:textId="4E006F62"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88" w:history="1">
            <w:r w:rsidRPr="0025114D">
              <w:rPr>
                <w:rStyle w:val="Hyperlink"/>
                <w:noProof/>
              </w:rPr>
              <w:t>Fysisk tilgængelighed – fysisk tilgængelige omgivelser og universelt design</w:t>
            </w:r>
            <w:r>
              <w:rPr>
                <w:noProof/>
                <w:webHidden/>
              </w:rPr>
              <w:tab/>
            </w:r>
            <w:r>
              <w:rPr>
                <w:noProof/>
                <w:webHidden/>
              </w:rPr>
              <w:fldChar w:fldCharType="begin"/>
            </w:r>
            <w:r>
              <w:rPr>
                <w:noProof/>
                <w:webHidden/>
              </w:rPr>
              <w:instrText xml:space="preserve"> PAGEREF _Toc98761588 \h </w:instrText>
            </w:r>
            <w:r>
              <w:rPr>
                <w:noProof/>
                <w:webHidden/>
              </w:rPr>
            </w:r>
            <w:r>
              <w:rPr>
                <w:noProof/>
                <w:webHidden/>
              </w:rPr>
              <w:fldChar w:fldCharType="separate"/>
            </w:r>
            <w:r>
              <w:rPr>
                <w:noProof/>
                <w:webHidden/>
              </w:rPr>
              <w:t>64</w:t>
            </w:r>
            <w:r>
              <w:rPr>
                <w:noProof/>
                <w:webHidden/>
              </w:rPr>
              <w:fldChar w:fldCharType="end"/>
            </w:r>
          </w:hyperlink>
        </w:p>
        <w:p w14:paraId="4EB33B66" w14:textId="5A0F4FC4"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89" w:history="1">
            <w:r w:rsidRPr="0025114D">
              <w:rPr>
                <w:rStyle w:val="Hyperlink"/>
                <w:noProof/>
              </w:rPr>
              <w:t>Overgange - brobygning til uddannelse og beskæftigelse</w:t>
            </w:r>
            <w:r>
              <w:rPr>
                <w:noProof/>
                <w:webHidden/>
              </w:rPr>
              <w:tab/>
            </w:r>
            <w:r>
              <w:rPr>
                <w:noProof/>
                <w:webHidden/>
              </w:rPr>
              <w:fldChar w:fldCharType="begin"/>
            </w:r>
            <w:r>
              <w:rPr>
                <w:noProof/>
                <w:webHidden/>
              </w:rPr>
              <w:instrText xml:space="preserve"> PAGEREF _Toc98761589 \h </w:instrText>
            </w:r>
            <w:r>
              <w:rPr>
                <w:noProof/>
                <w:webHidden/>
              </w:rPr>
            </w:r>
            <w:r>
              <w:rPr>
                <w:noProof/>
                <w:webHidden/>
              </w:rPr>
              <w:fldChar w:fldCharType="separate"/>
            </w:r>
            <w:r>
              <w:rPr>
                <w:noProof/>
                <w:webHidden/>
              </w:rPr>
              <w:t>64</w:t>
            </w:r>
            <w:r>
              <w:rPr>
                <w:noProof/>
                <w:webHidden/>
              </w:rPr>
              <w:fldChar w:fldCharType="end"/>
            </w:r>
          </w:hyperlink>
        </w:p>
        <w:p w14:paraId="4CFA9650" w14:textId="209020E6"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90" w:history="1">
            <w:r w:rsidRPr="0025114D">
              <w:rPr>
                <w:rStyle w:val="Hyperlink"/>
                <w:noProof/>
              </w:rPr>
              <w:t>Lovgivning - fleksibilitet og økonomisk sikkerhed</w:t>
            </w:r>
            <w:r>
              <w:rPr>
                <w:noProof/>
                <w:webHidden/>
              </w:rPr>
              <w:tab/>
            </w:r>
            <w:r>
              <w:rPr>
                <w:noProof/>
                <w:webHidden/>
              </w:rPr>
              <w:fldChar w:fldCharType="begin"/>
            </w:r>
            <w:r>
              <w:rPr>
                <w:noProof/>
                <w:webHidden/>
              </w:rPr>
              <w:instrText xml:space="preserve"> PAGEREF _Toc98761590 \h </w:instrText>
            </w:r>
            <w:r>
              <w:rPr>
                <w:noProof/>
                <w:webHidden/>
              </w:rPr>
            </w:r>
            <w:r>
              <w:rPr>
                <w:noProof/>
                <w:webHidden/>
              </w:rPr>
              <w:fldChar w:fldCharType="separate"/>
            </w:r>
            <w:r>
              <w:rPr>
                <w:noProof/>
                <w:webHidden/>
              </w:rPr>
              <w:t>64</w:t>
            </w:r>
            <w:r>
              <w:rPr>
                <w:noProof/>
                <w:webHidden/>
              </w:rPr>
              <w:fldChar w:fldCharType="end"/>
            </w:r>
          </w:hyperlink>
        </w:p>
        <w:p w14:paraId="4465683C" w14:textId="4CDBA2B4"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91" w:history="1">
            <w:r w:rsidRPr="0025114D">
              <w:rPr>
                <w:rStyle w:val="Hyperlink"/>
                <w:noProof/>
              </w:rPr>
              <w:t>Administration - procedurer og sagsbehandlingstid</w:t>
            </w:r>
            <w:r>
              <w:rPr>
                <w:noProof/>
                <w:webHidden/>
              </w:rPr>
              <w:tab/>
            </w:r>
            <w:r>
              <w:rPr>
                <w:noProof/>
                <w:webHidden/>
              </w:rPr>
              <w:fldChar w:fldCharType="begin"/>
            </w:r>
            <w:r>
              <w:rPr>
                <w:noProof/>
                <w:webHidden/>
              </w:rPr>
              <w:instrText xml:space="preserve"> PAGEREF _Toc98761591 \h </w:instrText>
            </w:r>
            <w:r>
              <w:rPr>
                <w:noProof/>
                <w:webHidden/>
              </w:rPr>
            </w:r>
            <w:r>
              <w:rPr>
                <w:noProof/>
                <w:webHidden/>
              </w:rPr>
              <w:fldChar w:fldCharType="separate"/>
            </w:r>
            <w:r>
              <w:rPr>
                <w:noProof/>
                <w:webHidden/>
              </w:rPr>
              <w:t>64</w:t>
            </w:r>
            <w:r>
              <w:rPr>
                <w:noProof/>
                <w:webHidden/>
              </w:rPr>
              <w:fldChar w:fldCharType="end"/>
            </w:r>
          </w:hyperlink>
        </w:p>
        <w:p w14:paraId="015C923A" w14:textId="0BA4DE53"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92" w:history="1">
            <w:r w:rsidRPr="0025114D">
              <w:rPr>
                <w:rStyle w:val="Hyperlink"/>
                <w:noProof/>
              </w:rPr>
              <w:t>National monitorering – kontinuerlige opgørelser af uddannelsesgrad</w:t>
            </w:r>
            <w:r>
              <w:rPr>
                <w:noProof/>
                <w:webHidden/>
              </w:rPr>
              <w:tab/>
            </w:r>
            <w:r>
              <w:rPr>
                <w:noProof/>
                <w:webHidden/>
              </w:rPr>
              <w:fldChar w:fldCharType="begin"/>
            </w:r>
            <w:r>
              <w:rPr>
                <w:noProof/>
                <w:webHidden/>
              </w:rPr>
              <w:instrText xml:space="preserve"> PAGEREF _Toc98761592 \h </w:instrText>
            </w:r>
            <w:r>
              <w:rPr>
                <w:noProof/>
                <w:webHidden/>
              </w:rPr>
            </w:r>
            <w:r>
              <w:rPr>
                <w:noProof/>
                <w:webHidden/>
              </w:rPr>
              <w:fldChar w:fldCharType="separate"/>
            </w:r>
            <w:r>
              <w:rPr>
                <w:noProof/>
                <w:webHidden/>
              </w:rPr>
              <w:t>65</w:t>
            </w:r>
            <w:r>
              <w:rPr>
                <w:noProof/>
                <w:webHidden/>
              </w:rPr>
              <w:fldChar w:fldCharType="end"/>
            </w:r>
          </w:hyperlink>
        </w:p>
        <w:p w14:paraId="57627909" w14:textId="266ECA66"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93" w:history="1">
            <w:r w:rsidRPr="0025114D">
              <w:rPr>
                <w:rStyle w:val="Hyperlink"/>
                <w:noProof/>
              </w:rPr>
              <w:t>STU – valgfrihed, kvalitet og mulighed for job</w:t>
            </w:r>
            <w:r>
              <w:rPr>
                <w:noProof/>
                <w:webHidden/>
              </w:rPr>
              <w:tab/>
            </w:r>
            <w:r>
              <w:rPr>
                <w:noProof/>
                <w:webHidden/>
              </w:rPr>
              <w:fldChar w:fldCharType="begin"/>
            </w:r>
            <w:r>
              <w:rPr>
                <w:noProof/>
                <w:webHidden/>
              </w:rPr>
              <w:instrText xml:space="preserve"> PAGEREF _Toc98761593 \h </w:instrText>
            </w:r>
            <w:r>
              <w:rPr>
                <w:noProof/>
                <w:webHidden/>
              </w:rPr>
            </w:r>
            <w:r>
              <w:rPr>
                <w:noProof/>
                <w:webHidden/>
              </w:rPr>
              <w:fldChar w:fldCharType="separate"/>
            </w:r>
            <w:r>
              <w:rPr>
                <w:noProof/>
                <w:webHidden/>
              </w:rPr>
              <w:t>65</w:t>
            </w:r>
            <w:r>
              <w:rPr>
                <w:noProof/>
                <w:webHidden/>
              </w:rPr>
              <w:fldChar w:fldCharType="end"/>
            </w:r>
          </w:hyperlink>
        </w:p>
        <w:p w14:paraId="77CA306C" w14:textId="292CE6F4" w:rsidR="00A75955" w:rsidRDefault="00A75955">
          <w:pPr>
            <w:pStyle w:val="Indholdsfortegnelse2"/>
            <w:tabs>
              <w:tab w:val="right" w:pos="8720"/>
            </w:tabs>
            <w:rPr>
              <w:rFonts w:eastAsiaTheme="minorEastAsia" w:cstheme="minorBidi"/>
              <w:i w:val="0"/>
              <w:iCs w:val="0"/>
              <w:noProof/>
              <w:sz w:val="22"/>
              <w:szCs w:val="22"/>
              <w:lang w:eastAsia="da-DK"/>
            </w:rPr>
          </w:pPr>
          <w:hyperlink w:anchor="_Toc98761594" w:history="1">
            <w:r w:rsidRPr="0025114D">
              <w:rPr>
                <w:rStyle w:val="Hyperlink"/>
                <w:noProof/>
              </w:rPr>
              <w:t>FGU – fleksibilitet og støtte</w:t>
            </w:r>
            <w:r>
              <w:rPr>
                <w:noProof/>
                <w:webHidden/>
              </w:rPr>
              <w:tab/>
            </w:r>
            <w:r>
              <w:rPr>
                <w:noProof/>
                <w:webHidden/>
              </w:rPr>
              <w:fldChar w:fldCharType="begin"/>
            </w:r>
            <w:r>
              <w:rPr>
                <w:noProof/>
                <w:webHidden/>
              </w:rPr>
              <w:instrText xml:space="preserve"> PAGEREF _Toc98761594 \h </w:instrText>
            </w:r>
            <w:r>
              <w:rPr>
                <w:noProof/>
                <w:webHidden/>
              </w:rPr>
            </w:r>
            <w:r>
              <w:rPr>
                <w:noProof/>
                <w:webHidden/>
              </w:rPr>
              <w:fldChar w:fldCharType="separate"/>
            </w:r>
            <w:r>
              <w:rPr>
                <w:noProof/>
                <w:webHidden/>
              </w:rPr>
              <w:t>65</w:t>
            </w:r>
            <w:r>
              <w:rPr>
                <w:noProof/>
                <w:webHidden/>
              </w:rPr>
              <w:fldChar w:fldCharType="end"/>
            </w:r>
          </w:hyperlink>
        </w:p>
        <w:p w14:paraId="22B0A8F4" w14:textId="32564CE7" w:rsidR="00A75955" w:rsidRDefault="00A75955">
          <w:pPr>
            <w:pStyle w:val="Indholdsfortegnelse1"/>
            <w:tabs>
              <w:tab w:val="right" w:pos="8720"/>
            </w:tabs>
            <w:rPr>
              <w:rFonts w:eastAsiaTheme="minorEastAsia" w:cstheme="minorBidi"/>
              <w:b w:val="0"/>
              <w:bCs w:val="0"/>
              <w:noProof/>
              <w:sz w:val="22"/>
              <w:szCs w:val="22"/>
              <w:lang w:eastAsia="da-DK"/>
            </w:rPr>
          </w:pPr>
          <w:hyperlink w:anchor="_Toc98761595" w:history="1">
            <w:r w:rsidRPr="0025114D">
              <w:rPr>
                <w:rStyle w:val="Hyperlink"/>
                <w:noProof/>
              </w:rPr>
              <w:t>BILAG VEDR. LOVGIVNING OG STØTTEORDNINGER</w:t>
            </w:r>
            <w:r>
              <w:rPr>
                <w:noProof/>
                <w:webHidden/>
              </w:rPr>
              <w:tab/>
            </w:r>
            <w:r>
              <w:rPr>
                <w:noProof/>
                <w:webHidden/>
              </w:rPr>
              <w:fldChar w:fldCharType="begin"/>
            </w:r>
            <w:r>
              <w:rPr>
                <w:noProof/>
                <w:webHidden/>
              </w:rPr>
              <w:instrText xml:space="preserve"> PAGEREF _Toc98761595 \h </w:instrText>
            </w:r>
            <w:r>
              <w:rPr>
                <w:noProof/>
                <w:webHidden/>
              </w:rPr>
            </w:r>
            <w:r>
              <w:rPr>
                <w:noProof/>
                <w:webHidden/>
              </w:rPr>
              <w:fldChar w:fldCharType="separate"/>
            </w:r>
            <w:r>
              <w:rPr>
                <w:noProof/>
                <w:webHidden/>
              </w:rPr>
              <w:t>66</w:t>
            </w:r>
            <w:r>
              <w:rPr>
                <w:noProof/>
                <w:webHidden/>
              </w:rPr>
              <w:fldChar w:fldCharType="end"/>
            </w:r>
          </w:hyperlink>
        </w:p>
        <w:p w14:paraId="6E4E6D15" w14:textId="38FECB62" w:rsidR="00A75955" w:rsidRDefault="00A75955">
          <w:pPr>
            <w:pStyle w:val="Indholdsfortegnelse1"/>
            <w:tabs>
              <w:tab w:val="right" w:pos="8720"/>
            </w:tabs>
            <w:rPr>
              <w:rFonts w:eastAsiaTheme="minorEastAsia" w:cstheme="minorBidi"/>
              <w:b w:val="0"/>
              <w:bCs w:val="0"/>
              <w:noProof/>
              <w:sz w:val="22"/>
              <w:szCs w:val="22"/>
              <w:lang w:eastAsia="da-DK"/>
            </w:rPr>
          </w:pPr>
          <w:hyperlink w:anchor="_Toc98761596" w:history="1">
            <w:r w:rsidRPr="0025114D">
              <w:rPr>
                <w:rStyle w:val="Hyperlink"/>
                <w:noProof/>
              </w:rPr>
              <w:t>LITTERATUR</w:t>
            </w:r>
            <w:r>
              <w:rPr>
                <w:noProof/>
                <w:webHidden/>
              </w:rPr>
              <w:tab/>
            </w:r>
            <w:r>
              <w:rPr>
                <w:noProof/>
                <w:webHidden/>
              </w:rPr>
              <w:fldChar w:fldCharType="begin"/>
            </w:r>
            <w:r>
              <w:rPr>
                <w:noProof/>
                <w:webHidden/>
              </w:rPr>
              <w:instrText xml:space="preserve"> PAGEREF _Toc98761596 \h </w:instrText>
            </w:r>
            <w:r>
              <w:rPr>
                <w:noProof/>
                <w:webHidden/>
              </w:rPr>
            </w:r>
            <w:r>
              <w:rPr>
                <w:noProof/>
                <w:webHidden/>
              </w:rPr>
              <w:fldChar w:fldCharType="separate"/>
            </w:r>
            <w:r>
              <w:rPr>
                <w:noProof/>
                <w:webHidden/>
              </w:rPr>
              <w:t>72</w:t>
            </w:r>
            <w:r>
              <w:rPr>
                <w:noProof/>
                <w:webHidden/>
              </w:rPr>
              <w:fldChar w:fldCharType="end"/>
            </w:r>
          </w:hyperlink>
        </w:p>
        <w:p w14:paraId="15A2131E" w14:textId="69C539B0" w:rsidR="00BC7E55" w:rsidRPr="00150F43" w:rsidRDefault="00BC7E55" w:rsidP="008E4573">
          <w:pPr>
            <w:spacing w:line="276" w:lineRule="auto"/>
            <w:rPr>
              <w:rFonts w:asciiTheme="majorHAnsi" w:hAnsiTheme="majorHAnsi"/>
            </w:rPr>
          </w:pPr>
          <w:r w:rsidRPr="00150F43">
            <w:rPr>
              <w:rFonts w:asciiTheme="majorHAnsi" w:hAnsiTheme="majorHAnsi"/>
              <w:b/>
              <w:bCs/>
            </w:rPr>
            <w:fldChar w:fldCharType="end"/>
          </w:r>
        </w:p>
      </w:sdtContent>
    </w:sdt>
    <w:p w14:paraId="05C41ACD" w14:textId="77777777" w:rsidR="00BF5F39" w:rsidRPr="00150F43" w:rsidRDefault="00BF5F39" w:rsidP="008E4573">
      <w:pPr>
        <w:spacing w:line="276" w:lineRule="auto"/>
        <w:rPr>
          <w:rFonts w:asciiTheme="majorHAnsi" w:hAnsiTheme="majorHAnsi" w:cs="Arial"/>
          <w:szCs w:val="22"/>
        </w:rPr>
      </w:pPr>
    </w:p>
    <w:p w14:paraId="4F44E717" w14:textId="77777777" w:rsidR="00BF5F39" w:rsidRPr="00150F43" w:rsidRDefault="00BF5F39" w:rsidP="008E4573">
      <w:pPr>
        <w:spacing w:line="276" w:lineRule="auto"/>
        <w:rPr>
          <w:rFonts w:asciiTheme="majorHAnsi" w:hAnsiTheme="majorHAnsi" w:cs="Arial"/>
          <w:szCs w:val="22"/>
        </w:rPr>
      </w:pPr>
    </w:p>
    <w:p w14:paraId="2162352C" w14:textId="77777777" w:rsidR="00FE1A1B" w:rsidRPr="00150F43" w:rsidRDefault="00FE1A1B" w:rsidP="008E4573">
      <w:pPr>
        <w:spacing w:line="276" w:lineRule="auto"/>
        <w:rPr>
          <w:rFonts w:asciiTheme="majorHAnsi" w:eastAsiaTheme="majorEastAsia" w:hAnsiTheme="majorHAnsi" w:cs="Arial"/>
          <w:b/>
          <w:bCs/>
          <w:color w:val="000000" w:themeColor="text1"/>
          <w:sz w:val="40"/>
          <w:szCs w:val="40"/>
        </w:rPr>
      </w:pPr>
      <w:bookmarkStart w:id="2" w:name="_Toc45803037"/>
      <w:bookmarkStart w:id="3" w:name="_Toc47699318"/>
      <w:r w:rsidRPr="00150F43">
        <w:rPr>
          <w:rFonts w:asciiTheme="majorHAnsi" w:eastAsiaTheme="majorEastAsia" w:hAnsiTheme="majorHAnsi" w:cs="Arial"/>
          <w:b/>
          <w:bCs/>
          <w:color w:val="000000" w:themeColor="text1"/>
          <w:sz w:val="40"/>
          <w:szCs w:val="40"/>
        </w:rPr>
        <w:br w:type="page"/>
      </w:r>
    </w:p>
    <w:p w14:paraId="6D910204" w14:textId="411FE616" w:rsidR="00B901FC" w:rsidRPr="002F2AF7" w:rsidRDefault="00B901FC" w:rsidP="008E4573">
      <w:pPr>
        <w:pStyle w:val="Overskrift1"/>
        <w:spacing w:line="276" w:lineRule="auto"/>
        <w:rPr>
          <w:rStyle w:val="Overskrift2Tegn"/>
          <w:rFonts w:cs="Arial"/>
          <w:b/>
          <w:bCs/>
          <w:sz w:val="36"/>
          <w:szCs w:val="20"/>
        </w:rPr>
      </w:pPr>
      <w:bookmarkStart w:id="4" w:name="_Toc98761539"/>
      <w:r>
        <w:lastRenderedPageBreak/>
        <w:t>RESUMÉ</w:t>
      </w:r>
      <w:bookmarkEnd w:id="4"/>
    </w:p>
    <w:p w14:paraId="6F074DBC" w14:textId="77777777" w:rsidR="00B901FC" w:rsidRPr="00150F43" w:rsidRDefault="00B901FC" w:rsidP="008E4573">
      <w:pPr>
        <w:spacing w:line="276" w:lineRule="auto"/>
        <w:rPr>
          <w:rFonts w:asciiTheme="majorHAnsi" w:hAnsiTheme="majorHAnsi"/>
        </w:rPr>
      </w:pPr>
      <w:r w:rsidRPr="00150F43">
        <w:rPr>
          <w:rFonts w:asciiTheme="majorHAnsi" w:hAnsiTheme="majorHAnsi"/>
        </w:rPr>
        <w:t>Kortlægningen samler viden fra kvantitative og kvalitative undersøgelser med henblik på at give et overblik over status på uddannelsesgraden, tværgående barrierer og virksomme elementer samt konkrete indsatser, der styrker unge med handicaps muligheder for at blive en del af</w:t>
      </w:r>
      <w:r>
        <w:rPr>
          <w:rFonts w:asciiTheme="majorHAnsi" w:hAnsiTheme="majorHAnsi"/>
        </w:rPr>
        <w:t xml:space="preserve"> uddannelsesfællesskaber</w:t>
      </w:r>
      <w:r w:rsidRPr="00150F43">
        <w:rPr>
          <w:rFonts w:asciiTheme="majorHAnsi" w:hAnsiTheme="majorHAnsi"/>
        </w:rPr>
        <w:t xml:space="preserve"> og opnå en uddannelse. Kortlægningens resultater bygger på en omfattende gennemgang af litteratur om uddannelse og handicap i en dansk sammenhæng.</w:t>
      </w:r>
    </w:p>
    <w:p w14:paraId="063E0FEC" w14:textId="77777777" w:rsidR="00B901FC" w:rsidRPr="00150F43" w:rsidRDefault="00B901FC" w:rsidP="008E4573">
      <w:pPr>
        <w:spacing w:line="276" w:lineRule="auto"/>
        <w:rPr>
          <w:rFonts w:asciiTheme="majorHAnsi" w:hAnsiTheme="majorHAnsi"/>
        </w:rPr>
      </w:pPr>
    </w:p>
    <w:p w14:paraId="15F5967F" w14:textId="1C576FC0" w:rsidR="00B901FC" w:rsidRDefault="00B901FC" w:rsidP="008E4573">
      <w:pPr>
        <w:spacing w:line="276" w:lineRule="auto"/>
        <w:rPr>
          <w:rFonts w:asciiTheme="majorHAnsi" w:hAnsiTheme="majorHAnsi"/>
        </w:rPr>
      </w:pPr>
      <w:r>
        <w:rPr>
          <w:rFonts w:asciiTheme="majorHAnsi" w:hAnsiTheme="majorHAnsi"/>
          <w:b/>
        </w:rPr>
        <w:t>Uddannelsesgrad og trivsel</w:t>
      </w:r>
      <w:r w:rsidRPr="00ED2269">
        <w:rPr>
          <w:rFonts w:asciiTheme="majorHAnsi" w:hAnsiTheme="majorHAnsi"/>
          <w:b/>
        </w:rPr>
        <w:br/>
      </w:r>
      <w:r w:rsidRPr="00015EDD">
        <w:rPr>
          <w:rFonts w:asciiTheme="majorHAnsi" w:hAnsiTheme="majorHAnsi" w:cs="Calibri Light"/>
        </w:rPr>
        <w:t>Kortlægningen viser, at unge med handicap på en række områder er dårligere stillet end andre unge, når det komme</w:t>
      </w:r>
      <w:r w:rsidR="00C3435F">
        <w:rPr>
          <w:rFonts w:asciiTheme="majorHAnsi" w:hAnsiTheme="majorHAnsi" w:cs="Calibri Light"/>
        </w:rPr>
        <w:t>r til såvel uddannelsesniveau som</w:t>
      </w:r>
      <w:r w:rsidRPr="00015EDD">
        <w:rPr>
          <w:rFonts w:asciiTheme="majorHAnsi" w:hAnsiTheme="majorHAnsi" w:cs="Calibri Light"/>
        </w:rPr>
        <w:t xml:space="preserve"> trivsel. Unge med handicap opnår i markant lavere grad </w:t>
      </w:r>
      <w:r w:rsidRPr="00015EDD">
        <w:rPr>
          <w:rFonts w:asciiTheme="majorHAnsi" w:hAnsiTheme="majorHAnsi"/>
        </w:rPr>
        <w:t>såvel en ungdomsuddannelse som en kompetencegivende uddannelse end andre</w:t>
      </w:r>
      <w:r w:rsidRPr="00015EDD">
        <w:rPr>
          <w:rFonts w:asciiTheme="majorHAnsi" w:hAnsiTheme="majorHAnsi" w:cs="Calibri Light"/>
        </w:rPr>
        <w:t xml:space="preserve">, og de har et højere frafald. </w:t>
      </w:r>
      <w:r w:rsidRPr="00015EDD">
        <w:rPr>
          <w:rFonts w:asciiTheme="majorHAnsi" w:hAnsiTheme="majorHAnsi"/>
        </w:rPr>
        <w:t>Særligt unge med psykiske handicap trives dårligere end andre. Der ses over de seneste otte år en tendens til, at andelen af unge med handicap, der har taget en ungdomsuddannelse</w:t>
      </w:r>
      <w:r w:rsidR="00C3435F">
        <w:rPr>
          <w:rFonts w:asciiTheme="majorHAnsi" w:hAnsiTheme="majorHAnsi"/>
        </w:rPr>
        <w:t>,</w:t>
      </w:r>
      <w:r w:rsidRPr="00015EDD">
        <w:rPr>
          <w:rFonts w:asciiTheme="majorHAnsi" w:hAnsiTheme="majorHAnsi"/>
        </w:rPr>
        <w:t xml:space="preserve"> er stigende, mens andelen af 30 – 40 årige med handicap, der har en kompetencegivende uddannelse er faldende. </w:t>
      </w:r>
    </w:p>
    <w:p w14:paraId="099B3DBD" w14:textId="77777777" w:rsidR="00B901FC" w:rsidRPr="00511311" w:rsidRDefault="00B901FC" w:rsidP="008E4573">
      <w:pPr>
        <w:spacing w:line="276" w:lineRule="auto"/>
        <w:rPr>
          <w:rFonts w:asciiTheme="majorHAnsi" w:hAnsiTheme="majorHAnsi"/>
        </w:rPr>
      </w:pPr>
    </w:p>
    <w:p w14:paraId="239C2699" w14:textId="77777777" w:rsidR="00B901FC" w:rsidRPr="00511311" w:rsidRDefault="00B901FC" w:rsidP="008E4573">
      <w:pPr>
        <w:spacing w:line="276" w:lineRule="auto"/>
        <w:rPr>
          <w:rFonts w:asciiTheme="majorHAnsi" w:hAnsiTheme="majorHAnsi" w:cs="Calibri Light"/>
        </w:rPr>
      </w:pPr>
      <w:r w:rsidRPr="00511311">
        <w:rPr>
          <w:rFonts w:asciiTheme="majorHAnsi" w:hAnsiTheme="majorHAnsi" w:cs="Calibri Light"/>
        </w:rPr>
        <w:t>Unge med handicap har lavere karakterer i grundskolen, har oftere gået i specialklasse, og har et lavere uddannelsesniveau, hvilket ser ud til at have betydning for, hvordan man kommer videre fra hhv. grundskolen til uddannelse og fra uddannelse til beskæftigelse.</w:t>
      </w:r>
    </w:p>
    <w:p w14:paraId="38817221" w14:textId="77777777" w:rsidR="00B901FC" w:rsidRPr="00511311" w:rsidRDefault="00B901FC" w:rsidP="008E4573">
      <w:pPr>
        <w:spacing w:line="276" w:lineRule="auto"/>
        <w:rPr>
          <w:rFonts w:asciiTheme="majorHAnsi" w:hAnsiTheme="majorHAnsi" w:cs="Calibri Light"/>
        </w:rPr>
      </w:pPr>
    </w:p>
    <w:p w14:paraId="59043ED1" w14:textId="77777777" w:rsidR="00B901FC" w:rsidRPr="00015EDD" w:rsidRDefault="00B901FC" w:rsidP="008E4573">
      <w:pPr>
        <w:spacing w:line="276" w:lineRule="auto"/>
        <w:rPr>
          <w:rFonts w:asciiTheme="majorHAnsi" w:hAnsiTheme="majorHAnsi"/>
        </w:rPr>
      </w:pPr>
      <w:r w:rsidRPr="00511311">
        <w:rPr>
          <w:rFonts w:asciiTheme="majorHAnsi" w:hAnsiTheme="majorHAnsi" w:cs="Calibri Light"/>
        </w:rPr>
        <w:t>Det ses også, at der de senere år er sket en stigning i andelen af mennesker med handicap, der får specialpædagogiske støtte (SPS) og handicaptillæg.</w:t>
      </w:r>
    </w:p>
    <w:p w14:paraId="12EAC82C" w14:textId="77777777" w:rsidR="00B901FC" w:rsidRPr="00150F43" w:rsidRDefault="00B901FC" w:rsidP="008E4573">
      <w:pPr>
        <w:spacing w:line="276" w:lineRule="auto"/>
        <w:rPr>
          <w:rFonts w:asciiTheme="majorHAnsi" w:hAnsiTheme="majorHAnsi"/>
        </w:rPr>
      </w:pPr>
    </w:p>
    <w:p w14:paraId="540DF735" w14:textId="258FC5E3" w:rsidR="00B901FC" w:rsidRDefault="00B901FC" w:rsidP="008E4573">
      <w:pPr>
        <w:spacing w:line="276" w:lineRule="auto"/>
        <w:rPr>
          <w:rFonts w:asciiTheme="majorHAnsi" w:hAnsiTheme="majorHAnsi"/>
        </w:rPr>
      </w:pPr>
      <w:r w:rsidRPr="00150F43">
        <w:rPr>
          <w:rFonts w:asciiTheme="majorHAnsi" w:hAnsiTheme="majorHAnsi"/>
          <w:b/>
        </w:rPr>
        <w:t>Uddannelsesmæssige barrierer</w:t>
      </w:r>
      <w:r w:rsidRPr="00150F43">
        <w:rPr>
          <w:rFonts w:asciiTheme="majorHAnsi" w:hAnsiTheme="majorHAnsi"/>
        </w:rPr>
        <w:br/>
        <w:t xml:space="preserve">Unge med handicap møder en række forhindringer både </w:t>
      </w:r>
      <w:r w:rsidR="000F117A">
        <w:rPr>
          <w:rFonts w:asciiTheme="majorHAnsi" w:hAnsiTheme="majorHAnsi"/>
        </w:rPr>
        <w:t>i forhold til</w:t>
      </w:r>
      <w:r w:rsidRPr="00150F43">
        <w:rPr>
          <w:rFonts w:asciiTheme="majorHAnsi" w:hAnsiTheme="majorHAnsi"/>
        </w:rPr>
        <w:t xml:space="preserve"> de studiemæssige rammer og støtte</w:t>
      </w:r>
      <w:r w:rsidR="00B52EAC">
        <w:rPr>
          <w:rFonts w:asciiTheme="majorHAnsi" w:hAnsiTheme="majorHAnsi"/>
        </w:rPr>
        <w:t>,</w:t>
      </w:r>
      <w:r w:rsidRPr="00150F43">
        <w:rPr>
          <w:rFonts w:asciiTheme="majorHAnsi" w:hAnsiTheme="majorHAnsi"/>
        </w:rPr>
        <w:t xml:space="preserve"> i forbindelse med undervisningen og det sociale liv</w:t>
      </w:r>
      <w:r w:rsidR="00B52EAC" w:rsidRPr="00B52EAC">
        <w:rPr>
          <w:rFonts w:asciiTheme="majorHAnsi" w:hAnsiTheme="majorHAnsi"/>
        </w:rPr>
        <w:t xml:space="preserve"> </w:t>
      </w:r>
      <w:r w:rsidR="008F73B5">
        <w:rPr>
          <w:rFonts w:asciiTheme="majorHAnsi" w:hAnsiTheme="majorHAnsi"/>
        </w:rPr>
        <w:t>samt</w:t>
      </w:r>
      <w:r w:rsidR="00B52EAC">
        <w:rPr>
          <w:rFonts w:asciiTheme="majorHAnsi" w:hAnsiTheme="majorHAnsi"/>
        </w:rPr>
        <w:t xml:space="preserve"> </w:t>
      </w:r>
      <w:r w:rsidR="00B52EAC" w:rsidRPr="00150F43">
        <w:rPr>
          <w:rFonts w:asciiTheme="majorHAnsi" w:hAnsiTheme="majorHAnsi"/>
        </w:rPr>
        <w:t xml:space="preserve">ved </w:t>
      </w:r>
      <w:r w:rsidR="00B52EAC">
        <w:rPr>
          <w:rFonts w:asciiTheme="majorHAnsi" w:hAnsiTheme="majorHAnsi"/>
        </w:rPr>
        <w:t>overgange</w:t>
      </w:r>
      <w:r w:rsidR="00B52EAC" w:rsidRPr="00150F43">
        <w:rPr>
          <w:rFonts w:asciiTheme="majorHAnsi" w:hAnsiTheme="majorHAnsi"/>
        </w:rPr>
        <w:t xml:space="preserve"> til uddannelse</w:t>
      </w:r>
      <w:r w:rsidR="00B52EAC">
        <w:rPr>
          <w:rFonts w:asciiTheme="majorHAnsi" w:hAnsiTheme="majorHAnsi"/>
        </w:rPr>
        <w:t xml:space="preserve"> og efterfølgende til job</w:t>
      </w:r>
      <w:r w:rsidRPr="00150F43">
        <w:rPr>
          <w:rFonts w:asciiTheme="majorHAnsi" w:hAnsiTheme="majorHAnsi"/>
        </w:rPr>
        <w:t>.</w:t>
      </w:r>
    </w:p>
    <w:p w14:paraId="36D18113" w14:textId="77777777" w:rsidR="00B901FC" w:rsidRDefault="00B901FC" w:rsidP="008E4573">
      <w:pPr>
        <w:spacing w:line="276" w:lineRule="auto"/>
        <w:rPr>
          <w:rFonts w:asciiTheme="majorHAnsi" w:hAnsiTheme="majorHAnsi"/>
        </w:rPr>
      </w:pPr>
    </w:p>
    <w:p w14:paraId="1E51810F" w14:textId="5128B98F" w:rsidR="00B901FC" w:rsidRDefault="00B901FC" w:rsidP="008E4573">
      <w:pPr>
        <w:spacing w:line="276" w:lineRule="auto"/>
        <w:rPr>
          <w:rFonts w:asciiTheme="majorHAnsi" w:hAnsiTheme="majorHAnsi"/>
        </w:rPr>
      </w:pPr>
      <w:r>
        <w:rPr>
          <w:rFonts w:asciiTheme="majorHAnsi" w:hAnsiTheme="majorHAnsi"/>
        </w:rPr>
        <w:t>K</w:t>
      </w:r>
      <w:r w:rsidRPr="00150F43">
        <w:rPr>
          <w:rFonts w:asciiTheme="majorHAnsi" w:hAnsiTheme="majorHAnsi"/>
        </w:rPr>
        <w:t>ortlægningen af barrierer</w:t>
      </w:r>
      <w:r>
        <w:rPr>
          <w:rFonts w:asciiTheme="majorHAnsi" w:hAnsiTheme="majorHAnsi"/>
        </w:rPr>
        <w:t xml:space="preserve"> viser</w:t>
      </w:r>
      <w:r w:rsidRPr="00150F43">
        <w:rPr>
          <w:rFonts w:asciiTheme="majorHAnsi" w:hAnsiTheme="majorHAnsi"/>
        </w:rPr>
        <w:t xml:space="preserve">, at allerede ved </w:t>
      </w:r>
      <w:r w:rsidR="00797993">
        <w:rPr>
          <w:rFonts w:asciiTheme="majorHAnsi" w:hAnsiTheme="majorHAnsi"/>
        </w:rPr>
        <w:t xml:space="preserve">overgang til og ved </w:t>
      </w:r>
      <w:r w:rsidRPr="00150F43">
        <w:rPr>
          <w:rFonts w:asciiTheme="majorHAnsi" w:hAnsiTheme="majorHAnsi"/>
        </w:rPr>
        <w:t>valg af uddannelse møder unge med handicap udfordringer</w:t>
      </w:r>
      <w:r>
        <w:rPr>
          <w:rFonts w:asciiTheme="majorHAnsi" w:hAnsiTheme="majorHAnsi"/>
        </w:rPr>
        <w:t>.</w:t>
      </w:r>
      <w:r w:rsidRPr="00150F43">
        <w:rPr>
          <w:rFonts w:asciiTheme="majorHAnsi" w:hAnsiTheme="majorHAnsi"/>
        </w:rPr>
        <w:t xml:space="preserve"> Mange unge oplever, at de ikke kan vælge den uddannelse, de helst vil på grund af deres funktionsnedsættelse, og </w:t>
      </w:r>
      <w:r>
        <w:rPr>
          <w:rFonts w:asciiTheme="majorHAnsi" w:hAnsiTheme="majorHAnsi"/>
        </w:rPr>
        <w:t xml:space="preserve">de </w:t>
      </w:r>
      <w:r w:rsidRPr="00150F43">
        <w:rPr>
          <w:rFonts w:asciiTheme="majorHAnsi" w:hAnsiTheme="majorHAnsi"/>
        </w:rPr>
        <w:t>er i mindre grad motiveret for at starte på deres uddannelse end andre unge. Hertil kommer</w:t>
      </w:r>
      <w:r>
        <w:rPr>
          <w:rFonts w:asciiTheme="majorHAnsi" w:hAnsiTheme="majorHAnsi"/>
        </w:rPr>
        <w:t>,</w:t>
      </w:r>
      <w:r w:rsidRPr="00150F43">
        <w:rPr>
          <w:rFonts w:asciiTheme="majorHAnsi" w:hAnsiTheme="majorHAnsi"/>
        </w:rPr>
        <w:t xml:space="preserve"> at funktionsnedsættelsen også kan give udfordringer og have betydning for fravær, det faglige udbytte og socialt samvær.</w:t>
      </w:r>
      <w:r w:rsidR="00B0487B">
        <w:rPr>
          <w:rFonts w:asciiTheme="majorHAnsi" w:hAnsiTheme="majorHAnsi"/>
        </w:rPr>
        <w:t xml:space="preserve"> </w:t>
      </w:r>
    </w:p>
    <w:p w14:paraId="37D0D70B" w14:textId="77777777" w:rsidR="00B901FC" w:rsidRPr="00150F43" w:rsidRDefault="00B901FC" w:rsidP="008E4573">
      <w:pPr>
        <w:spacing w:line="276" w:lineRule="auto"/>
        <w:rPr>
          <w:rFonts w:asciiTheme="majorHAnsi" w:hAnsiTheme="majorHAnsi"/>
        </w:rPr>
      </w:pPr>
    </w:p>
    <w:p w14:paraId="61D69C7B" w14:textId="46028025" w:rsidR="00B901FC" w:rsidRDefault="00B901FC" w:rsidP="008E4573">
      <w:pPr>
        <w:spacing w:line="276" w:lineRule="auto"/>
        <w:rPr>
          <w:rFonts w:asciiTheme="majorHAnsi" w:hAnsiTheme="majorHAnsi"/>
        </w:rPr>
      </w:pPr>
      <w:r w:rsidRPr="00150F43">
        <w:rPr>
          <w:rFonts w:asciiTheme="majorHAnsi" w:hAnsiTheme="majorHAnsi"/>
        </w:rPr>
        <w:t>Når unge med handicap har brug for støtte, så oplever mange, at de bureaukratiske og lovmæssige rammer ikke i tilstrækkelig grad imødekommer deres behov for fleksibilitet,</w:t>
      </w:r>
      <w:r w:rsidRPr="00150F43">
        <w:rPr>
          <w:rStyle w:val="Kommentarhenvisning"/>
          <w:rFonts w:asciiTheme="majorHAnsi" w:hAnsiTheme="majorHAnsi"/>
        </w:rPr>
        <w:t xml:space="preserve"> </w:t>
      </w:r>
      <w:r w:rsidRPr="00150F43">
        <w:rPr>
          <w:rFonts w:asciiTheme="majorHAnsi" w:hAnsiTheme="majorHAnsi"/>
        </w:rPr>
        <w:t xml:space="preserve">og </w:t>
      </w:r>
      <w:r w:rsidR="00623C1E">
        <w:rPr>
          <w:rFonts w:asciiTheme="majorHAnsi" w:hAnsiTheme="majorHAnsi"/>
        </w:rPr>
        <w:t xml:space="preserve">at </w:t>
      </w:r>
      <w:r w:rsidRPr="00150F43">
        <w:rPr>
          <w:rFonts w:asciiTheme="majorHAnsi" w:hAnsiTheme="majorHAnsi"/>
        </w:rPr>
        <w:t xml:space="preserve">tildeling af støtte </w:t>
      </w:r>
      <w:r>
        <w:rPr>
          <w:rFonts w:asciiTheme="majorHAnsi" w:hAnsiTheme="majorHAnsi"/>
        </w:rPr>
        <w:t xml:space="preserve">samt evt. klager </w:t>
      </w:r>
      <w:r w:rsidRPr="00150F43">
        <w:rPr>
          <w:rFonts w:asciiTheme="majorHAnsi" w:hAnsiTheme="majorHAnsi"/>
        </w:rPr>
        <w:t>indebærer krævende administrative procedure</w:t>
      </w:r>
      <w:r>
        <w:rPr>
          <w:rFonts w:asciiTheme="majorHAnsi" w:hAnsiTheme="majorHAnsi"/>
        </w:rPr>
        <w:t>r</w:t>
      </w:r>
      <w:r w:rsidRPr="00150F43">
        <w:rPr>
          <w:rFonts w:asciiTheme="majorHAnsi" w:hAnsiTheme="majorHAnsi"/>
        </w:rPr>
        <w:t xml:space="preserve">. Det tyder også på, at flere unge ikke får den støtte, de har behov for, både på grund af manglende kendskab og </w:t>
      </w:r>
      <w:r w:rsidR="00623C1E">
        <w:rPr>
          <w:rFonts w:asciiTheme="majorHAnsi" w:hAnsiTheme="majorHAnsi"/>
        </w:rPr>
        <w:t xml:space="preserve">på grund af manglende </w:t>
      </w:r>
      <w:r w:rsidRPr="00150F43">
        <w:rPr>
          <w:rFonts w:asciiTheme="majorHAnsi" w:hAnsiTheme="majorHAnsi"/>
        </w:rPr>
        <w:t>overskud til at opsø</w:t>
      </w:r>
      <w:r w:rsidR="00623C1E">
        <w:rPr>
          <w:rFonts w:asciiTheme="majorHAnsi" w:hAnsiTheme="majorHAnsi"/>
        </w:rPr>
        <w:t>ge den. Særligt i praktikforløb</w:t>
      </w:r>
      <w:r w:rsidRPr="00150F43">
        <w:rPr>
          <w:rFonts w:asciiTheme="majorHAnsi" w:hAnsiTheme="majorHAnsi"/>
        </w:rPr>
        <w:t xml:space="preserve"> ser det ud </w:t>
      </w:r>
      <w:r w:rsidRPr="00150F43">
        <w:rPr>
          <w:rFonts w:asciiTheme="majorHAnsi" w:hAnsiTheme="majorHAnsi"/>
        </w:rPr>
        <w:lastRenderedPageBreak/>
        <w:t>til</w:t>
      </w:r>
      <w:r w:rsidR="00623C1E">
        <w:rPr>
          <w:rFonts w:asciiTheme="majorHAnsi" w:hAnsiTheme="majorHAnsi"/>
        </w:rPr>
        <w:t>,</w:t>
      </w:r>
      <w:r w:rsidRPr="00150F43">
        <w:rPr>
          <w:rFonts w:asciiTheme="majorHAnsi" w:hAnsiTheme="majorHAnsi"/>
        </w:rPr>
        <w:t xml:space="preserve"> </w:t>
      </w:r>
      <w:r w:rsidR="00623C1E">
        <w:rPr>
          <w:rFonts w:asciiTheme="majorHAnsi" w:hAnsiTheme="majorHAnsi"/>
        </w:rPr>
        <w:t xml:space="preserve">at </w:t>
      </w:r>
      <w:r w:rsidRPr="00150F43">
        <w:rPr>
          <w:rFonts w:asciiTheme="majorHAnsi" w:hAnsiTheme="majorHAnsi"/>
        </w:rPr>
        <w:t>mange ikke modtager støtte. Der er også udfordringer ift. fagprofessionell</w:t>
      </w:r>
      <w:r w:rsidR="008F73B5">
        <w:rPr>
          <w:rFonts w:asciiTheme="majorHAnsi" w:hAnsiTheme="majorHAnsi"/>
        </w:rPr>
        <w:t>es viden om specifikke handicap</w:t>
      </w:r>
      <w:r w:rsidRPr="00150F43">
        <w:rPr>
          <w:rFonts w:asciiTheme="majorHAnsi" w:hAnsiTheme="majorHAnsi"/>
        </w:rPr>
        <w:t xml:space="preserve"> </w:t>
      </w:r>
      <w:r w:rsidR="008D296B">
        <w:rPr>
          <w:rFonts w:asciiTheme="majorHAnsi" w:hAnsiTheme="majorHAnsi"/>
        </w:rPr>
        <w:t>og specialpædagogiske kompetencer. L</w:t>
      </w:r>
      <w:r w:rsidR="00B52EAC">
        <w:rPr>
          <w:rFonts w:asciiTheme="majorHAnsi" w:hAnsiTheme="majorHAnsi"/>
        </w:rPr>
        <w:t xml:space="preserve">igesom der er udfordringer med sammenhæng </w:t>
      </w:r>
      <w:r w:rsidR="008D296B">
        <w:rPr>
          <w:rFonts w:asciiTheme="majorHAnsi" w:hAnsiTheme="majorHAnsi"/>
        </w:rPr>
        <w:t xml:space="preserve">i støtte samt sammenhæng </w:t>
      </w:r>
      <w:r w:rsidR="00B52EAC">
        <w:rPr>
          <w:rFonts w:asciiTheme="majorHAnsi" w:hAnsiTheme="majorHAnsi"/>
        </w:rPr>
        <w:t>og rettidig støtte ved overgang til uddannelse og efterfølgende ved overgang til job.</w:t>
      </w:r>
      <w:r w:rsidRPr="00150F43">
        <w:rPr>
          <w:rFonts w:asciiTheme="majorHAnsi" w:hAnsiTheme="majorHAnsi"/>
          <w:i/>
        </w:rPr>
        <w:t xml:space="preserve"> </w:t>
      </w:r>
      <w:r w:rsidRPr="00150F43">
        <w:rPr>
          <w:rFonts w:asciiTheme="majorHAnsi" w:hAnsiTheme="majorHAnsi"/>
        </w:rPr>
        <w:t xml:space="preserve"> </w:t>
      </w:r>
    </w:p>
    <w:p w14:paraId="013E1293" w14:textId="77777777" w:rsidR="00B901FC" w:rsidRPr="00150F43" w:rsidRDefault="00B901FC" w:rsidP="008E4573">
      <w:pPr>
        <w:spacing w:line="276" w:lineRule="auto"/>
        <w:rPr>
          <w:rFonts w:asciiTheme="majorHAnsi" w:hAnsiTheme="majorHAnsi"/>
        </w:rPr>
      </w:pPr>
    </w:p>
    <w:p w14:paraId="455B367E" w14:textId="68FAEECB" w:rsidR="00B901FC" w:rsidRPr="00150F43" w:rsidRDefault="00B901FC" w:rsidP="008E4573">
      <w:pPr>
        <w:pStyle w:val="Listeafsnit"/>
        <w:spacing w:line="276" w:lineRule="auto"/>
        <w:ind w:left="0"/>
        <w:rPr>
          <w:rFonts w:asciiTheme="majorHAnsi" w:hAnsiTheme="majorHAnsi"/>
        </w:rPr>
      </w:pPr>
      <w:r w:rsidRPr="00150F43">
        <w:rPr>
          <w:rFonts w:asciiTheme="majorHAnsi" w:hAnsiTheme="majorHAnsi"/>
        </w:rPr>
        <w:t xml:space="preserve">Kortlægningen viser også, at der blandt mange undervisere ikke er fokus på kollektivt inkluderende </w:t>
      </w:r>
      <w:r w:rsidR="008D296B">
        <w:rPr>
          <w:rFonts w:asciiTheme="majorHAnsi" w:hAnsiTheme="majorHAnsi"/>
        </w:rPr>
        <w:t>læringsmiljø</w:t>
      </w:r>
      <w:r w:rsidRPr="00150F43">
        <w:rPr>
          <w:rFonts w:asciiTheme="majorHAnsi" w:hAnsiTheme="majorHAnsi"/>
        </w:rPr>
        <w:t xml:space="preserve">, og at undervisning heller ikke tilrettelægges anderledes, når der </w:t>
      </w:r>
      <w:r>
        <w:rPr>
          <w:rFonts w:asciiTheme="majorHAnsi" w:hAnsiTheme="majorHAnsi"/>
        </w:rPr>
        <w:t xml:space="preserve">er </w:t>
      </w:r>
      <w:r w:rsidRPr="00150F43">
        <w:rPr>
          <w:rFonts w:asciiTheme="majorHAnsi" w:hAnsiTheme="majorHAnsi"/>
        </w:rPr>
        <w:t>unge med handicap. Dette modsvares af unge med handicap, der oplever manglende forståelse fra både undervisere og andre unge. Socialt er unge med handicap desuden i mindre grad integreret i de social</w:t>
      </w:r>
      <w:r w:rsidR="008F73B5">
        <w:rPr>
          <w:rFonts w:asciiTheme="majorHAnsi" w:hAnsiTheme="majorHAnsi"/>
        </w:rPr>
        <w:t>e</w:t>
      </w:r>
      <w:r w:rsidRPr="00150F43">
        <w:rPr>
          <w:rFonts w:asciiTheme="majorHAnsi" w:hAnsiTheme="majorHAnsi"/>
        </w:rPr>
        <w:t xml:space="preserve"> fællesskaber end andre. Den fysiske tilgængelighed opfattes ikke som en af de væsentligste udfordringer, men</w:t>
      </w:r>
      <w:r w:rsidR="008F73B5">
        <w:rPr>
          <w:rFonts w:asciiTheme="majorHAnsi" w:hAnsiTheme="majorHAnsi"/>
        </w:rPr>
        <w:t xml:space="preserve"> kan være til stor gene, når den</w:t>
      </w:r>
      <w:r w:rsidRPr="00150F43">
        <w:rPr>
          <w:rFonts w:asciiTheme="majorHAnsi" w:hAnsiTheme="majorHAnsi"/>
        </w:rPr>
        <w:t xml:space="preserve"> opstår. </w:t>
      </w:r>
    </w:p>
    <w:p w14:paraId="5746563E" w14:textId="77777777" w:rsidR="00B901FC" w:rsidRPr="00150F43" w:rsidRDefault="00B901FC" w:rsidP="008E4573">
      <w:pPr>
        <w:pStyle w:val="Listeafsnit"/>
        <w:spacing w:line="276" w:lineRule="auto"/>
        <w:ind w:left="0"/>
        <w:rPr>
          <w:rFonts w:asciiTheme="majorHAnsi" w:hAnsiTheme="majorHAnsi"/>
        </w:rPr>
      </w:pPr>
    </w:p>
    <w:p w14:paraId="40675EFE" w14:textId="78BE4CDF" w:rsidR="00B901FC" w:rsidRPr="00150F43" w:rsidRDefault="00B901FC" w:rsidP="008E4573">
      <w:pPr>
        <w:pStyle w:val="Listeafsnit"/>
        <w:spacing w:line="276" w:lineRule="auto"/>
        <w:ind w:left="0"/>
        <w:rPr>
          <w:rFonts w:asciiTheme="majorHAnsi" w:hAnsiTheme="majorHAnsi"/>
        </w:rPr>
      </w:pPr>
      <w:r w:rsidRPr="00150F43">
        <w:rPr>
          <w:rFonts w:asciiTheme="majorHAnsi" w:hAnsiTheme="majorHAnsi"/>
        </w:rPr>
        <w:t xml:space="preserve">På STU-området er </w:t>
      </w:r>
      <w:r w:rsidR="008F73B5">
        <w:rPr>
          <w:rFonts w:asciiTheme="majorHAnsi" w:hAnsiTheme="majorHAnsi"/>
        </w:rPr>
        <w:t>der</w:t>
      </w:r>
      <w:r w:rsidRPr="00150F43">
        <w:rPr>
          <w:rFonts w:asciiTheme="majorHAnsi" w:hAnsiTheme="majorHAnsi"/>
        </w:rPr>
        <w:t xml:space="preserve"> særligt udfordringer ift. valgfrihed og</w:t>
      </w:r>
      <w:r w:rsidRPr="00150F43">
        <w:rPr>
          <w:rFonts w:asciiTheme="majorHAnsi" w:hAnsiTheme="majorHAnsi"/>
          <w:lang w:eastAsia="da-DK"/>
        </w:rPr>
        <w:t xml:space="preserve"> god matchning mellem unge og STU samt ift.</w:t>
      </w:r>
      <w:r w:rsidRPr="00150F43">
        <w:rPr>
          <w:rFonts w:asciiTheme="majorHAnsi" w:hAnsiTheme="majorHAnsi"/>
        </w:rPr>
        <w:t xml:space="preserve"> sikring af kvalitet og god udslusning</w:t>
      </w:r>
      <w:r w:rsidRPr="00150F43">
        <w:rPr>
          <w:rFonts w:asciiTheme="majorHAnsi" w:hAnsiTheme="majorHAnsi"/>
          <w:lang w:eastAsia="da-DK"/>
        </w:rPr>
        <w:t>. På FGU-området peges der på</w:t>
      </w:r>
      <w:r w:rsidRPr="00150F43">
        <w:rPr>
          <w:rFonts w:asciiTheme="majorHAnsi" w:hAnsiTheme="majorHAnsi"/>
        </w:rPr>
        <w:t xml:space="preserve"> udfordringer i forhold til tilstrækkelig brug af støtteordninger.</w:t>
      </w:r>
    </w:p>
    <w:p w14:paraId="58B40147" w14:textId="77777777" w:rsidR="00B901FC" w:rsidRPr="00150F43" w:rsidRDefault="00B901FC" w:rsidP="008E4573">
      <w:pPr>
        <w:pStyle w:val="Listeafsnit"/>
        <w:spacing w:line="276" w:lineRule="auto"/>
        <w:ind w:left="0"/>
        <w:rPr>
          <w:rFonts w:asciiTheme="majorHAnsi" w:hAnsiTheme="majorHAnsi"/>
        </w:rPr>
      </w:pPr>
    </w:p>
    <w:p w14:paraId="0CA1D3D1" w14:textId="7DA7DC66" w:rsidR="00B901FC" w:rsidRPr="00150F43" w:rsidRDefault="00B901FC" w:rsidP="008E4573">
      <w:pPr>
        <w:pStyle w:val="Listeafsnit"/>
        <w:spacing w:line="276" w:lineRule="auto"/>
        <w:ind w:left="0"/>
        <w:rPr>
          <w:rFonts w:asciiTheme="majorHAnsi" w:hAnsiTheme="majorHAnsi"/>
        </w:rPr>
      </w:pPr>
      <w:r w:rsidRPr="00150F43">
        <w:rPr>
          <w:rFonts w:asciiTheme="majorHAnsi" w:hAnsiTheme="majorHAnsi"/>
          <w:b/>
        </w:rPr>
        <w:t>Virksomme elementer i uddannelsesindsatsen</w:t>
      </w:r>
      <w:r w:rsidRPr="00150F43">
        <w:rPr>
          <w:rFonts w:asciiTheme="majorHAnsi" w:hAnsiTheme="majorHAnsi"/>
          <w:b/>
        </w:rPr>
        <w:br/>
      </w:r>
      <w:r w:rsidRPr="00150F43">
        <w:rPr>
          <w:rFonts w:asciiTheme="majorHAnsi" w:hAnsiTheme="majorHAnsi"/>
        </w:rPr>
        <w:t>Kortlægningen peger på, at vejl</w:t>
      </w:r>
      <w:r w:rsidR="008F73B5">
        <w:rPr>
          <w:rFonts w:asciiTheme="majorHAnsi" w:hAnsiTheme="majorHAnsi"/>
        </w:rPr>
        <w:t>edning, SPS</w:t>
      </w:r>
      <w:r w:rsidR="008D296B">
        <w:rPr>
          <w:rFonts w:asciiTheme="majorHAnsi" w:hAnsiTheme="majorHAnsi"/>
        </w:rPr>
        <w:t xml:space="preserve">, fagprofesionelle med viden om handicap og specialpædagogiske kompetencer, </w:t>
      </w:r>
      <w:r w:rsidR="008F73B5">
        <w:rPr>
          <w:rFonts w:asciiTheme="majorHAnsi" w:hAnsiTheme="majorHAnsi"/>
        </w:rPr>
        <w:t>økonomisk støtte</w:t>
      </w:r>
      <w:r w:rsidRPr="00150F43">
        <w:rPr>
          <w:rFonts w:asciiTheme="majorHAnsi" w:hAnsiTheme="majorHAnsi"/>
        </w:rPr>
        <w:t xml:space="preserve"> samt et inkluderende læringsmiljø og deltagelse i sociale fællesskaber er centrale områder i indsatsen for at styrke uddannelse for unge med handicap.  </w:t>
      </w:r>
    </w:p>
    <w:p w14:paraId="3747B64B" w14:textId="77777777" w:rsidR="00B901FC" w:rsidRPr="00150F43" w:rsidRDefault="00B901FC" w:rsidP="008E4573">
      <w:pPr>
        <w:pStyle w:val="Listeafsnit"/>
        <w:spacing w:line="276" w:lineRule="auto"/>
        <w:ind w:left="0"/>
        <w:rPr>
          <w:rFonts w:asciiTheme="majorHAnsi" w:hAnsiTheme="majorHAnsi"/>
        </w:rPr>
      </w:pPr>
    </w:p>
    <w:p w14:paraId="55292C05" w14:textId="77777777" w:rsidR="00B901FC" w:rsidRDefault="00B901FC" w:rsidP="008E4573">
      <w:pPr>
        <w:pStyle w:val="Listeafsnit"/>
        <w:spacing w:line="276" w:lineRule="auto"/>
        <w:ind w:left="0"/>
        <w:rPr>
          <w:rFonts w:asciiTheme="majorHAnsi" w:hAnsiTheme="majorHAnsi"/>
          <w:shd w:val="clear" w:color="auto" w:fill="FFFFFF"/>
          <w:lang w:eastAsia="da-DK"/>
        </w:rPr>
      </w:pPr>
      <w:r w:rsidRPr="00150F43">
        <w:rPr>
          <w:rFonts w:asciiTheme="majorHAnsi" w:hAnsiTheme="majorHAnsi"/>
        </w:rPr>
        <w:t xml:space="preserve">Det er væsentligt </w:t>
      </w:r>
      <w:r w:rsidRPr="00150F43">
        <w:rPr>
          <w:rFonts w:asciiTheme="majorHAnsi" w:hAnsiTheme="majorHAnsi"/>
          <w:lang w:eastAsia="da-DK"/>
        </w:rPr>
        <w:t>med fokus på tidlig opsporing, smidige administrative processer og aktivering af de unges og netværkets ressourcer i vejledningsindsatsen. Det ser desuden ud til</w:t>
      </w:r>
      <w:r>
        <w:rPr>
          <w:rFonts w:asciiTheme="majorHAnsi" w:hAnsiTheme="majorHAnsi"/>
          <w:lang w:eastAsia="da-DK"/>
        </w:rPr>
        <w:t>,</w:t>
      </w:r>
      <w:r w:rsidRPr="00150F43">
        <w:rPr>
          <w:rFonts w:asciiTheme="majorHAnsi" w:hAnsiTheme="majorHAnsi"/>
          <w:lang w:eastAsia="da-DK"/>
        </w:rPr>
        <w:t xml:space="preserve"> at SPS er virkningsfuld, da u</w:t>
      </w:r>
      <w:r w:rsidRPr="00150F43">
        <w:rPr>
          <w:rFonts w:asciiTheme="majorHAnsi" w:hAnsiTheme="majorHAnsi"/>
          <w:shd w:val="clear" w:color="auto" w:fill="FFFFFF"/>
          <w:lang w:eastAsia="da-DK"/>
        </w:rPr>
        <w:t>nge, der modtager SPS, gennemfører deres uddannelse i samme udstrækning som andre unge, og der peges på, at SPS bidrager til at understøtte den unge både fagligt, personligt og socialt. Kvaliteten af SPS afhænger bl.a. af en opsøgende indsats, en tryg og kontinuerlig støtterelation, fleksible støtteforløb, kompetente fagprofessionelle og en sammenhængende og koordineret indsats.</w:t>
      </w:r>
    </w:p>
    <w:p w14:paraId="278A8E50" w14:textId="77777777" w:rsidR="00B901FC" w:rsidRPr="00150F43" w:rsidRDefault="00B901FC" w:rsidP="008E4573">
      <w:pPr>
        <w:pStyle w:val="Listeafsnit"/>
        <w:spacing w:line="276" w:lineRule="auto"/>
        <w:ind w:left="0"/>
        <w:rPr>
          <w:rFonts w:asciiTheme="majorHAnsi" w:hAnsiTheme="majorHAnsi"/>
          <w:b/>
          <w:shd w:val="clear" w:color="auto" w:fill="FFFFFF"/>
          <w:lang w:eastAsia="da-DK"/>
        </w:rPr>
      </w:pPr>
    </w:p>
    <w:p w14:paraId="09826C61" w14:textId="5FE0A7B0" w:rsidR="00B901FC" w:rsidRDefault="000E49AA" w:rsidP="008E4573">
      <w:pPr>
        <w:spacing w:line="276" w:lineRule="auto"/>
        <w:rPr>
          <w:rFonts w:asciiTheme="majorHAnsi" w:hAnsiTheme="majorHAnsi"/>
        </w:rPr>
      </w:pPr>
      <w:r>
        <w:rPr>
          <w:rFonts w:asciiTheme="majorHAnsi" w:hAnsiTheme="majorHAnsi"/>
        </w:rPr>
        <w:t>Herudover</w:t>
      </w:r>
      <w:r w:rsidR="00B901FC" w:rsidRPr="00150F43">
        <w:rPr>
          <w:rFonts w:asciiTheme="majorHAnsi" w:hAnsiTheme="majorHAnsi"/>
        </w:rPr>
        <w:t xml:space="preserve"> er også et inkluderende læringsmiljø væsentligt</w:t>
      </w:r>
      <w:r>
        <w:rPr>
          <w:rFonts w:asciiTheme="majorHAnsi" w:hAnsiTheme="majorHAnsi"/>
        </w:rPr>
        <w:t xml:space="preserve"> </w:t>
      </w:r>
      <w:r w:rsidR="006A6897">
        <w:rPr>
          <w:rFonts w:asciiTheme="majorHAnsi" w:hAnsiTheme="majorHAnsi"/>
        </w:rPr>
        <w:t xml:space="preserve">både </w:t>
      </w:r>
      <w:r>
        <w:rPr>
          <w:rFonts w:asciiTheme="majorHAnsi" w:hAnsiTheme="majorHAnsi"/>
        </w:rPr>
        <w:t xml:space="preserve">for </w:t>
      </w:r>
      <w:r w:rsidRPr="00150F43">
        <w:rPr>
          <w:rFonts w:asciiTheme="majorHAnsi" w:hAnsiTheme="majorHAnsi"/>
        </w:rPr>
        <w:t>udbytte</w:t>
      </w:r>
      <w:r>
        <w:rPr>
          <w:rFonts w:asciiTheme="majorHAnsi" w:hAnsiTheme="majorHAnsi"/>
        </w:rPr>
        <w:t>t</w:t>
      </w:r>
      <w:r w:rsidRPr="00150F43">
        <w:rPr>
          <w:rFonts w:asciiTheme="majorHAnsi" w:hAnsiTheme="majorHAnsi"/>
        </w:rPr>
        <w:t xml:space="preserve"> af undervisningen</w:t>
      </w:r>
      <w:r>
        <w:rPr>
          <w:rFonts w:asciiTheme="majorHAnsi" w:hAnsiTheme="majorHAnsi"/>
        </w:rPr>
        <w:t xml:space="preserve"> og udbyttet af den</w:t>
      </w:r>
      <w:r w:rsidRPr="00150F43">
        <w:rPr>
          <w:rFonts w:asciiTheme="majorHAnsi" w:hAnsiTheme="majorHAnsi"/>
        </w:rPr>
        <w:t xml:space="preserve"> individuelle støtte</w:t>
      </w:r>
      <w:r w:rsidR="006A6897">
        <w:rPr>
          <w:rFonts w:asciiTheme="majorHAnsi" w:hAnsiTheme="majorHAnsi"/>
        </w:rPr>
        <w:t>,</w:t>
      </w:r>
      <w:r w:rsidR="00B901FC" w:rsidRPr="00150F43">
        <w:rPr>
          <w:rFonts w:asciiTheme="majorHAnsi" w:hAnsiTheme="majorHAnsi"/>
        </w:rPr>
        <w:t xml:space="preserve"> og </w:t>
      </w:r>
      <w:r w:rsidR="006A6897">
        <w:rPr>
          <w:rFonts w:asciiTheme="majorHAnsi" w:hAnsiTheme="majorHAnsi"/>
        </w:rPr>
        <w:t xml:space="preserve">det </w:t>
      </w:r>
      <w:r w:rsidR="00B901FC" w:rsidRPr="00150F43">
        <w:rPr>
          <w:rFonts w:asciiTheme="majorHAnsi" w:hAnsiTheme="majorHAnsi"/>
        </w:rPr>
        <w:t xml:space="preserve">bidrager til at understøtte </w:t>
      </w:r>
      <w:r w:rsidR="006A6897">
        <w:rPr>
          <w:rFonts w:asciiTheme="majorHAnsi" w:hAnsiTheme="majorHAnsi"/>
        </w:rPr>
        <w:t>såvel</w:t>
      </w:r>
      <w:r w:rsidR="006A6897" w:rsidRPr="00150F43">
        <w:rPr>
          <w:rFonts w:asciiTheme="majorHAnsi" w:hAnsiTheme="majorHAnsi"/>
        </w:rPr>
        <w:t xml:space="preserve"> </w:t>
      </w:r>
      <w:r w:rsidR="00B901FC" w:rsidRPr="00150F43">
        <w:rPr>
          <w:rFonts w:asciiTheme="majorHAnsi" w:hAnsiTheme="majorHAnsi"/>
        </w:rPr>
        <w:t xml:space="preserve">unge med </w:t>
      </w:r>
      <w:r w:rsidR="006A6897">
        <w:rPr>
          <w:rFonts w:asciiTheme="majorHAnsi" w:hAnsiTheme="majorHAnsi"/>
        </w:rPr>
        <w:t>handicap som unge</w:t>
      </w:r>
      <w:r w:rsidR="00B901FC">
        <w:rPr>
          <w:rFonts w:asciiTheme="majorHAnsi" w:hAnsiTheme="majorHAnsi"/>
        </w:rPr>
        <w:t xml:space="preserve"> uden </w:t>
      </w:r>
      <w:r w:rsidR="00B901FC" w:rsidRPr="00150F43">
        <w:rPr>
          <w:rFonts w:asciiTheme="majorHAnsi" w:hAnsiTheme="majorHAnsi"/>
        </w:rPr>
        <w:t xml:space="preserve">handicap. Der peges i denne sammenhæng på, at klare stukturer, et differentieret læringsmiljø og en rummelig kultur i klassen er betydningsfuldt. Desuden kan deltagelse i sociale fællesskaber bidrage til succesoplevelser, støtte, at føle sig inkluderet i sociale og faglige sammenhænge samt mindske risiko for frafald. Deltagelse i sociale fællesskaber kan både understøttes i og uden for undervisningen, bl.a. gennem peerindsatser rettet mod at styrke relationerne mellem unge både med og uden handicap. </w:t>
      </w:r>
    </w:p>
    <w:p w14:paraId="6B848C7E" w14:textId="77777777" w:rsidR="00B901FC" w:rsidRPr="00150F43" w:rsidRDefault="00B901FC" w:rsidP="008E4573">
      <w:pPr>
        <w:spacing w:line="276" w:lineRule="auto"/>
        <w:rPr>
          <w:rFonts w:asciiTheme="majorHAnsi" w:hAnsiTheme="majorHAnsi"/>
        </w:rPr>
      </w:pPr>
    </w:p>
    <w:p w14:paraId="570EB402" w14:textId="77777777" w:rsidR="00B901FC" w:rsidRPr="00150F43" w:rsidRDefault="00B901FC" w:rsidP="008E4573">
      <w:pPr>
        <w:spacing w:line="276" w:lineRule="auto"/>
        <w:rPr>
          <w:rFonts w:asciiTheme="majorHAnsi" w:hAnsiTheme="majorHAnsi"/>
          <w:shd w:val="clear" w:color="auto" w:fill="FFFFFF"/>
          <w:lang w:eastAsia="da-DK"/>
        </w:rPr>
      </w:pPr>
      <w:r w:rsidRPr="00150F43">
        <w:rPr>
          <w:rFonts w:asciiTheme="majorHAnsi" w:hAnsiTheme="majorHAnsi"/>
          <w:shd w:val="clear" w:color="auto" w:fill="FFFFFF"/>
          <w:lang w:eastAsia="da-DK"/>
        </w:rPr>
        <w:t>Generelt bidrager STU til at styrke de unges trivsel samt sociale og personlige kompetencer, og særligt inddragelse af den unge og forældre, koordinering og en målrettet tilgang til praktik og beskæftigelse bidrager til</w:t>
      </w:r>
      <w:r>
        <w:rPr>
          <w:rFonts w:asciiTheme="majorHAnsi" w:hAnsiTheme="majorHAnsi"/>
          <w:shd w:val="clear" w:color="auto" w:fill="FFFFFF"/>
          <w:lang w:eastAsia="da-DK"/>
        </w:rPr>
        <w:t>,</w:t>
      </w:r>
      <w:r w:rsidRPr="00150F43">
        <w:rPr>
          <w:rFonts w:asciiTheme="majorHAnsi" w:hAnsiTheme="majorHAnsi"/>
          <w:shd w:val="clear" w:color="auto" w:fill="FFFFFF"/>
          <w:lang w:eastAsia="da-DK"/>
        </w:rPr>
        <w:t xml:space="preserve"> at unge undgår frafald og opnår en god udslusning fra STU. </w:t>
      </w:r>
      <w:r w:rsidRPr="00150F43">
        <w:rPr>
          <w:rFonts w:asciiTheme="majorHAnsi" w:hAnsiTheme="majorHAnsi"/>
          <w:shd w:val="clear" w:color="auto" w:fill="FFFFFF"/>
          <w:lang w:eastAsia="da-DK"/>
        </w:rPr>
        <w:lastRenderedPageBreak/>
        <w:t xml:space="preserve">Der er endnu ikke mange studier af FGU, men et materiale guider til </w:t>
      </w:r>
      <w:r w:rsidRPr="00150F43">
        <w:rPr>
          <w:rFonts w:asciiTheme="majorHAnsi" w:hAnsiTheme="majorHAnsi"/>
        </w:rPr>
        <w:t xml:space="preserve">understøttelse af et godt undervisningsmiljø på </w:t>
      </w:r>
      <w:r w:rsidRPr="00150F43">
        <w:rPr>
          <w:rFonts w:asciiTheme="majorHAnsi" w:hAnsiTheme="majorHAnsi"/>
          <w:shd w:val="clear" w:color="auto" w:fill="FFFFFF"/>
          <w:lang w:eastAsia="da-DK"/>
        </w:rPr>
        <w:t>FGU.</w:t>
      </w:r>
    </w:p>
    <w:p w14:paraId="6A1CA2D7" w14:textId="77777777" w:rsidR="00B901FC" w:rsidRPr="00150F43" w:rsidRDefault="00B901FC" w:rsidP="008E4573">
      <w:pPr>
        <w:spacing w:line="276" w:lineRule="auto"/>
        <w:rPr>
          <w:rFonts w:asciiTheme="majorHAnsi" w:hAnsiTheme="majorHAnsi"/>
          <w:shd w:val="clear" w:color="auto" w:fill="FFFFFF"/>
          <w:lang w:eastAsia="da-DK"/>
        </w:rPr>
      </w:pPr>
    </w:p>
    <w:p w14:paraId="67A00472" w14:textId="77777777" w:rsidR="00B901FC" w:rsidRPr="00150F43" w:rsidRDefault="00B901FC" w:rsidP="008E4573">
      <w:pPr>
        <w:spacing w:line="276" w:lineRule="auto"/>
        <w:rPr>
          <w:rFonts w:asciiTheme="majorHAnsi" w:hAnsiTheme="majorHAnsi"/>
          <w:b/>
        </w:rPr>
      </w:pPr>
      <w:r w:rsidRPr="00150F43">
        <w:rPr>
          <w:rFonts w:asciiTheme="majorHAnsi" w:hAnsiTheme="majorHAnsi"/>
          <w:b/>
          <w:shd w:val="clear" w:color="auto" w:fill="FFFFFF"/>
          <w:lang w:eastAsia="da-DK"/>
        </w:rPr>
        <w:t>Konkrete indsatser og overblik over lovgivning og støtteordninger</w:t>
      </w:r>
    </w:p>
    <w:p w14:paraId="00D76A4D" w14:textId="77777777" w:rsidR="00B901FC" w:rsidRPr="00150F43" w:rsidRDefault="00B901FC" w:rsidP="008E4573">
      <w:pPr>
        <w:spacing w:line="276" w:lineRule="auto"/>
        <w:rPr>
          <w:rFonts w:asciiTheme="majorHAnsi" w:hAnsiTheme="majorHAnsi"/>
        </w:rPr>
      </w:pPr>
      <w:r w:rsidRPr="00150F43">
        <w:rPr>
          <w:rFonts w:asciiTheme="majorHAnsi" w:hAnsiTheme="majorHAnsi"/>
          <w:shd w:val="clear" w:color="auto" w:fill="FFFFFF"/>
          <w:lang w:eastAsia="da-DK"/>
        </w:rPr>
        <w:t xml:space="preserve">Kortlægningen beskriver en række konkrete metoder, indsatser og redskaber, der har til formål at styrke uddannelse for unge med handicap. Som bilag kan desuden findes en oversigt over </w:t>
      </w:r>
      <w:r w:rsidRPr="00150F43">
        <w:rPr>
          <w:rFonts w:asciiTheme="majorHAnsi" w:hAnsiTheme="majorHAnsi"/>
        </w:rPr>
        <w:t>en række lovgivningsmæssige rammer og relevant</w:t>
      </w:r>
      <w:r>
        <w:rPr>
          <w:rFonts w:asciiTheme="majorHAnsi" w:hAnsiTheme="majorHAnsi"/>
        </w:rPr>
        <w:t>e</w:t>
      </w:r>
      <w:r w:rsidRPr="00150F43">
        <w:rPr>
          <w:rFonts w:asciiTheme="majorHAnsi" w:hAnsiTheme="majorHAnsi"/>
        </w:rPr>
        <w:t xml:space="preserve"> støtteordninger.</w:t>
      </w:r>
    </w:p>
    <w:p w14:paraId="6315BA20" w14:textId="77777777" w:rsidR="00B901FC" w:rsidRPr="00150F43" w:rsidRDefault="00B901FC" w:rsidP="008E4573">
      <w:pPr>
        <w:spacing w:line="276" w:lineRule="auto"/>
        <w:rPr>
          <w:rFonts w:asciiTheme="majorHAnsi" w:hAnsiTheme="majorHAnsi"/>
        </w:rPr>
      </w:pPr>
    </w:p>
    <w:p w14:paraId="65DE4F83" w14:textId="77777777" w:rsidR="00B901FC" w:rsidRDefault="00B901FC" w:rsidP="008E4573">
      <w:pPr>
        <w:spacing w:line="276" w:lineRule="auto"/>
        <w:rPr>
          <w:rFonts w:asciiTheme="majorHAnsi" w:eastAsiaTheme="majorEastAsia" w:hAnsiTheme="majorHAnsi" w:cs="Arial"/>
          <w:b/>
          <w:bCs/>
          <w:noProof/>
          <w:color w:val="000000" w:themeColor="text1"/>
          <w:sz w:val="36"/>
          <w:szCs w:val="20"/>
          <w:lang w:eastAsia="da-DK"/>
        </w:rPr>
      </w:pPr>
      <w:r>
        <w:br w:type="page"/>
      </w:r>
    </w:p>
    <w:p w14:paraId="4F9EAE54" w14:textId="5D7B7FAF" w:rsidR="00783183" w:rsidRPr="00150F43" w:rsidRDefault="00EF6D5A" w:rsidP="008E4573">
      <w:pPr>
        <w:pStyle w:val="Overskrift1"/>
        <w:spacing w:line="276" w:lineRule="auto"/>
      </w:pPr>
      <w:bookmarkStart w:id="5" w:name="_Toc98761540"/>
      <w:r w:rsidRPr="00150F43">
        <w:lastRenderedPageBreak/>
        <w:t xml:space="preserve">1.0 </w:t>
      </w:r>
      <w:bookmarkEnd w:id="2"/>
      <w:bookmarkEnd w:id="3"/>
      <w:r w:rsidRPr="00150F43">
        <w:t>INDLEDNING</w:t>
      </w:r>
      <w:bookmarkEnd w:id="5"/>
    </w:p>
    <w:p w14:paraId="1592A216" w14:textId="77777777" w:rsidR="00846F9E" w:rsidRPr="00150F43" w:rsidRDefault="00846F9E" w:rsidP="008E4573">
      <w:pPr>
        <w:spacing w:line="276" w:lineRule="auto"/>
        <w:jc w:val="both"/>
        <w:rPr>
          <w:rFonts w:asciiTheme="majorHAnsi" w:hAnsiTheme="majorHAnsi" w:cs="Arial"/>
          <w:szCs w:val="20"/>
        </w:rPr>
      </w:pPr>
      <w:bookmarkStart w:id="6" w:name="_Toc47699319"/>
      <w:bookmarkEnd w:id="0"/>
    </w:p>
    <w:bookmarkEnd w:id="6"/>
    <w:p w14:paraId="3560EA1A" w14:textId="468882A7" w:rsidR="00BA0D12" w:rsidRPr="00150F43" w:rsidRDefault="00BA0D12" w:rsidP="008E4573">
      <w:pPr>
        <w:spacing w:line="276" w:lineRule="auto"/>
        <w:rPr>
          <w:rFonts w:asciiTheme="majorHAnsi" w:hAnsiTheme="majorHAnsi"/>
        </w:rPr>
      </w:pPr>
      <w:r w:rsidRPr="00150F43">
        <w:rPr>
          <w:rFonts w:asciiTheme="majorHAnsi" w:hAnsiTheme="majorHAnsi"/>
        </w:rPr>
        <w:t>Uddannelse er helt centralt i vores samfund. Uddannelse giver både adgang til kompetencer og fællesskaber her og nu - ofte i v</w:t>
      </w:r>
      <w:r w:rsidR="00AF00E3">
        <w:rPr>
          <w:rFonts w:asciiTheme="majorHAnsi" w:hAnsiTheme="majorHAnsi"/>
        </w:rPr>
        <w:t xml:space="preserve">igtige og identitetsformende år </w:t>
      </w:r>
      <w:r w:rsidR="008D296B">
        <w:rPr>
          <w:rFonts w:asciiTheme="majorHAnsi" w:hAnsiTheme="majorHAnsi"/>
        </w:rPr>
        <w:t xml:space="preserve">på vej fra barn til voksen </w:t>
      </w:r>
      <w:r w:rsidR="00AF00E3">
        <w:rPr>
          <w:rFonts w:asciiTheme="majorHAnsi" w:hAnsiTheme="majorHAnsi"/>
        </w:rPr>
        <w:t xml:space="preserve">- </w:t>
      </w:r>
      <w:r w:rsidRPr="00150F43">
        <w:rPr>
          <w:rFonts w:asciiTheme="majorHAnsi" w:hAnsiTheme="majorHAnsi"/>
        </w:rPr>
        <w:t xml:space="preserve"> og er desuden afgørende for muligheder for inklusion, deltagelse og levevilkår senere i livet.  </w:t>
      </w:r>
    </w:p>
    <w:p w14:paraId="6201C58E" w14:textId="77777777" w:rsidR="00BA0D12" w:rsidRPr="00150F43" w:rsidRDefault="00BA0D12" w:rsidP="008E4573">
      <w:pPr>
        <w:spacing w:line="276" w:lineRule="auto"/>
        <w:rPr>
          <w:rFonts w:asciiTheme="majorHAnsi" w:hAnsiTheme="majorHAnsi"/>
        </w:rPr>
      </w:pPr>
    </w:p>
    <w:p w14:paraId="7904B7D1" w14:textId="123DDB8D" w:rsidR="00BA0D12" w:rsidRPr="00150F43" w:rsidRDefault="00BA0D12" w:rsidP="008E4573">
      <w:pPr>
        <w:spacing w:line="276" w:lineRule="auto"/>
        <w:rPr>
          <w:rFonts w:asciiTheme="majorHAnsi" w:hAnsiTheme="majorHAnsi"/>
        </w:rPr>
      </w:pPr>
      <w:r w:rsidRPr="00150F43">
        <w:rPr>
          <w:rFonts w:asciiTheme="majorHAnsi" w:hAnsiTheme="majorHAnsi"/>
        </w:rPr>
        <w:t>Uddannelsessteder udgør rammen om de mest omfattende fællesskaber blandt unge. Det er her de fleste unge samles</w:t>
      </w:r>
      <w:r w:rsidR="00B1580B">
        <w:rPr>
          <w:rFonts w:asciiTheme="majorHAnsi" w:hAnsiTheme="majorHAnsi"/>
        </w:rPr>
        <w:t xml:space="preserve"> og ungelivet leves. U</w:t>
      </w:r>
      <w:r w:rsidRPr="00150F43">
        <w:rPr>
          <w:rFonts w:asciiTheme="majorHAnsi" w:hAnsiTheme="majorHAnsi"/>
        </w:rPr>
        <w:t xml:space="preserve">nge med handicap fortæller, at det at tage en uddannelse kan bidrage til øget livskvalitet, ligesom det kan give en </w:t>
      </w:r>
      <w:r w:rsidR="00AF00E3">
        <w:rPr>
          <w:rFonts w:asciiTheme="majorHAnsi" w:hAnsiTheme="majorHAnsi"/>
        </w:rPr>
        <w:t>anden identitet end handicappet</w:t>
      </w:r>
      <w:r w:rsidRPr="00150F43">
        <w:rPr>
          <w:rFonts w:asciiTheme="majorHAnsi" w:hAnsiTheme="majorHAnsi"/>
        </w:rPr>
        <w:t xml:space="preserve"> og følelsen af at blive kvalificeret til noget, der er værdsat. </w:t>
      </w:r>
      <w:r w:rsidR="0004713B">
        <w:rPr>
          <w:rFonts w:asciiTheme="majorHAnsi" w:hAnsiTheme="majorHAnsi"/>
        </w:rPr>
        <w:t>Samtidig med at uddannelse er væsentligt for den unges jobmuligheder fremadrettet, så giver uddannelse også adgang til viden og kompetencer, der er anerkendte, og det giver en anerkendt position som studerende på lige fod med de fleste andre unge. Uddannelse har således også betydning for identitet og danner samtidig i stor udstrækning rammen om fællesskaber, venskaber og identitetsskabelse sammen med andre unge i ungdomsårene, hvor både deltagelse i det, der sker i og uden for undervisningen er betydningsfuldt.</w:t>
      </w:r>
    </w:p>
    <w:p w14:paraId="450CC7F5" w14:textId="77777777" w:rsidR="00BA0D12" w:rsidRPr="00150F43" w:rsidRDefault="00BA0D12" w:rsidP="008E4573">
      <w:pPr>
        <w:spacing w:line="276" w:lineRule="auto"/>
        <w:rPr>
          <w:rFonts w:asciiTheme="majorHAnsi" w:hAnsiTheme="majorHAnsi"/>
        </w:rPr>
      </w:pPr>
    </w:p>
    <w:p w14:paraId="165FE5BD" w14:textId="5E073887" w:rsidR="00BA0D12" w:rsidRPr="00150F43" w:rsidRDefault="00BA0D12" w:rsidP="008E4573">
      <w:pPr>
        <w:spacing w:line="276" w:lineRule="auto"/>
        <w:rPr>
          <w:rFonts w:asciiTheme="majorHAnsi" w:hAnsiTheme="majorHAnsi"/>
        </w:rPr>
      </w:pPr>
      <w:r w:rsidRPr="00150F43">
        <w:rPr>
          <w:rFonts w:asciiTheme="majorHAnsi" w:hAnsiTheme="majorHAnsi"/>
        </w:rPr>
        <w:t>Udover at uddannelse er afgørende for den enkelte, så har vi som samfund brug for uddannet arbejdskraft, og der er bred politisk enighed om, at flere skal i uddannelse og job. Vi ved, at uddannelse øger mulighederne for b</w:t>
      </w:r>
      <w:r w:rsidR="00AF00E3">
        <w:rPr>
          <w:rFonts w:asciiTheme="majorHAnsi" w:hAnsiTheme="majorHAnsi"/>
        </w:rPr>
        <w:t>eskæftigelse, og at dette</w:t>
      </w:r>
      <w:r w:rsidRPr="00150F43">
        <w:rPr>
          <w:rFonts w:asciiTheme="majorHAnsi" w:hAnsiTheme="majorHAnsi"/>
        </w:rPr>
        <w:t xml:space="preserve"> i særlig grad</w:t>
      </w:r>
      <w:r w:rsidR="00AF00E3">
        <w:rPr>
          <w:rFonts w:asciiTheme="majorHAnsi" w:hAnsiTheme="majorHAnsi"/>
        </w:rPr>
        <w:t xml:space="preserve"> gælder</w:t>
      </w:r>
      <w:r w:rsidRPr="00150F43">
        <w:rPr>
          <w:rFonts w:asciiTheme="majorHAnsi" w:hAnsiTheme="majorHAnsi"/>
        </w:rPr>
        <w:t xml:space="preserve"> for mennesker med handicap </w:t>
      </w:r>
      <w:r w:rsidRPr="00150F43">
        <w:rPr>
          <w:rFonts w:asciiTheme="majorHAnsi" w:hAnsiTheme="majorHAnsi"/>
        </w:rPr>
        <w:fldChar w:fldCharType="begin"/>
      </w:r>
      <w:r w:rsidRPr="00150F43">
        <w:rPr>
          <w:rFonts w:asciiTheme="majorHAnsi" w:hAnsiTheme="majorHAnsi"/>
        </w:rPr>
        <w:instrText xml:space="preserve"> ADDIN ZOTERO_ITEM CSL_CITATION {"citationID":"eBice8SE","properties":{"formattedCitation":"(Larsen &amp; Larsen, 2017)","plainCitation":"(Larsen &amp; Larsen, 2017)","noteIndex":0},"citationItems":[{"id":109,"uris":["http://zotero.org/users/8105173/items/ADEI7XS4"],"uri":["http://zotero.org/users/8105173/items/ADEI7XS4"],"itemData":{"id":109,"type":"book","event-place":"København","ISBN":"978-87-7119-445-6","language":"Dansk","note":"https://www.vive.dk/media/pure/5308/836818","publisher":"SFI – Det nationale forskningscenter for velværd","publisher-place":"København","source":"4, (3,4)","title":"Handicap, beskæftigelse og uddannelse i 2016","author":[{"family":"Larsen","given":"Malene Rode"},{"family":"Larsen","given":"Mona"}],"issued":{"date-parts":[["2017"]]}}}],"schema":"https://github.com/citation-style-language/schema/raw/master/csl-citation.json"}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(Larsen &amp; Larsen, 2017)</w:t>
      </w:r>
      <w:r w:rsidRPr="00150F43">
        <w:rPr>
          <w:rFonts w:asciiTheme="majorHAnsi" w:hAnsiTheme="majorHAnsi"/>
        </w:rPr>
        <w:fldChar w:fldCharType="end"/>
      </w:r>
      <w:r w:rsidRPr="00150F43">
        <w:rPr>
          <w:rFonts w:asciiTheme="majorHAnsi" w:hAnsiTheme="majorHAnsi"/>
        </w:rPr>
        <w:t>. Der er således og</w:t>
      </w:r>
      <w:r w:rsidR="00AF00E3">
        <w:rPr>
          <w:rFonts w:asciiTheme="majorHAnsi" w:hAnsiTheme="majorHAnsi"/>
        </w:rPr>
        <w:t>så en samfundsøkonomisk gevinst</w:t>
      </w:r>
      <w:r w:rsidRPr="00150F43">
        <w:rPr>
          <w:rFonts w:asciiTheme="majorHAnsi" w:hAnsiTheme="majorHAnsi"/>
        </w:rPr>
        <w:t xml:space="preserve"> ved</w:t>
      </w:r>
      <w:r w:rsidR="00AF00E3">
        <w:rPr>
          <w:rFonts w:asciiTheme="majorHAnsi" w:hAnsiTheme="majorHAnsi"/>
        </w:rPr>
        <w:t>,</w:t>
      </w:r>
      <w:r w:rsidRPr="00150F43">
        <w:rPr>
          <w:rFonts w:asciiTheme="majorHAnsi" w:hAnsiTheme="majorHAnsi"/>
        </w:rPr>
        <w:t xml:space="preserve"> at flere unge med handicap opnår en uddannelse </w:t>
      </w:r>
      <w:r w:rsidRPr="00150F43">
        <w:rPr>
          <w:rFonts w:asciiTheme="majorHAnsi" w:hAnsiTheme="majorHAnsi"/>
        </w:rPr>
        <w:fldChar w:fldCharType="begin"/>
      </w:r>
      <w:r w:rsidRPr="00150F43">
        <w:rPr>
          <w:rFonts w:asciiTheme="majorHAnsi" w:hAnsiTheme="majorHAnsi"/>
        </w:rPr>
        <w:instrText xml:space="preserve"> ADDIN ZOTERO_ITEM CSL_CITATION {"citationID":"OoMD2iof","properties":{"formattedCitation":"(COWI, 2021)","plainCitation":"(COWI, 2021)","noteIndex":0},"citationItems":[{"id":361,"uris":["http://zotero.org/users/8105173/items/854AI3T7"],"uri":["http://zotero.org/users/8105173/items/854AI3T7"],"itemData":{"id":361,"type":"report","language":"da","note":"https://dch.dk/sites/dch.dk/files/media/document/SAMFUNDS%C3%98KONOMISKE%20GEVINSTER%20VED%20H%C3%98JNET%20UDDANNELSESNIVEAU%20HOS%20PERSONER%20MED%20PSYKISKE%20HANDICAP_0.pdf","publisher":"Det Centrale Handicapråd","source":"Zotero","title":"Samfundsøkonomiske gevinster ved højnet uddannelsesniveau hos personer med psykiske handicap","author":[{"family":"COWI","given":""}],"issued":{"date-parts":[["2021"]]}}}],"schema":"https://github.com/citation-style-language/schema/raw/master/csl-citation.json"}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(COWI, 2021)</w:t>
      </w:r>
      <w:r w:rsidRPr="00150F43">
        <w:rPr>
          <w:rFonts w:asciiTheme="majorHAnsi" w:hAnsiTheme="majorHAnsi"/>
        </w:rPr>
        <w:fldChar w:fldCharType="end"/>
      </w:r>
      <w:r w:rsidRPr="00150F43">
        <w:rPr>
          <w:rFonts w:asciiTheme="majorHAnsi" w:hAnsiTheme="majorHAnsi"/>
        </w:rPr>
        <w:t>.</w:t>
      </w:r>
    </w:p>
    <w:p w14:paraId="77FD2E11" w14:textId="77777777" w:rsidR="00BA0D12" w:rsidRPr="00150F43" w:rsidRDefault="00BA0D12" w:rsidP="008E4573">
      <w:pPr>
        <w:spacing w:line="276" w:lineRule="auto"/>
        <w:rPr>
          <w:rFonts w:asciiTheme="majorHAnsi" w:hAnsiTheme="majorHAnsi"/>
        </w:rPr>
      </w:pPr>
    </w:p>
    <w:p w14:paraId="46DD3B09" w14:textId="77777777" w:rsidR="00BA0D12" w:rsidRPr="00150F43" w:rsidRDefault="00BA0D12" w:rsidP="008E4573">
      <w:pPr>
        <w:spacing w:line="276" w:lineRule="auto"/>
        <w:rPr>
          <w:rFonts w:asciiTheme="majorHAnsi" w:hAnsiTheme="majorHAnsi"/>
        </w:rPr>
      </w:pPr>
      <w:r w:rsidRPr="00150F43">
        <w:rPr>
          <w:rFonts w:asciiTheme="majorHAnsi" w:hAnsiTheme="majorHAnsi"/>
        </w:rPr>
        <w:t>Det fremgår klart af FN’s</w:t>
      </w:r>
      <w:r w:rsidR="00F92595">
        <w:rPr>
          <w:rFonts w:asciiTheme="majorHAnsi" w:hAnsiTheme="majorHAnsi"/>
        </w:rPr>
        <w:t xml:space="preserve"> handicapkonvention, at mennesker</w:t>
      </w:r>
      <w:r w:rsidRPr="00150F43">
        <w:rPr>
          <w:rFonts w:asciiTheme="majorHAnsi" w:hAnsiTheme="majorHAnsi"/>
        </w:rPr>
        <w:t xml:space="preserve"> med handicap, ligesom alle andre, har ret til en uddannelse, og at det enkelte land skal sikre et inkluderende udd</w:t>
      </w:r>
      <w:r w:rsidR="00F92595">
        <w:rPr>
          <w:rFonts w:asciiTheme="majorHAnsi" w:hAnsiTheme="majorHAnsi"/>
        </w:rPr>
        <w:t>annelsessystem på alle niveauer</w:t>
      </w:r>
      <w:r w:rsidRPr="00150F43">
        <w:rPr>
          <w:rFonts w:asciiTheme="majorHAnsi" w:hAnsiTheme="majorHAnsi"/>
        </w:rPr>
        <w:t xml:space="preserve"> og skal sørge for en rimelig t</w:t>
      </w:r>
      <w:r w:rsidR="00A0158D">
        <w:rPr>
          <w:rFonts w:asciiTheme="majorHAnsi" w:hAnsiTheme="majorHAnsi"/>
        </w:rPr>
        <w:t>ilpasning til mennesker</w:t>
      </w:r>
      <w:r w:rsidRPr="00150F43">
        <w:rPr>
          <w:rFonts w:asciiTheme="majorHAnsi" w:hAnsiTheme="majorHAnsi"/>
        </w:rPr>
        <w:t xml:space="preserve"> med handicap. </w:t>
      </w:r>
    </w:p>
    <w:p w14:paraId="302EA1A9" w14:textId="77777777" w:rsidR="00BA0D12" w:rsidRPr="00150F43" w:rsidRDefault="00BA0D12" w:rsidP="008E4573">
      <w:pPr>
        <w:spacing w:line="276" w:lineRule="auto"/>
        <w:rPr>
          <w:rFonts w:asciiTheme="majorHAnsi" w:hAnsiTheme="majorHAnsi"/>
        </w:rPr>
      </w:pPr>
    </w:p>
    <w:p w14:paraId="015E0585" w14:textId="19389E4C" w:rsidR="002F2AF7" w:rsidRPr="00150F43" w:rsidRDefault="00BA0D12" w:rsidP="008E4573">
      <w:pPr>
        <w:spacing w:line="276" w:lineRule="auto"/>
        <w:rPr>
          <w:rFonts w:asciiTheme="majorHAnsi" w:hAnsiTheme="majorHAnsi"/>
        </w:rPr>
      </w:pPr>
      <w:r w:rsidRPr="00150F43">
        <w:rPr>
          <w:rFonts w:asciiTheme="majorHAnsi" w:hAnsiTheme="majorHAnsi"/>
        </w:rPr>
        <w:t>Der er således mange gode grunde, både af hensyn til den enkelte og ud fra en samfundsmæssig synsvinkel, til at sikre, at unge med handicap får en uddannelse på lige fod med andre. Alligevel opnår un</w:t>
      </w:r>
      <w:r w:rsidR="00AF00E3">
        <w:rPr>
          <w:rFonts w:asciiTheme="majorHAnsi" w:hAnsiTheme="majorHAnsi"/>
        </w:rPr>
        <w:t>ge med handicap i markant lavere</w:t>
      </w:r>
      <w:r w:rsidRPr="00150F43">
        <w:rPr>
          <w:rFonts w:asciiTheme="majorHAnsi" w:hAnsiTheme="majorHAnsi"/>
        </w:rPr>
        <w:t xml:space="preserve"> grad en uddannelse end andre unge. For mange unge med handicap er der ikke en bred landevej fra grundsko</w:t>
      </w:r>
      <w:r w:rsidR="00AF00E3">
        <w:rPr>
          <w:rFonts w:asciiTheme="majorHAnsi" w:hAnsiTheme="majorHAnsi"/>
        </w:rPr>
        <w:t>len og til en ungdomsuddannelse</w:t>
      </w:r>
      <w:r w:rsidRPr="00150F43">
        <w:rPr>
          <w:rFonts w:asciiTheme="majorHAnsi" w:hAnsiTheme="majorHAnsi"/>
        </w:rPr>
        <w:t xml:space="preserve"> og herefter til videregående uddannelser eller job. Der er både færre unge med handicap, som kommer i gang med en uddannelse, og et større frafald blandt de, som starter.  Og over de seneste otte år er andelen af mennesker med handicap, der opnår en kompetencegivende uddannelse faldet. </w:t>
      </w:r>
    </w:p>
    <w:p w14:paraId="0F0664EF" w14:textId="77777777" w:rsidR="00BA0D12" w:rsidRPr="00150F43" w:rsidRDefault="000230E2" w:rsidP="008E4573">
      <w:pPr>
        <w:pStyle w:val="Overskrift2"/>
        <w:spacing w:line="276" w:lineRule="auto"/>
      </w:pPr>
      <w:bookmarkStart w:id="7" w:name="_Toc98761541"/>
      <w:r w:rsidRPr="00150F43">
        <w:t xml:space="preserve">1.1 </w:t>
      </w:r>
      <w:r w:rsidR="00BA0D12" w:rsidRPr="00150F43">
        <w:t>Formål med kortlægningen</w:t>
      </w:r>
      <w:bookmarkEnd w:id="7"/>
    </w:p>
    <w:p w14:paraId="035ADF59" w14:textId="77777777" w:rsidR="00D90CEB" w:rsidRDefault="00BA0D12" w:rsidP="008E4573">
      <w:pPr>
        <w:spacing w:after="300" w:line="276" w:lineRule="auto"/>
        <w:rPr>
          <w:rFonts w:asciiTheme="majorHAnsi" w:hAnsiTheme="majorHAnsi"/>
        </w:rPr>
      </w:pPr>
      <w:r w:rsidRPr="00150F43">
        <w:rPr>
          <w:rFonts w:asciiTheme="majorHAnsi" w:hAnsiTheme="majorHAnsi"/>
        </w:rPr>
        <w:t xml:space="preserve">Videnscenter om handicap arbejder for at skabe øget deltagelse og aktivt liv for mennesker med handicap ud fra den grundtanke, at det aktive liv og deltagelse i samfundets fælleskaber </w:t>
      </w:r>
      <w:r w:rsidRPr="00150F43">
        <w:rPr>
          <w:rFonts w:asciiTheme="majorHAnsi" w:hAnsiTheme="majorHAnsi"/>
        </w:rPr>
        <w:lastRenderedPageBreak/>
        <w:t>er en del af svaret på ’det gode liv’. At opleve sig selv som en del af et fælleskab, hvor man kan sætte sig</w:t>
      </w:r>
      <w:r w:rsidR="00A0158D">
        <w:rPr>
          <w:rFonts w:asciiTheme="majorHAnsi" w:hAnsiTheme="majorHAnsi"/>
        </w:rPr>
        <w:t xml:space="preserve"> selv</w:t>
      </w:r>
      <w:r w:rsidRPr="00150F43">
        <w:rPr>
          <w:rFonts w:asciiTheme="majorHAnsi" w:hAnsiTheme="majorHAnsi"/>
        </w:rPr>
        <w:t xml:space="preserve"> i spil og bidrage, </w:t>
      </w:r>
      <w:r w:rsidR="00A0158D">
        <w:rPr>
          <w:rFonts w:asciiTheme="majorHAnsi" w:hAnsiTheme="majorHAnsi"/>
        </w:rPr>
        <w:t xml:space="preserve">anses </w:t>
      </w:r>
      <w:r w:rsidR="00D90CEB">
        <w:rPr>
          <w:rFonts w:asciiTheme="majorHAnsi" w:hAnsiTheme="majorHAnsi"/>
        </w:rPr>
        <w:t xml:space="preserve">således </w:t>
      </w:r>
      <w:r w:rsidR="00A0158D">
        <w:rPr>
          <w:rFonts w:asciiTheme="majorHAnsi" w:hAnsiTheme="majorHAnsi"/>
        </w:rPr>
        <w:t xml:space="preserve">som </w:t>
      </w:r>
      <w:r w:rsidRPr="00150F43">
        <w:rPr>
          <w:rFonts w:asciiTheme="majorHAnsi" w:hAnsiTheme="majorHAnsi"/>
        </w:rPr>
        <w:t xml:space="preserve">afgørende for alle mennesker. </w:t>
      </w:r>
    </w:p>
    <w:p w14:paraId="503712FD" w14:textId="2C238D2F" w:rsidR="00BA0D12" w:rsidRPr="00150F43" w:rsidRDefault="00BA0D12" w:rsidP="008E4573">
      <w:pPr>
        <w:spacing w:after="300" w:line="276" w:lineRule="auto"/>
        <w:rPr>
          <w:rFonts w:asciiTheme="majorHAnsi" w:hAnsiTheme="majorHAnsi"/>
        </w:rPr>
      </w:pPr>
      <w:r w:rsidRPr="00150F43">
        <w:rPr>
          <w:rFonts w:asciiTheme="majorHAnsi" w:hAnsiTheme="majorHAnsi"/>
        </w:rPr>
        <w:t>Videnscenter om handicap bidrager i den forbindelse til at styrke viden om, hvordan mennesker med handicap kan blive en del af samfundets fællesskaber. Heriblandt uddan</w:t>
      </w:r>
      <w:r w:rsidR="00D90CEB">
        <w:rPr>
          <w:rFonts w:asciiTheme="majorHAnsi" w:hAnsiTheme="majorHAnsi"/>
        </w:rPr>
        <w:t>nelsesfællesskaber, der er centrale</w:t>
      </w:r>
      <w:r w:rsidRPr="00150F43">
        <w:rPr>
          <w:rFonts w:asciiTheme="majorHAnsi" w:hAnsiTheme="majorHAnsi"/>
        </w:rPr>
        <w:t xml:space="preserve"> arenaer for deltagelse for unge med handicap. Deltagelse i uddannelsesfælleskaber kan både bidrage til</w:t>
      </w:r>
      <w:r w:rsidR="00D90CEB" w:rsidRPr="00D90CEB">
        <w:rPr>
          <w:rFonts w:asciiTheme="majorHAnsi" w:hAnsiTheme="majorHAnsi"/>
        </w:rPr>
        <w:t xml:space="preserve"> </w:t>
      </w:r>
      <w:r w:rsidR="00D90CEB" w:rsidRPr="00150F43">
        <w:rPr>
          <w:rFonts w:asciiTheme="majorHAnsi" w:hAnsiTheme="majorHAnsi"/>
        </w:rPr>
        <w:t>identitet</w:t>
      </w:r>
      <w:r w:rsidR="00D90CEB">
        <w:rPr>
          <w:rFonts w:asciiTheme="majorHAnsi" w:hAnsiTheme="majorHAnsi"/>
        </w:rPr>
        <w:t xml:space="preserve">, </w:t>
      </w:r>
      <w:r w:rsidR="00EE0041">
        <w:rPr>
          <w:rFonts w:asciiTheme="majorHAnsi" w:hAnsiTheme="majorHAnsi"/>
        </w:rPr>
        <w:t>oplevelse af</w:t>
      </w:r>
      <w:r w:rsidRPr="00150F43">
        <w:rPr>
          <w:rFonts w:asciiTheme="majorHAnsi" w:hAnsiTheme="majorHAnsi"/>
        </w:rPr>
        <w:t xml:space="preserve"> socialt tilhørsforhold</w:t>
      </w:r>
      <w:r w:rsidR="00D90CEB">
        <w:rPr>
          <w:rFonts w:asciiTheme="majorHAnsi" w:hAnsiTheme="majorHAnsi"/>
        </w:rPr>
        <w:t xml:space="preserve"> </w:t>
      </w:r>
      <w:r w:rsidRPr="00150F43">
        <w:rPr>
          <w:rFonts w:asciiTheme="majorHAnsi" w:hAnsiTheme="majorHAnsi"/>
        </w:rPr>
        <w:t xml:space="preserve">og </w:t>
      </w:r>
      <w:r w:rsidR="00EE0041">
        <w:rPr>
          <w:rFonts w:asciiTheme="majorHAnsi" w:hAnsiTheme="majorHAnsi"/>
        </w:rPr>
        <w:t xml:space="preserve">af </w:t>
      </w:r>
      <w:r w:rsidRPr="00150F43">
        <w:rPr>
          <w:rFonts w:asciiTheme="majorHAnsi" w:hAnsiTheme="majorHAnsi"/>
        </w:rPr>
        <w:t xml:space="preserve">at </w:t>
      </w:r>
      <w:r w:rsidR="00EE0041">
        <w:rPr>
          <w:rFonts w:asciiTheme="majorHAnsi" w:hAnsiTheme="majorHAnsi"/>
        </w:rPr>
        <w:t>blive</w:t>
      </w:r>
      <w:r w:rsidRPr="00150F43">
        <w:rPr>
          <w:rFonts w:asciiTheme="majorHAnsi" w:hAnsiTheme="majorHAnsi"/>
        </w:rPr>
        <w:t xml:space="preserve"> kvalificeret og k</w:t>
      </w:r>
      <w:r w:rsidR="00EE0041">
        <w:rPr>
          <w:rFonts w:asciiTheme="majorHAnsi" w:hAnsiTheme="majorHAnsi"/>
        </w:rPr>
        <w:t>unne</w:t>
      </w:r>
      <w:r w:rsidRPr="00150F43">
        <w:rPr>
          <w:rFonts w:asciiTheme="majorHAnsi" w:hAnsiTheme="majorHAnsi"/>
        </w:rPr>
        <w:t xml:space="preserve"> bidrage med noget af værdi, ligesom </w:t>
      </w:r>
      <w:r w:rsidR="0072515F">
        <w:rPr>
          <w:rFonts w:asciiTheme="majorHAnsi" w:hAnsiTheme="majorHAnsi"/>
        </w:rPr>
        <w:t>det</w:t>
      </w:r>
      <w:r w:rsidRPr="00150F43">
        <w:rPr>
          <w:rFonts w:asciiTheme="majorHAnsi" w:hAnsiTheme="majorHAnsi"/>
        </w:rPr>
        <w:t xml:space="preserve"> er betydningsfuldt for den unges fremtidige muligheder for inklusion og deltagelse i samfundet. </w:t>
      </w:r>
    </w:p>
    <w:p w14:paraId="6BE05833" w14:textId="06B38A2C" w:rsidR="00BA0D12" w:rsidRPr="00150F43" w:rsidRDefault="00BA0D12" w:rsidP="008E4573">
      <w:pPr>
        <w:spacing w:line="276" w:lineRule="auto"/>
        <w:rPr>
          <w:rFonts w:asciiTheme="majorHAnsi" w:hAnsiTheme="majorHAnsi"/>
        </w:rPr>
      </w:pPr>
      <w:r w:rsidRPr="00150F43">
        <w:rPr>
          <w:rFonts w:asciiTheme="majorHAnsi" w:hAnsiTheme="majorHAnsi"/>
        </w:rPr>
        <w:t>Med denne kort</w:t>
      </w:r>
      <w:r w:rsidR="00F73FD1">
        <w:rPr>
          <w:rFonts w:asciiTheme="majorHAnsi" w:hAnsiTheme="majorHAnsi"/>
        </w:rPr>
        <w:t>lægning ønsker Videnscenter om H</w:t>
      </w:r>
      <w:r w:rsidRPr="00150F43">
        <w:rPr>
          <w:rFonts w:asciiTheme="majorHAnsi" w:hAnsiTheme="majorHAnsi"/>
        </w:rPr>
        <w:t>andicap at bidrage til et samlet overblik over status på området</w:t>
      </w:r>
      <w:r w:rsidR="00D90CEB">
        <w:rPr>
          <w:rFonts w:asciiTheme="majorHAnsi" w:hAnsiTheme="majorHAnsi"/>
        </w:rPr>
        <w:t xml:space="preserve"> samt</w:t>
      </w:r>
      <w:r w:rsidR="0072515F">
        <w:rPr>
          <w:rFonts w:asciiTheme="majorHAnsi" w:hAnsiTheme="majorHAnsi"/>
        </w:rPr>
        <w:t xml:space="preserve"> væsentlige barrierer,</w:t>
      </w:r>
      <w:r w:rsidRPr="00150F43">
        <w:rPr>
          <w:rFonts w:asciiTheme="majorHAnsi" w:hAnsiTheme="majorHAnsi"/>
        </w:rPr>
        <w:t xml:space="preserve"> virksomme elementer </w:t>
      </w:r>
      <w:r w:rsidR="00D90CEB">
        <w:rPr>
          <w:rFonts w:asciiTheme="majorHAnsi" w:hAnsiTheme="majorHAnsi"/>
        </w:rPr>
        <w:t>og</w:t>
      </w:r>
      <w:r w:rsidRPr="00150F43">
        <w:rPr>
          <w:rFonts w:asciiTheme="majorHAnsi" w:hAnsiTheme="majorHAnsi"/>
        </w:rPr>
        <w:t xml:space="preserve"> konkrete initiativer, der kan styrke </w:t>
      </w:r>
      <w:r w:rsidR="00B1580B">
        <w:rPr>
          <w:rFonts w:asciiTheme="majorHAnsi" w:hAnsiTheme="majorHAnsi"/>
        </w:rPr>
        <w:t>uddannelse for mennesker med handicap</w:t>
      </w:r>
      <w:r w:rsidRPr="00150F43">
        <w:rPr>
          <w:rFonts w:asciiTheme="majorHAnsi" w:hAnsiTheme="majorHAnsi"/>
        </w:rPr>
        <w:t xml:space="preserve">. Der er </w:t>
      </w:r>
      <w:r w:rsidR="0072515F">
        <w:rPr>
          <w:rFonts w:asciiTheme="majorHAnsi" w:hAnsiTheme="majorHAnsi"/>
        </w:rPr>
        <w:t xml:space="preserve">i </w:t>
      </w:r>
      <w:r w:rsidRPr="00150F43">
        <w:rPr>
          <w:rFonts w:asciiTheme="majorHAnsi" w:hAnsiTheme="majorHAnsi"/>
        </w:rPr>
        <w:t xml:space="preserve">de seneste år udkommet flere </w:t>
      </w:r>
      <w:r w:rsidR="0072515F">
        <w:rPr>
          <w:rFonts w:asciiTheme="majorHAnsi" w:hAnsiTheme="majorHAnsi"/>
        </w:rPr>
        <w:t xml:space="preserve">danske </w:t>
      </w:r>
      <w:r w:rsidRPr="00150F43">
        <w:rPr>
          <w:rFonts w:asciiTheme="majorHAnsi" w:hAnsiTheme="majorHAnsi"/>
        </w:rPr>
        <w:t>undersøgelser, der har fokus på en række centrale elementer, der helt eller delvis</w:t>
      </w:r>
      <w:r w:rsidR="00F73FD1">
        <w:rPr>
          <w:rFonts w:asciiTheme="majorHAnsi" w:hAnsiTheme="majorHAnsi"/>
        </w:rPr>
        <w:t>t</w:t>
      </w:r>
      <w:r w:rsidRPr="00150F43">
        <w:rPr>
          <w:rFonts w:asciiTheme="majorHAnsi" w:hAnsiTheme="majorHAnsi"/>
        </w:rPr>
        <w:t xml:space="preserve"> hver især bidrager til viden om </w:t>
      </w:r>
      <w:r w:rsidR="005431A2">
        <w:rPr>
          <w:rFonts w:asciiTheme="majorHAnsi" w:hAnsiTheme="majorHAnsi"/>
        </w:rPr>
        <w:t>uddannelsesgrad</w:t>
      </w:r>
      <w:r w:rsidRPr="00150F43">
        <w:rPr>
          <w:rFonts w:asciiTheme="majorHAnsi" w:hAnsiTheme="majorHAnsi"/>
        </w:rPr>
        <w:t xml:space="preserve">, barrierer, virksomme elementer og indsatser, ofte ud fra forskellige perspektiver, fx </w:t>
      </w:r>
      <w:r w:rsidR="005431A2">
        <w:rPr>
          <w:rFonts w:asciiTheme="majorHAnsi" w:hAnsiTheme="majorHAnsi"/>
        </w:rPr>
        <w:t xml:space="preserve">unges oplevelser, fagprofessionelles vurderinger, fokus på SPS </w:t>
      </w:r>
      <w:r w:rsidRPr="00150F43">
        <w:rPr>
          <w:rFonts w:asciiTheme="majorHAnsi" w:hAnsiTheme="majorHAnsi"/>
        </w:rPr>
        <w:t xml:space="preserve">mv. </w:t>
      </w:r>
      <w:r w:rsidR="0072515F">
        <w:rPr>
          <w:rFonts w:asciiTheme="majorHAnsi" w:hAnsiTheme="majorHAnsi"/>
        </w:rPr>
        <w:t>og på baggrund af bl.a. surveys, interviews, registerbaseret analyser.</w:t>
      </w:r>
    </w:p>
    <w:p w14:paraId="18A48E6C" w14:textId="77777777" w:rsidR="00BA0D12" w:rsidRPr="00150F43" w:rsidRDefault="00BA0D12" w:rsidP="008E4573">
      <w:pPr>
        <w:spacing w:line="276" w:lineRule="auto"/>
        <w:rPr>
          <w:rFonts w:asciiTheme="majorHAnsi" w:hAnsiTheme="majorHAnsi"/>
        </w:rPr>
      </w:pPr>
    </w:p>
    <w:p w14:paraId="7BF87C4E" w14:textId="167763D3" w:rsidR="00BA0D12" w:rsidRPr="00150F43" w:rsidRDefault="00BA0D12" w:rsidP="008E4573">
      <w:pPr>
        <w:spacing w:line="276" w:lineRule="auto"/>
        <w:rPr>
          <w:rFonts w:asciiTheme="majorHAnsi" w:hAnsiTheme="majorHAnsi"/>
        </w:rPr>
      </w:pPr>
      <w:r w:rsidRPr="00150F43">
        <w:rPr>
          <w:rFonts w:asciiTheme="majorHAnsi" w:hAnsiTheme="majorHAnsi"/>
        </w:rPr>
        <w:t xml:space="preserve">Kortlægningen </w:t>
      </w:r>
      <w:r w:rsidR="00B1580B">
        <w:rPr>
          <w:rFonts w:asciiTheme="majorHAnsi" w:hAnsiTheme="majorHAnsi"/>
        </w:rPr>
        <w:t>giver</w:t>
      </w:r>
      <w:r w:rsidR="00F73FD1">
        <w:rPr>
          <w:rFonts w:asciiTheme="majorHAnsi" w:hAnsiTheme="majorHAnsi"/>
        </w:rPr>
        <w:t xml:space="preserve"> et samlet overblik</w:t>
      </w:r>
      <w:r w:rsidR="0072515F">
        <w:rPr>
          <w:rFonts w:asciiTheme="majorHAnsi" w:hAnsiTheme="majorHAnsi"/>
        </w:rPr>
        <w:t xml:space="preserve"> og </w:t>
      </w:r>
      <w:r w:rsidRPr="00150F43">
        <w:rPr>
          <w:rFonts w:asciiTheme="majorHAnsi" w:hAnsiTheme="majorHAnsi"/>
        </w:rPr>
        <w:t xml:space="preserve">samler </w:t>
      </w:r>
      <w:r w:rsidR="0072515F">
        <w:rPr>
          <w:rFonts w:asciiTheme="majorHAnsi" w:hAnsiTheme="majorHAnsi"/>
        </w:rPr>
        <w:t xml:space="preserve">således </w:t>
      </w:r>
      <w:r w:rsidRPr="00150F43">
        <w:rPr>
          <w:rFonts w:asciiTheme="majorHAnsi" w:hAnsiTheme="majorHAnsi"/>
        </w:rPr>
        <w:t>viden fra såvel kvantitative og kvalitative undersøgelser vedrørende uddannelse og handicap i Danmark og har fokus på både ungdomsuddannelser og videregående uddannelser. Målet er, at kortlægningen kan skabe et let tilgængeligt overblik over væsentlige udfordringer og virksomme indsatser, der kan være med til at inspirere praksisaktører og beslutningstagere til yderligere igangsættelse og udvikling af initiativer. Initiativer der kan understøtte</w:t>
      </w:r>
      <w:r w:rsidR="000769BA">
        <w:rPr>
          <w:rFonts w:asciiTheme="majorHAnsi" w:hAnsiTheme="majorHAnsi"/>
        </w:rPr>
        <w:t>,</w:t>
      </w:r>
      <w:r w:rsidRPr="00150F43">
        <w:rPr>
          <w:rFonts w:asciiTheme="majorHAnsi" w:hAnsiTheme="majorHAnsi"/>
        </w:rPr>
        <w:t xml:space="preserve"> at flere unge med handicap bliver en del af uddannelsesfællesskaber, kommer godt fagligt</w:t>
      </w:r>
      <w:r w:rsidR="00B006F1">
        <w:rPr>
          <w:rFonts w:asciiTheme="majorHAnsi" w:hAnsiTheme="majorHAnsi"/>
        </w:rPr>
        <w:t>, personligt</w:t>
      </w:r>
      <w:r w:rsidRPr="00150F43">
        <w:rPr>
          <w:rFonts w:asciiTheme="majorHAnsi" w:hAnsiTheme="majorHAnsi"/>
        </w:rPr>
        <w:t xml:space="preserve"> og socialt igennem deres uddannelsesforløb, opnår en uddannelse og i sidste ende et job. Med andre ord at understøtte inklusion af unge med handicap, </w:t>
      </w:r>
      <w:r w:rsidR="000769BA">
        <w:rPr>
          <w:rFonts w:asciiTheme="majorHAnsi" w:hAnsiTheme="majorHAnsi"/>
        </w:rPr>
        <w:t>der</w:t>
      </w:r>
      <w:r w:rsidRPr="00150F43">
        <w:rPr>
          <w:rFonts w:asciiTheme="majorHAnsi" w:hAnsiTheme="majorHAnsi"/>
        </w:rPr>
        <w:t xml:space="preserve"> er afgørende </w:t>
      </w:r>
      <w:r w:rsidR="000769BA">
        <w:rPr>
          <w:rFonts w:asciiTheme="majorHAnsi" w:hAnsiTheme="majorHAnsi"/>
        </w:rPr>
        <w:t xml:space="preserve">både </w:t>
      </w:r>
      <w:r w:rsidRPr="00150F43">
        <w:rPr>
          <w:rFonts w:asciiTheme="majorHAnsi" w:hAnsiTheme="majorHAnsi"/>
        </w:rPr>
        <w:t xml:space="preserve">i ungdomsårene, og </w:t>
      </w:r>
      <w:r w:rsidR="000769BA">
        <w:rPr>
          <w:rFonts w:asciiTheme="majorHAnsi" w:hAnsiTheme="majorHAnsi"/>
        </w:rPr>
        <w:t>for at undgå</w:t>
      </w:r>
      <w:r w:rsidR="00F73FD1">
        <w:rPr>
          <w:rFonts w:asciiTheme="majorHAnsi" w:hAnsiTheme="majorHAnsi"/>
        </w:rPr>
        <w:t xml:space="preserve"> eksklusion som voksne.</w:t>
      </w:r>
      <w:r w:rsidRPr="00150F43">
        <w:rPr>
          <w:rFonts w:asciiTheme="majorHAnsi" w:hAnsiTheme="majorHAnsi"/>
        </w:rPr>
        <w:t xml:space="preserve"> </w:t>
      </w:r>
    </w:p>
    <w:p w14:paraId="06C5A996" w14:textId="77777777" w:rsidR="00BA0D12" w:rsidRPr="00150F43" w:rsidRDefault="00BA0D12" w:rsidP="008E4573">
      <w:pPr>
        <w:spacing w:line="276" w:lineRule="auto"/>
        <w:rPr>
          <w:rFonts w:asciiTheme="majorHAnsi" w:hAnsiTheme="majorHAnsi"/>
        </w:rPr>
      </w:pPr>
    </w:p>
    <w:p w14:paraId="68078CAC" w14:textId="77777777" w:rsidR="00BA0D12" w:rsidRDefault="00BA0D12" w:rsidP="008E4573">
      <w:pPr>
        <w:spacing w:line="276" w:lineRule="auto"/>
        <w:rPr>
          <w:rFonts w:asciiTheme="majorHAnsi" w:hAnsiTheme="majorHAnsi"/>
        </w:rPr>
      </w:pPr>
      <w:r w:rsidRPr="00150F43">
        <w:rPr>
          <w:rFonts w:asciiTheme="majorHAnsi" w:hAnsiTheme="majorHAnsi"/>
        </w:rPr>
        <w:t>Kortlægningen bygger på litteratur vedrørende uddannelse og handicap i en dansk sammenhæng, der er fundet på baggrund af en lit</w:t>
      </w:r>
      <w:r w:rsidR="000769BA">
        <w:rPr>
          <w:rFonts w:asciiTheme="majorHAnsi" w:hAnsiTheme="majorHAnsi"/>
        </w:rPr>
        <w:t>teratursøgning på bibliotek.dk</w:t>
      </w:r>
      <w:r w:rsidR="002154FC">
        <w:rPr>
          <w:rFonts w:asciiTheme="majorHAnsi" w:hAnsiTheme="majorHAnsi"/>
        </w:rPr>
        <w:t>, forskningsdatab</w:t>
      </w:r>
      <w:r w:rsidR="003C5F2A">
        <w:rPr>
          <w:rFonts w:asciiTheme="majorHAnsi" w:hAnsiTheme="majorHAnsi"/>
        </w:rPr>
        <w:t>a</w:t>
      </w:r>
      <w:r w:rsidR="002154FC">
        <w:rPr>
          <w:rFonts w:asciiTheme="majorHAnsi" w:hAnsiTheme="majorHAnsi"/>
        </w:rPr>
        <w:t>ser</w:t>
      </w:r>
      <w:r w:rsidR="000769BA">
        <w:rPr>
          <w:rFonts w:asciiTheme="majorHAnsi" w:hAnsiTheme="majorHAnsi"/>
        </w:rPr>
        <w:t xml:space="preserve"> </w:t>
      </w:r>
      <w:r w:rsidRPr="00150F43">
        <w:rPr>
          <w:rFonts w:asciiTheme="majorHAnsi" w:hAnsiTheme="majorHAnsi"/>
        </w:rPr>
        <w:t xml:space="preserve">og en grundig afsøgning af ’grå litteratur’. </w:t>
      </w:r>
      <w:r w:rsidR="004C526D">
        <w:rPr>
          <w:rFonts w:asciiTheme="majorHAnsi" w:hAnsiTheme="majorHAnsi"/>
        </w:rPr>
        <w:t>Litte</w:t>
      </w:r>
      <w:r w:rsidR="009309D4">
        <w:rPr>
          <w:rFonts w:asciiTheme="majorHAnsi" w:hAnsiTheme="majorHAnsi"/>
        </w:rPr>
        <w:t>ratursøgningen inkluderer både undersøgelser, der bygger på et bredt, repræsentativt grundlag</w:t>
      </w:r>
      <w:r w:rsidR="005A5F65">
        <w:rPr>
          <w:rFonts w:asciiTheme="majorHAnsi" w:hAnsiTheme="majorHAnsi"/>
        </w:rPr>
        <w:t>, og som ligger relativt høj på ’evidensstigen’</w:t>
      </w:r>
      <w:r w:rsidR="009309D4">
        <w:rPr>
          <w:rFonts w:asciiTheme="majorHAnsi" w:hAnsiTheme="majorHAnsi"/>
        </w:rPr>
        <w:t>, men også mindre undersøgelser samt caseorienterede undersøgelser. Den brede litteratursøgning er valgt, fordi der ønskes at give et såvel kvalitativt som kvantitativt billede af området,</w:t>
      </w:r>
      <w:r w:rsidR="005A5F65">
        <w:rPr>
          <w:rFonts w:asciiTheme="majorHAnsi" w:hAnsiTheme="majorHAnsi"/>
        </w:rPr>
        <w:t xml:space="preserve"> ligesom </w:t>
      </w:r>
      <w:r w:rsidR="009309D4">
        <w:rPr>
          <w:rFonts w:asciiTheme="majorHAnsi" w:hAnsiTheme="majorHAnsi"/>
        </w:rPr>
        <w:t>der er et begrænset antal studie</w:t>
      </w:r>
      <w:r w:rsidR="005A5F65">
        <w:rPr>
          <w:rFonts w:asciiTheme="majorHAnsi" w:hAnsiTheme="majorHAnsi"/>
        </w:rPr>
        <w:t>r</w:t>
      </w:r>
      <w:r w:rsidR="009309D4">
        <w:rPr>
          <w:rFonts w:asciiTheme="majorHAnsi" w:hAnsiTheme="majorHAnsi"/>
        </w:rPr>
        <w:t xml:space="preserve"> af området i en dansk sammenhæng</w:t>
      </w:r>
      <w:r w:rsidR="005A5F65">
        <w:rPr>
          <w:rFonts w:asciiTheme="majorHAnsi" w:hAnsiTheme="majorHAnsi"/>
        </w:rPr>
        <w:t>, der ligger højt på ’evidensstigen’, og kortlægningen har ønsket at give et bredt og nuanceret billede af viden på området.</w:t>
      </w:r>
      <w:r w:rsidR="009309D4">
        <w:rPr>
          <w:rFonts w:asciiTheme="majorHAnsi" w:hAnsiTheme="majorHAnsi"/>
        </w:rPr>
        <w:t xml:space="preserve">  </w:t>
      </w:r>
      <w:r w:rsidR="004C526D">
        <w:rPr>
          <w:rFonts w:asciiTheme="majorHAnsi" w:hAnsiTheme="majorHAnsi"/>
        </w:rPr>
        <w:t xml:space="preserve"> </w:t>
      </w:r>
      <w:r w:rsidRPr="00150F43">
        <w:rPr>
          <w:rFonts w:asciiTheme="majorHAnsi" w:hAnsiTheme="majorHAnsi"/>
        </w:rPr>
        <w:t>På tværs af den tilgængelige litteratur identificeres i kortlægningen gennemgående centrale elementer, der hhv. hæmmer og styrker ud</w:t>
      </w:r>
      <w:r w:rsidR="000230E2" w:rsidRPr="00150F43">
        <w:rPr>
          <w:rFonts w:asciiTheme="majorHAnsi" w:hAnsiTheme="majorHAnsi"/>
        </w:rPr>
        <w:t xml:space="preserve">dannelse af unge med handicap. </w:t>
      </w:r>
    </w:p>
    <w:p w14:paraId="04AC90A2" w14:textId="77777777" w:rsidR="002F2AF7" w:rsidRPr="00150F43" w:rsidRDefault="002F2AF7" w:rsidP="008E4573">
      <w:pPr>
        <w:spacing w:line="276" w:lineRule="auto"/>
        <w:rPr>
          <w:rFonts w:asciiTheme="majorHAnsi" w:hAnsiTheme="majorHAnsi"/>
        </w:rPr>
      </w:pPr>
    </w:p>
    <w:p w14:paraId="6B354AC6" w14:textId="77777777" w:rsidR="00BA0D12" w:rsidRPr="00150F43" w:rsidRDefault="000230E2" w:rsidP="008E4573">
      <w:pPr>
        <w:pStyle w:val="Overskrift2"/>
        <w:spacing w:line="276" w:lineRule="auto"/>
      </w:pPr>
      <w:bookmarkStart w:id="8" w:name="_Toc98761542"/>
      <w:r w:rsidRPr="00150F43">
        <w:lastRenderedPageBreak/>
        <w:t xml:space="preserve">1.2 </w:t>
      </w:r>
      <w:r w:rsidR="00BA0D12" w:rsidRPr="00150F43">
        <w:t>Opbygning af kortlægningen</w:t>
      </w:r>
      <w:bookmarkEnd w:id="8"/>
    </w:p>
    <w:p w14:paraId="76828969" w14:textId="77777777" w:rsidR="00BA0D12" w:rsidRPr="00150F43" w:rsidRDefault="00BA0D12" w:rsidP="008E4573">
      <w:pPr>
        <w:spacing w:after="300" w:line="276" w:lineRule="auto"/>
        <w:rPr>
          <w:rFonts w:asciiTheme="majorHAnsi" w:hAnsiTheme="majorHAnsi"/>
        </w:rPr>
      </w:pPr>
      <w:r w:rsidRPr="00150F43">
        <w:rPr>
          <w:rFonts w:asciiTheme="majorHAnsi" w:hAnsiTheme="majorHAnsi"/>
        </w:rPr>
        <w:t xml:space="preserve">Kortlægningen er opdelt i seks hovedafsnit med følgende hovedfokus og sammenhæng: </w:t>
      </w:r>
    </w:p>
    <w:p w14:paraId="08DE682D" w14:textId="70A6AF6A" w:rsidR="00BA0D12" w:rsidRPr="00150F43" w:rsidRDefault="00BA0D12" w:rsidP="008E4573">
      <w:pPr>
        <w:spacing w:line="276" w:lineRule="auto"/>
        <w:rPr>
          <w:rFonts w:asciiTheme="majorHAnsi" w:hAnsiTheme="majorHAnsi"/>
        </w:rPr>
      </w:pPr>
      <w:r w:rsidRPr="00150F43">
        <w:rPr>
          <w:rFonts w:asciiTheme="majorHAnsi" w:hAnsiTheme="majorHAnsi"/>
          <w:i/>
        </w:rPr>
        <w:t>1 Introduktion</w:t>
      </w:r>
      <w:r w:rsidRPr="00150F43">
        <w:rPr>
          <w:rFonts w:asciiTheme="majorHAnsi" w:hAnsiTheme="majorHAnsi"/>
          <w:i/>
        </w:rPr>
        <w:br/>
      </w:r>
      <w:r w:rsidRPr="00150F43">
        <w:rPr>
          <w:rFonts w:asciiTheme="majorHAnsi" w:hAnsiTheme="majorHAnsi"/>
        </w:rPr>
        <w:t>Afsnittet introducerer til kortlæg</w:t>
      </w:r>
      <w:r w:rsidR="00F73FD1">
        <w:rPr>
          <w:rFonts w:asciiTheme="majorHAnsi" w:hAnsiTheme="majorHAnsi"/>
        </w:rPr>
        <w:t>ningen og beskriver kortlægningens</w:t>
      </w:r>
      <w:r w:rsidRPr="00150F43">
        <w:rPr>
          <w:rFonts w:asciiTheme="majorHAnsi" w:hAnsiTheme="majorHAnsi"/>
        </w:rPr>
        <w:t xml:space="preserve"> formål og opbygning.</w:t>
      </w:r>
    </w:p>
    <w:p w14:paraId="574F3088" w14:textId="77777777" w:rsidR="00BA0D12" w:rsidRPr="00150F43" w:rsidRDefault="00BA0D12" w:rsidP="008E4573">
      <w:pPr>
        <w:spacing w:line="276" w:lineRule="auto"/>
        <w:rPr>
          <w:rFonts w:asciiTheme="majorHAnsi" w:hAnsiTheme="majorHAnsi"/>
        </w:rPr>
      </w:pPr>
    </w:p>
    <w:p w14:paraId="1405B55D" w14:textId="77777777" w:rsidR="00BA0D12" w:rsidRPr="00150F43" w:rsidRDefault="00BA0D12" w:rsidP="008E4573">
      <w:pPr>
        <w:spacing w:line="276" w:lineRule="auto"/>
        <w:rPr>
          <w:rFonts w:asciiTheme="majorHAnsi" w:hAnsiTheme="majorHAnsi"/>
          <w:i/>
        </w:rPr>
      </w:pPr>
      <w:r w:rsidRPr="00150F43">
        <w:rPr>
          <w:rFonts w:asciiTheme="majorHAnsi" w:hAnsiTheme="majorHAnsi"/>
          <w:i/>
        </w:rPr>
        <w:t>2 Uddannelsesfelt og målgruppe</w:t>
      </w:r>
    </w:p>
    <w:p w14:paraId="3A0B701A" w14:textId="11FE26B7" w:rsidR="00BA0D12" w:rsidRPr="00150F43" w:rsidRDefault="00BA0D12" w:rsidP="008E4573">
      <w:pPr>
        <w:spacing w:line="276" w:lineRule="auto"/>
        <w:rPr>
          <w:rFonts w:asciiTheme="majorHAnsi" w:hAnsiTheme="majorHAnsi"/>
        </w:rPr>
      </w:pPr>
      <w:r w:rsidRPr="00150F43">
        <w:rPr>
          <w:rFonts w:asciiTheme="majorHAnsi" w:hAnsiTheme="majorHAnsi"/>
        </w:rPr>
        <w:t>Afsnittet angiver, hvilke</w:t>
      </w:r>
      <w:r w:rsidR="00F73FD1">
        <w:rPr>
          <w:rFonts w:asciiTheme="majorHAnsi" w:hAnsiTheme="majorHAnsi"/>
        </w:rPr>
        <w:t xml:space="preserve"> uddannelser og hvilke personer</w:t>
      </w:r>
      <w:r w:rsidRPr="00150F43">
        <w:rPr>
          <w:rFonts w:asciiTheme="majorHAnsi" w:hAnsiTheme="majorHAnsi"/>
        </w:rPr>
        <w:t xml:space="preserve"> der er omfattet af kortlægningen.</w:t>
      </w:r>
    </w:p>
    <w:p w14:paraId="63D85B94" w14:textId="77777777" w:rsidR="00BA0D12" w:rsidRPr="00150F43" w:rsidRDefault="00BA0D12" w:rsidP="008E4573">
      <w:pPr>
        <w:spacing w:line="276" w:lineRule="auto"/>
        <w:rPr>
          <w:rFonts w:asciiTheme="majorHAnsi" w:hAnsiTheme="majorHAnsi"/>
        </w:rPr>
      </w:pPr>
    </w:p>
    <w:p w14:paraId="7E3E1733" w14:textId="77777777" w:rsidR="00BA0D12" w:rsidRPr="00150F43" w:rsidRDefault="00BA0D12" w:rsidP="008E4573">
      <w:pPr>
        <w:spacing w:line="276" w:lineRule="auto"/>
        <w:rPr>
          <w:rFonts w:asciiTheme="majorHAnsi" w:hAnsiTheme="majorHAnsi"/>
          <w:i/>
        </w:rPr>
      </w:pPr>
      <w:r w:rsidRPr="00150F43">
        <w:rPr>
          <w:rFonts w:asciiTheme="majorHAnsi" w:hAnsiTheme="majorHAnsi"/>
          <w:i/>
        </w:rPr>
        <w:t xml:space="preserve">3 Uddannelsesgraden blandt unge med handicap </w:t>
      </w:r>
    </w:p>
    <w:p w14:paraId="2F0D08F2" w14:textId="333FA18A" w:rsidR="00BA0D12" w:rsidRPr="00150F43" w:rsidRDefault="00BA0D12" w:rsidP="008E4573">
      <w:pPr>
        <w:spacing w:line="276" w:lineRule="auto"/>
        <w:rPr>
          <w:rFonts w:asciiTheme="majorHAnsi" w:hAnsiTheme="majorHAnsi"/>
        </w:rPr>
      </w:pPr>
      <w:r w:rsidRPr="00150F43">
        <w:rPr>
          <w:rFonts w:asciiTheme="majorHAnsi" w:hAnsiTheme="majorHAnsi"/>
        </w:rPr>
        <w:t xml:space="preserve">Afsnittet giver </w:t>
      </w:r>
      <w:r w:rsidR="000D68B9">
        <w:rPr>
          <w:rFonts w:asciiTheme="majorHAnsi" w:hAnsiTheme="majorHAnsi"/>
        </w:rPr>
        <w:t xml:space="preserve">med udgangspunkt i tal og data </w:t>
      </w:r>
      <w:r w:rsidRPr="00150F43">
        <w:rPr>
          <w:rFonts w:asciiTheme="majorHAnsi" w:hAnsiTheme="majorHAnsi"/>
        </w:rPr>
        <w:t>et overordnet statusbillede a</w:t>
      </w:r>
      <w:r w:rsidR="00F73FD1">
        <w:rPr>
          <w:rFonts w:asciiTheme="majorHAnsi" w:hAnsiTheme="majorHAnsi"/>
        </w:rPr>
        <w:t>f, hvor mange unge med handicap</w:t>
      </w:r>
      <w:r w:rsidRPr="00150F43">
        <w:rPr>
          <w:rFonts w:asciiTheme="majorHAnsi" w:hAnsiTheme="majorHAnsi"/>
        </w:rPr>
        <w:t xml:space="preserve"> der er i uddannelse, og hvordan udviklingen har været gennem årene. </w:t>
      </w:r>
    </w:p>
    <w:p w14:paraId="221D0ADA" w14:textId="77777777" w:rsidR="00BA0D12" w:rsidRPr="00150F43" w:rsidRDefault="00BA0D12" w:rsidP="008E4573">
      <w:pPr>
        <w:spacing w:line="276" w:lineRule="auto"/>
        <w:rPr>
          <w:rFonts w:asciiTheme="majorHAnsi" w:hAnsiTheme="majorHAnsi"/>
        </w:rPr>
      </w:pPr>
    </w:p>
    <w:p w14:paraId="4F3605FE" w14:textId="77777777" w:rsidR="00BA0D12" w:rsidRPr="00150F43" w:rsidRDefault="00BA0D12" w:rsidP="008E4573">
      <w:pPr>
        <w:spacing w:line="276" w:lineRule="auto"/>
        <w:rPr>
          <w:rFonts w:asciiTheme="majorHAnsi" w:hAnsiTheme="majorHAnsi"/>
          <w:i/>
        </w:rPr>
      </w:pPr>
      <w:r w:rsidRPr="00150F43">
        <w:rPr>
          <w:rFonts w:asciiTheme="majorHAnsi" w:hAnsiTheme="majorHAnsi"/>
          <w:i/>
        </w:rPr>
        <w:t xml:space="preserve">4 Uddannelsesbarrierer </w:t>
      </w:r>
    </w:p>
    <w:p w14:paraId="6690AEF9" w14:textId="3EE021AE" w:rsidR="00BA0D12" w:rsidRPr="00150F43" w:rsidRDefault="00BA0D12" w:rsidP="008E4573">
      <w:pPr>
        <w:spacing w:line="276" w:lineRule="auto"/>
        <w:rPr>
          <w:rFonts w:asciiTheme="majorHAnsi" w:hAnsiTheme="majorHAnsi"/>
        </w:rPr>
      </w:pPr>
      <w:r w:rsidRPr="00150F43">
        <w:rPr>
          <w:rFonts w:asciiTheme="majorHAnsi" w:hAnsiTheme="majorHAnsi"/>
        </w:rPr>
        <w:t>Afsnittet behandler eksisterende viden om, hvilke tværg</w:t>
      </w:r>
      <w:r w:rsidR="00F73FD1">
        <w:rPr>
          <w:rFonts w:asciiTheme="majorHAnsi" w:hAnsiTheme="majorHAnsi"/>
        </w:rPr>
        <w:t>ående ’mekanismer’ og barrierer</w:t>
      </w:r>
      <w:r w:rsidRPr="00150F43">
        <w:rPr>
          <w:rFonts w:asciiTheme="majorHAnsi" w:hAnsiTheme="majorHAnsi"/>
        </w:rPr>
        <w:t xml:space="preserve"> der modvirker</w:t>
      </w:r>
      <w:r w:rsidR="00F73FD1">
        <w:rPr>
          <w:rFonts w:asciiTheme="majorHAnsi" w:hAnsiTheme="majorHAnsi"/>
        </w:rPr>
        <w:t>,</w:t>
      </w:r>
      <w:r w:rsidRPr="00150F43">
        <w:rPr>
          <w:rFonts w:asciiTheme="majorHAnsi" w:hAnsiTheme="majorHAnsi"/>
        </w:rPr>
        <w:t xml:space="preserve"> at unge med handicap starter på og gennemfører en uddannelse, og at de unge både fagligt kan udnytte deres potentiale og er en del af de sociale fællesskaber på og i tilknytning til uddannelsen.</w:t>
      </w:r>
    </w:p>
    <w:p w14:paraId="57956E28" w14:textId="77777777" w:rsidR="00BA0D12" w:rsidRPr="00150F43" w:rsidRDefault="00BA0D12" w:rsidP="008E4573">
      <w:pPr>
        <w:spacing w:line="276" w:lineRule="auto"/>
        <w:rPr>
          <w:rFonts w:asciiTheme="majorHAnsi" w:hAnsiTheme="majorHAnsi"/>
        </w:rPr>
      </w:pPr>
    </w:p>
    <w:p w14:paraId="1AAFDD5C" w14:textId="77777777" w:rsidR="00BA0D12" w:rsidRPr="00150F43" w:rsidRDefault="00BA0D12" w:rsidP="008E4573">
      <w:pPr>
        <w:spacing w:line="276" w:lineRule="auto"/>
        <w:rPr>
          <w:rFonts w:asciiTheme="majorHAnsi" w:hAnsiTheme="majorHAnsi"/>
          <w:i/>
        </w:rPr>
      </w:pPr>
      <w:r w:rsidRPr="00150F43">
        <w:rPr>
          <w:rFonts w:asciiTheme="majorHAnsi" w:hAnsiTheme="majorHAnsi"/>
          <w:i/>
        </w:rPr>
        <w:t xml:space="preserve">5 Virksomme elementer </w:t>
      </w:r>
    </w:p>
    <w:p w14:paraId="67CBCA51" w14:textId="33F595FE" w:rsidR="00BA0D12" w:rsidRPr="00150F43" w:rsidRDefault="00BA0D12" w:rsidP="008E4573">
      <w:pPr>
        <w:spacing w:line="276" w:lineRule="auto"/>
        <w:rPr>
          <w:rFonts w:asciiTheme="majorHAnsi" w:hAnsiTheme="majorHAnsi"/>
        </w:rPr>
      </w:pPr>
      <w:r w:rsidRPr="00150F43">
        <w:rPr>
          <w:rFonts w:asciiTheme="majorHAnsi" w:hAnsiTheme="majorHAnsi"/>
        </w:rPr>
        <w:t>Afsnittet behandler eksisterende viden om, hvilke tværgående ’me</w:t>
      </w:r>
      <w:r w:rsidR="00ED6EC9">
        <w:rPr>
          <w:rFonts w:asciiTheme="majorHAnsi" w:hAnsiTheme="majorHAnsi"/>
        </w:rPr>
        <w:t>kanismer’ og typer af indsatser</w:t>
      </w:r>
      <w:r w:rsidRPr="00150F43">
        <w:rPr>
          <w:rFonts w:asciiTheme="majorHAnsi" w:hAnsiTheme="majorHAnsi"/>
        </w:rPr>
        <w:t xml:space="preserve"> som er virksomme i forhold til at støtte unge med handicap i uddannelse. </w:t>
      </w:r>
    </w:p>
    <w:p w14:paraId="101D7299" w14:textId="77777777" w:rsidR="00BA0D12" w:rsidRPr="00150F43" w:rsidRDefault="00BA0D12" w:rsidP="008E4573">
      <w:pPr>
        <w:spacing w:line="276" w:lineRule="auto"/>
        <w:rPr>
          <w:rFonts w:asciiTheme="majorHAnsi" w:hAnsiTheme="majorHAnsi"/>
        </w:rPr>
      </w:pPr>
    </w:p>
    <w:p w14:paraId="54C22402" w14:textId="77777777" w:rsidR="00BA0D12" w:rsidRPr="00150F43" w:rsidRDefault="00BA0D12" w:rsidP="008E4573">
      <w:pPr>
        <w:spacing w:line="276" w:lineRule="auto"/>
        <w:rPr>
          <w:rFonts w:asciiTheme="majorHAnsi" w:hAnsiTheme="majorHAnsi"/>
          <w:i/>
        </w:rPr>
      </w:pPr>
      <w:r w:rsidRPr="00150F43">
        <w:rPr>
          <w:rFonts w:asciiTheme="majorHAnsi" w:hAnsiTheme="majorHAnsi"/>
          <w:i/>
        </w:rPr>
        <w:t>6 Metoder, indsatser og redskaber</w:t>
      </w:r>
    </w:p>
    <w:p w14:paraId="36EC450E" w14:textId="77777777" w:rsidR="00BA0D12" w:rsidRPr="00150F43" w:rsidRDefault="00BA0D12" w:rsidP="008E4573">
      <w:pPr>
        <w:spacing w:line="276" w:lineRule="auto"/>
        <w:rPr>
          <w:rFonts w:asciiTheme="majorHAnsi" w:hAnsiTheme="majorHAnsi"/>
        </w:rPr>
      </w:pPr>
      <w:r w:rsidRPr="00150F43">
        <w:rPr>
          <w:rFonts w:asciiTheme="majorHAnsi" w:hAnsiTheme="majorHAnsi"/>
        </w:rPr>
        <w:t>Afsnittet præsenterer konkrete metoder, indsatser og redskaber, der styrker uddannelse for unge med handicap.</w:t>
      </w:r>
    </w:p>
    <w:p w14:paraId="21220C3F" w14:textId="77777777" w:rsidR="00BA0D12" w:rsidRPr="00150F43" w:rsidRDefault="00BA0D12" w:rsidP="008E4573">
      <w:pPr>
        <w:spacing w:line="276" w:lineRule="auto"/>
        <w:rPr>
          <w:rFonts w:asciiTheme="majorHAnsi" w:hAnsiTheme="majorHAnsi"/>
        </w:rPr>
      </w:pPr>
    </w:p>
    <w:p w14:paraId="323C7E6A" w14:textId="77777777" w:rsidR="00BA0D12" w:rsidRPr="00150F43" w:rsidRDefault="00BA0D12" w:rsidP="008E4573">
      <w:pPr>
        <w:spacing w:line="276" w:lineRule="auto"/>
        <w:rPr>
          <w:rFonts w:asciiTheme="majorHAnsi" w:hAnsiTheme="majorHAnsi"/>
        </w:rPr>
      </w:pPr>
      <w:r w:rsidRPr="00150F43">
        <w:rPr>
          <w:rFonts w:asciiTheme="majorHAnsi" w:hAnsiTheme="majorHAnsi"/>
          <w:i/>
        </w:rPr>
        <w:t>Bilag</w:t>
      </w:r>
      <w:r w:rsidRPr="00150F43">
        <w:rPr>
          <w:rFonts w:asciiTheme="majorHAnsi" w:hAnsiTheme="majorHAnsi"/>
        </w:rPr>
        <w:br/>
        <w:t>Oversigt over lovgivning og støtteordninger.</w:t>
      </w:r>
      <w:r w:rsidRPr="00150F43">
        <w:rPr>
          <w:rFonts w:asciiTheme="majorHAnsi" w:hAnsiTheme="majorHAnsi"/>
        </w:rPr>
        <w:br w:type="page"/>
      </w:r>
    </w:p>
    <w:p w14:paraId="55CA84D2" w14:textId="77777777" w:rsidR="00BA0D12" w:rsidRPr="00150F43" w:rsidRDefault="00BA0D12" w:rsidP="008E4573">
      <w:pPr>
        <w:spacing w:line="276" w:lineRule="auto"/>
        <w:rPr>
          <w:rFonts w:asciiTheme="majorHAnsi" w:hAnsiTheme="majorHAnsi"/>
        </w:rPr>
      </w:pPr>
    </w:p>
    <w:p w14:paraId="55563DBC" w14:textId="77777777" w:rsidR="00BA0D12" w:rsidRPr="00150F43" w:rsidRDefault="00BA0D12" w:rsidP="008E4573">
      <w:pPr>
        <w:pStyle w:val="Overskrift1"/>
        <w:spacing w:line="276" w:lineRule="auto"/>
      </w:pPr>
      <w:bookmarkStart w:id="9" w:name="_Toc88834705"/>
      <w:bookmarkStart w:id="10" w:name="_Toc90996423"/>
      <w:bookmarkStart w:id="11" w:name="_Toc98761543"/>
      <w:r w:rsidRPr="00150F43">
        <w:t xml:space="preserve">2.0 </w:t>
      </w:r>
      <w:r w:rsidR="000230E2" w:rsidRPr="00150F43">
        <w:t>UDDANNELSESFELT</w:t>
      </w:r>
      <w:bookmarkEnd w:id="9"/>
      <w:r w:rsidR="000230E2" w:rsidRPr="00150F43">
        <w:t xml:space="preserve"> OG MÅLGRUPPE</w:t>
      </w:r>
      <w:bookmarkEnd w:id="10"/>
      <w:bookmarkEnd w:id="11"/>
    </w:p>
    <w:p w14:paraId="688B4024" w14:textId="77777777" w:rsidR="00BA0D12" w:rsidRDefault="00BA0D12" w:rsidP="008E4573">
      <w:pPr>
        <w:spacing w:line="276" w:lineRule="auto"/>
        <w:rPr>
          <w:rFonts w:asciiTheme="majorHAnsi" w:hAnsiTheme="majorHAnsi"/>
        </w:rPr>
      </w:pPr>
      <w:r w:rsidRPr="00150F43">
        <w:rPr>
          <w:rFonts w:asciiTheme="majorHAnsi" w:hAnsiTheme="majorHAnsi"/>
        </w:rPr>
        <w:t>Denne kortlægning omhandler unge med handicap, der går på en uddannelse, der ligger efter grundskolen. Neden for præciseres målgruppen for kortlægningen samt begreber.</w:t>
      </w:r>
    </w:p>
    <w:p w14:paraId="4128A608" w14:textId="77777777" w:rsidR="006E1BB3" w:rsidRPr="00150F43" w:rsidRDefault="006E1BB3" w:rsidP="008E4573">
      <w:pPr>
        <w:spacing w:line="276" w:lineRule="auto"/>
        <w:rPr>
          <w:rFonts w:asciiTheme="majorHAnsi" w:hAnsiTheme="majorHAnsi"/>
        </w:rPr>
      </w:pPr>
    </w:p>
    <w:p w14:paraId="4F764B89" w14:textId="77777777" w:rsidR="00BA0D12" w:rsidRPr="00150F43" w:rsidRDefault="00BA0D12" w:rsidP="008E4573">
      <w:pPr>
        <w:spacing w:line="276" w:lineRule="auto"/>
        <w:rPr>
          <w:rFonts w:asciiTheme="majorHAnsi" w:hAnsiTheme="majorHAnsi"/>
        </w:rPr>
      </w:pPr>
    </w:p>
    <w:p w14:paraId="083C9D51" w14:textId="77777777" w:rsidR="006E1BB3" w:rsidRDefault="000230E2" w:rsidP="008E4573">
      <w:pPr>
        <w:spacing w:line="276" w:lineRule="auto"/>
        <w:rPr>
          <w:rStyle w:val="Overskrift2Tegn"/>
        </w:rPr>
      </w:pPr>
      <w:bookmarkStart w:id="12" w:name="_Toc98761544"/>
      <w:r w:rsidRPr="00150F43">
        <w:rPr>
          <w:rStyle w:val="Overskrift2Tegn"/>
        </w:rPr>
        <w:t xml:space="preserve">2.1 </w:t>
      </w:r>
      <w:r w:rsidR="00BA0D12" w:rsidRPr="00150F43">
        <w:rPr>
          <w:rStyle w:val="Overskrift2Tegn"/>
        </w:rPr>
        <w:t>Hvem er unge med handicap i kortlægningen?</w:t>
      </w:r>
      <w:bookmarkEnd w:id="12"/>
    </w:p>
    <w:p w14:paraId="186BD809" w14:textId="77777777" w:rsidR="00BA0D12" w:rsidRPr="00150F43" w:rsidRDefault="00BA0D12" w:rsidP="008E4573">
      <w:pPr>
        <w:spacing w:line="276" w:lineRule="auto"/>
        <w:rPr>
          <w:rFonts w:asciiTheme="majorHAnsi" w:hAnsiTheme="majorHAnsi"/>
        </w:rPr>
      </w:pPr>
      <w:r w:rsidRPr="00150F43">
        <w:rPr>
          <w:rFonts w:asciiTheme="majorHAnsi" w:hAnsiTheme="majorHAnsi"/>
        </w:rPr>
        <w:br/>
      </w:r>
      <w:r w:rsidR="00FB7576">
        <w:rPr>
          <w:rFonts w:asciiTheme="majorHAnsi" w:hAnsiTheme="majorHAnsi"/>
        </w:rPr>
        <w:t>I k</w:t>
      </w:r>
      <w:r w:rsidRPr="00150F43">
        <w:rPr>
          <w:rFonts w:asciiTheme="majorHAnsi" w:hAnsiTheme="majorHAnsi"/>
        </w:rPr>
        <w:t>ortlægningen se</w:t>
      </w:r>
      <w:r w:rsidR="00FB7576">
        <w:rPr>
          <w:rFonts w:asciiTheme="majorHAnsi" w:hAnsiTheme="majorHAnsi"/>
        </w:rPr>
        <w:t>s</w:t>
      </w:r>
      <w:r w:rsidRPr="00150F43">
        <w:rPr>
          <w:rFonts w:asciiTheme="majorHAnsi" w:hAnsiTheme="majorHAnsi"/>
        </w:rPr>
        <w:t xml:space="preserve"> primært samlet på unge med handicap og sekundært på unge med handicap opdelt på henholdsvis unge med større og mindre handicap samt unge med fysiske og psykiske handicap. Enkelte steder </w:t>
      </w:r>
      <w:r w:rsidR="00FB7576">
        <w:rPr>
          <w:rFonts w:asciiTheme="majorHAnsi" w:hAnsiTheme="majorHAnsi"/>
        </w:rPr>
        <w:t>ses også</w:t>
      </w:r>
      <w:r w:rsidRPr="00150F43">
        <w:rPr>
          <w:rFonts w:asciiTheme="majorHAnsi" w:hAnsiTheme="majorHAnsi"/>
        </w:rPr>
        <w:t xml:space="preserve"> på unge med specifikke handicap, fx ADHD, autisme mv. Kortlægningen er dog helt afhængig af de tilgængelige undersøgelser, der eksisterer på området, hvilket derfor i høj grad er styrende for de data, som fremgår af kortlægningen.</w:t>
      </w:r>
    </w:p>
    <w:p w14:paraId="7C4BA02A" w14:textId="77777777" w:rsidR="00BA0D12" w:rsidRPr="00150F43" w:rsidRDefault="00BA0D12" w:rsidP="008E4573">
      <w:pPr>
        <w:spacing w:line="276" w:lineRule="auto"/>
        <w:rPr>
          <w:rFonts w:asciiTheme="majorHAnsi" w:hAnsiTheme="majorHAnsi"/>
        </w:rPr>
      </w:pPr>
    </w:p>
    <w:p w14:paraId="7C4C75B9"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Målgruppen er ikke afgrænset i forhold til alder. Der bruges termen ’unge’, fordi langt hovedparten af dem, der går på ungdomsuddannelser og videregående uddannelse er unge. </w:t>
      </w:r>
    </w:p>
    <w:p w14:paraId="1C4D2DD3" w14:textId="77777777" w:rsidR="00BA0D12" w:rsidRPr="00150F43" w:rsidRDefault="00BA0D12" w:rsidP="008E4573">
      <w:pPr>
        <w:spacing w:line="276" w:lineRule="auto"/>
        <w:rPr>
          <w:rFonts w:asciiTheme="majorHAnsi" w:hAnsiTheme="majorHAnsi"/>
        </w:rPr>
      </w:pPr>
    </w:p>
    <w:p w14:paraId="760CAAA9" w14:textId="52072331" w:rsidR="007E2A09" w:rsidRDefault="00BA0D12" w:rsidP="008E4573">
      <w:pPr>
        <w:spacing w:line="276" w:lineRule="auto"/>
        <w:rPr>
          <w:rFonts w:asciiTheme="majorHAnsi" w:hAnsiTheme="majorHAnsi"/>
        </w:rPr>
      </w:pPr>
      <w:r w:rsidRPr="00150F43">
        <w:rPr>
          <w:rFonts w:asciiTheme="majorHAnsi" w:hAnsiTheme="majorHAnsi"/>
        </w:rPr>
        <w:t xml:space="preserve">Kortlægningen bygger på en relativ handicapforståelse, hvor funktionsnedsættelse + barriere = handicap. Dvs. </w:t>
      </w:r>
      <w:r w:rsidR="00FB7576">
        <w:rPr>
          <w:rFonts w:asciiTheme="majorHAnsi" w:hAnsiTheme="majorHAnsi"/>
        </w:rPr>
        <w:t xml:space="preserve">en forståelse af, </w:t>
      </w:r>
      <w:r w:rsidRPr="00150F43">
        <w:rPr>
          <w:rFonts w:asciiTheme="majorHAnsi" w:hAnsiTheme="majorHAnsi"/>
        </w:rPr>
        <w:t xml:space="preserve">at handicap opstår i samspillet mellem en funktionsnedsættelse (fx nedsat syn, autisme mv.) og de barrierer (fx manglende </w:t>
      </w:r>
      <w:r w:rsidR="00ED6EC9">
        <w:rPr>
          <w:rFonts w:asciiTheme="majorHAnsi" w:hAnsiTheme="majorHAnsi"/>
        </w:rPr>
        <w:t>mulighed for at få oplæst tekst</w:t>
      </w:r>
      <w:r w:rsidRPr="00150F43">
        <w:rPr>
          <w:rFonts w:asciiTheme="majorHAnsi" w:hAnsiTheme="majorHAnsi"/>
        </w:rPr>
        <w:t xml:space="preserve"> eller manglende struktur), som forhindrer mennesker med handicap i at deltage i samfundet på lige vilkår med andre </w:t>
      </w:r>
      <w:r w:rsidRPr="00150F43">
        <w:rPr>
          <w:rFonts w:asciiTheme="majorHAnsi" w:hAnsiTheme="majorHAnsi"/>
        </w:rPr>
        <w:fldChar w:fldCharType="begin"/>
      </w:r>
      <w:r w:rsidR="00C35301">
        <w:rPr>
          <w:rFonts w:asciiTheme="majorHAnsi" w:hAnsiTheme="majorHAnsi"/>
        </w:rPr>
        <w:instrText xml:space="preserve"> ADDIN ZOTERO_ITEM CSL_CITATION {"citationID":"EhKn930C","properties":{"formattedCitation":"(Det Centrale Handicapr\\uc0\\u229{}d, 2017)","plainCitation":"(Det Centrale Handicapråd, 2017)","noteIndex":0},"citationItems":[{"id":571,"uris":["http://zotero.org/users/8105173/items/HWM5A2XY"],"uri":["http://zotero.org/users/8105173/items/HWM5A2XY"],"itemData":{"id":571,"type":"book","note":"https://dch.dk/sites/dch.dk/files/media/document/Handicapkonventionen2017.pdf","source":"10.2","title":"FN's konventions om rettigheder for mennesker med handicap","author":[{"family":"Det Centrale Handicapråd","given":""}],"accessed":{"date-parts":[["2021",12,8]]},"issued":{"date-parts":[["2017"]]}}}],"schema":"https://github.com/citation-style-language/schema/raw/master/csl-citation.json"}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(Det Centrale Handicapråd, 2017)</w:t>
      </w:r>
      <w:r w:rsidRPr="00150F43">
        <w:rPr>
          <w:rFonts w:asciiTheme="majorHAnsi" w:hAnsiTheme="majorHAnsi"/>
        </w:rPr>
        <w:fldChar w:fldCharType="end"/>
      </w:r>
      <w:r w:rsidRPr="00150F43">
        <w:rPr>
          <w:rFonts w:asciiTheme="majorHAnsi" w:hAnsiTheme="majorHAnsi"/>
        </w:rPr>
        <w:t>. I kortlægningen anvendes</w:t>
      </w:r>
      <w:r w:rsidR="00ED6EC9">
        <w:rPr>
          <w:rFonts w:asciiTheme="majorHAnsi" w:hAnsiTheme="majorHAnsi"/>
        </w:rPr>
        <w:t xml:space="preserve"> gennemgående begrebet handicap</w:t>
      </w:r>
      <w:r w:rsidRPr="00150F43">
        <w:rPr>
          <w:rFonts w:asciiTheme="majorHAnsi" w:hAnsiTheme="majorHAnsi"/>
        </w:rPr>
        <w:t xml:space="preserve"> som betegnelse for målgruppen for undersøgelsen: unge med handicap.</w:t>
      </w:r>
    </w:p>
    <w:p w14:paraId="7655E828" w14:textId="77777777" w:rsidR="007E2A09" w:rsidRDefault="007E2A09" w:rsidP="008E4573">
      <w:pPr>
        <w:spacing w:line="276" w:lineRule="auto"/>
        <w:rPr>
          <w:rFonts w:asciiTheme="majorHAnsi" w:hAnsiTheme="majorHAnsi"/>
        </w:rPr>
      </w:pPr>
    </w:p>
    <w:p w14:paraId="57E3B59E" w14:textId="4854D354" w:rsidR="00BA0D12" w:rsidRPr="00150F43" w:rsidRDefault="007E2A09" w:rsidP="008E4573">
      <w:pPr>
        <w:spacing w:line="276" w:lineRule="auto"/>
        <w:rPr>
          <w:rFonts w:asciiTheme="majorHAnsi" w:hAnsiTheme="majorHAnsi"/>
        </w:rPr>
      </w:pPr>
      <w:r>
        <w:rPr>
          <w:rFonts w:asciiTheme="majorHAnsi" w:hAnsiTheme="majorHAnsi"/>
        </w:rPr>
        <w:t>Forskning inden for gruppen af unge, der ofte betegnes som NEET – Not in Employment, Education or Training, er også relevant, men ikke dæ</w:t>
      </w:r>
      <w:r w:rsidR="00ED6EC9">
        <w:rPr>
          <w:rFonts w:asciiTheme="majorHAnsi" w:hAnsiTheme="majorHAnsi"/>
        </w:rPr>
        <w:t>kket af denne kortlægning. NEET-</w:t>
      </w:r>
      <w:r>
        <w:rPr>
          <w:rFonts w:asciiTheme="majorHAnsi" w:hAnsiTheme="majorHAnsi"/>
        </w:rPr>
        <w:t>gruppen er bredere en</w:t>
      </w:r>
      <w:r w:rsidR="00ED6EC9">
        <w:rPr>
          <w:rFonts w:asciiTheme="majorHAnsi" w:hAnsiTheme="majorHAnsi"/>
        </w:rPr>
        <w:t>d</w:t>
      </w:r>
      <w:r>
        <w:rPr>
          <w:rFonts w:asciiTheme="majorHAnsi" w:hAnsiTheme="majorHAnsi"/>
        </w:rPr>
        <w:t xml:space="preserve"> unge med handicap, men en del i denne gruppe vil have handicap</w:t>
      </w:r>
      <w:r w:rsidR="00D1449E">
        <w:rPr>
          <w:rFonts w:asciiTheme="majorHAnsi" w:hAnsiTheme="majorHAnsi"/>
        </w:rPr>
        <w:t xml:space="preserve">, bl.a. ses at en markant større andel </w:t>
      </w:r>
      <w:r w:rsidR="00322F52">
        <w:rPr>
          <w:rFonts w:asciiTheme="majorHAnsi" w:hAnsiTheme="majorHAnsi"/>
        </w:rPr>
        <w:t>af</w:t>
      </w:r>
      <w:r w:rsidR="00D1449E">
        <w:rPr>
          <w:rFonts w:asciiTheme="majorHAnsi" w:hAnsiTheme="majorHAnsi"/>
        </w:rPr>
        <w:t xml:space="preserve"> NEET</w:t>
      </w:r>
      <w:r w:rsidR="00ED6EC9">
        <w:rPr>
          <w:rFonts w:asciiTheme="majorHAnsi" w:hAnsiTheme="majorHAnsi"/>
        </w:rPr>
        <w:t>-</w:t>
      </w:r>
      <w:r w:rsidR="00D1449E">
        <w:rPr>
          <w:rFonts w:asciiTheme="majorHAnsi" w:hAnsiTheme="majorHAnsi"/>
        </w:rPr>
        <w:t>gruppen har været i kontakt med psykiatrien end blandt andre unge</w:t>
      </w:r>
      <w:r w:rsidR="00322F52">
        <w:rPr>
          <w:rFonts w:asciiTheme="majorHAnsi" w:hAnsiTheme="majorHAnsi"/>
        </w:rPr>
        <w:t xml:space="preserve"> </w:t>
      </w:r>
      <w:r w:rsidR="00322F52">
        <w:rPr>
          <w:rFonts w:asciiTheme="majorHAnsi" w:hAnsiTheme="majorHAnsi"/>
        </w:rPr>
        <w:fldChar w:fldCharType="begin"/>
      </w:r>
      <w:r w:rsidR="00322F52">
        <w:rPr>
          <w:rFonts w:asciiTheme="majorHAnsi" w:hAnsiTheme="majorHAnsi"/>
        </w:rPr>
        <w:instrText xml:space="preserve"> ADDIN ZOTERO_ITEM CSL_CITATION {"citationID":"bzgmxFYl","properties":{"formattedCitation":"(Bolvig et al., 2019)","plainCitation":"(Bolvig et al., 2019)","noteIndex":0},"citationItems":[{"id":758,"uris":["http://zotero.org/users/8105173/items/WEWLPLQL"],"uri":["http://zotero.org/users/8105173/items/WEWLPLQL"],"itemData":{"id":758,"type":"book","ISBN":"978-87-7119-729-7","language":"da","note":"https://www.vive.dk/media/pure/14561/3641625","publisher":"VIVE","title":"Unge uden job og uddannelse - hvor mange, hvorfra, hvorhen og hvorfor?: en kortlægning af de udsatte unge i NEET-gruppen","title-short":"Unge uden job og uddannelse - hvor mange, hvorfra, hvorhen og hvorfor?","author":[{"family":"Bolvig","given":"Iben"},{"family":"Jeppesen","given":"Tine"},{"family":"Kleif","given":"Helle Bendix"},{"family":"Østergaard","given":"Jeanette"},{"family":"Iversen","given":"Ane"},{"family":"Broch-Lips","given":"Nicholas"},{"family":"Jensen","given":"Niels Lykke"},{"family":"Thodsen","given":"Jonas"}],"issued":{"date-parts":[["2019"]]}}}],"schema":"https://github.com/citation-style-language/schema/raw/master/csl-citation.json"} </w:instrText>
      </w:r>
      <w:r w:rsidR="00322F52">
        <w:rPr>
          <w:rFonts w:asciiTheme="majorHAnsi" w:hAnsiTheme="majorHAnsi"/>
        </w:rPr>
        <w:fldChar w:fldCharType="separate"/>
      </w:r>
      <w:r w:rsidR="00322F52" w:rsidRPr="00322F52">
        <w:t>(Bolvig et al., 2019)</w:t>
      </w:r>
      <w:r w:rsidR="00322F52">
        <w:rPr>
          <w:rFonts w:asciiTheme="majorHAnsi" w:hAnsiTheme="majorHAnsi"/>
        </w:rPr>
        <w:fldChar w:fldCharType="end"/>
      </w:r>
      <w:r>
        <w:rPr>
          <w:rFonts w:asciiTheme="majorHAnsi" w:hAnsiTheme="majorHAnsi"/>
        </w:rPr>
        <w:t xml:space="preserve">. </w:t>
      </w:r>
      <w:r w:rsidR="00BA0D12" w:rsidRPr="00150F43">
        <w:rPr>
          <w:rFonts w:asciiTheme="majorHAnsi" w:hAnsiTheme="majorHAnsi"/>
        </w:rPr>
        <w:br/>
      </w:r>
    </w:p>
    <w:p w14:paraId="55BB508E" w14:textId="77777777" w:rsidR="00BA0D12" w:rsidRPr="00150F43" w:rsidRDefault="000230E2" w:rsidP="008E4573">
      <w:pPr>
        <w:pStyle w:val="Overskrift2"/>
        <w:spacing w:line="276" w:lineRule="auto"/>
      </w:pPr>
      <w:bookmarkStart w:id="13" w:name="_Toc98761545"/>
      <w:r w:rsidRPr="00150F43">
        <w:t xml:space="preserve">2.2. </w:t>
      </w:r>
      <w:r w:rsidR="00BA0D12" w:rsidRPr="00150F43">
        <w:t>Hvilke uddannelser er med i kortlægningen?</w:t>
      </w:r>
      <w:bookmarkEnd w:id="13"/>
      <w:r w:rsidR="00BA0D12" w:rsidRPr="00150F43">
        <w:t xml:space="preserve"> </w:t>
      </w:r>
    </w:p>
    <w:p w14:paraId="0E0E2F7B"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Fokus for kortlægningen er både ungdomsuddannelser og videregående uddannelser, og desuden ses også på overgange til og fra uddannelserne. Kortlægningen angiver således status, barrierer og virksomme indsatser vedrørende både ungdomsuddannelser og videregående uddannelser, så vidt der er fundet tilgængeligt data på begge områder. </w:t>
      </w:r>
    </w:p>
    <w:p w14:paraId="514037A2" w14:textId="77777777" w:rsidR="00BA0D12" w:rsidRPr="00150F43" w:rsidRDefault="00BA0D12" w:rsidP="008E4573">
      <w:pPr>
        <w:spacing w:line="276" w:lineRule="auto"/>
        <w:rPr>
          <w:rFonts w:asciiTheme="majorHAnsi" w:hAnsiTheme="majorHAnsi"/>
        </w:rPr>
      </w:pPr>
    </w:p>
    <w:p w14:paraId="27A3134D" w14:textId="77777777" w:rsidR="00BA0D12" w:rsidRPr="00150F43" w:rsidRDefault="00BA0D12" w:rsidP="008E4573">
      <w:pPr>
        <w:spacing w:line="276" w:lineRule="auto"/>
        <w:rPr>
          <w:rFonts w:asciiTheme="majorHAnsi" w:hAnsiTheme="majorHAnsi"/>
        </w:rPr>
      </w:pPr>
      <w:r w:rsidRPr="00150F43">
        <w:rPr>
          <w:rFonts w:asciiTheme="majorHAnsi" w:hAnsiTheme="majorHAnsi"/>
        </w:rPr>
        <w:t>Ungdomsuddannelser er uddannelser til unge og rummer følgende uddannelser:</w:t>
      </w:r>
    </w:p>
    <w:p w14:paraId="36283575" w14:textId="77777777" w:rsidR="00BA0D12" w:rsidRPr="00150F43" w:rsidRDefault="00BA0D12" w:rsidP="008E4573">
      <w:pPr>
        <w:pStyle w:val="Listeafsnit"/>
        <w:numPr>
          <w:ilvl w:val="0"/>
          <w:numId w:val="3"/>
        </w:numPr>
        <w:spacing w:line="276" w:lineRule="auto"/>
        <w:rPr>
          <w:rFonts w:asciiTheme="majorHAnsi" w:hAnsiTheme="majorHAnsi"/>
        </w:rPr>
      </w:pPr>
      <w:r w:rsidRPr="00150F43">
        <w:rPr>
          <w:rFonts w:asciiTheme="majorHAnsi" w:hAnsiTheme="majorHAnsi"/>
        </w:rPr>
        <w:t>Gymnasiale uddannelser (stx, hhx, htx, hf)</w:t>
      </w:r>
    </w:p>
    <w:p w14:paraId="3F97A418" w14:textId="77777777" w:rsidR="00BA0D12" w:rsidRPr="00150F43" w:rsidRDefault="00BA0D12" w:rsidP="008E4573">
      <w:pPr>
        <w:pStyle w:val="Listeafsnit"/>
        <w:numPr>
          <w:ilvl w:val="0"/>
          <w:numId w:val="3"/>
        </w:numPr>
        <w:spacing w:line="276" w:lineRule="auto"/>
        <w:rPr>
          <w:rFonts w:asciiTheme="majorHAnsi" w:hAnsiTheme="majorHAnsi"/>
        </w:rPr>
      </w:pPr>
      <w:r w:rsidRPr="00150F43">
        <w:rPr>
          <w:rFonts w:asciiTheme="majorHAnsi" w:hAnsiTheme="majorHAnsi"/>
        </w:rPr>
        <w:t xml:space="preserve">Erhvervsuddannelser (eud, euv, eux) </w:t>
      </w:r>
    </w:p>
    <w:p w14:paraId="377EF759" w14:textId="77777777" w:rsidR="00BA0D12" w:rsidRPr="00150F43" w:rsidRDefault="00BA0D12" w:rsidP="008E4573">
      <w:pPr>
        <w:pStyle w:val="Listeafsnit"/>
        <w:numPr>
          <w:ilvl w:val="0"/>
          <w:numId w:val="3"/>
        </w:numPr>
        <w:spacing w:line="276" w:lineRule="auto"/>
        <w:rPr>
          <w:rFonts w:asciiTheme="majorHAnsi" w:hAnsiTheme="majorHAnsi"/>
        </w:rPr>
      </w:pPr>
      <w:r w:rsidRPr="00150F43">
        <w:rPr>
          <w:rFonts w:asciiTheme="majorHAnsi" w:hAnsiTheme="majorHAnsi"/>
        </w:rPr>
        <w:t>Ungdomsuddannelse for unge med særlige behov (STU)</w:t>
      </w:r>
    </w:p>
    <w:p w14:paraId="1CE3E7E0" w14:textId="77777777" w:rsidR="00BA0D12" w:rsidRPr="00150F43" w:rsidRDefault="00BA0D12" w:rsidP="008E4573">
      <w:pPr>
        <w:pStyle w:val="Listeafsnit"/>
        <w:numPr>
          <w:ilvl w:val="0"/>
          <w:numId w:val="3"/>
        </w:numPr>
        <w:spacing w:line="276" w:lineRule="auto"/>
        <w:rPr>
          <w:rFonts w:asciiTheme="majorHAnsi" w:hAnsiTheme="majorHAnsi"/>
        </w:rPr>
      </w:pPr>
      <w:r w:rsidRPr="00150F43">
        <w:rPr>
          <w:rFonts w:asciiTheme="majorHAnsi" w:hAnsiTheme="majorHAnsi"/>
        </w:rPr>
        <w:t>Forberedende grunduddannelse (FGU)</w:t>
      </w:r>
      <w:r w:rsidR="002F2AF7">
        <w:rPr>
          <w:rFonts w:asciiTheme="majorHAnsi" w:hAnsiTheme="majorHAnsi"/>
        </w:rPr>
        <w:t>.</w:t>
      </w:r>
    </w:p>
    <w:p w14:paraId="6E434E58" w14:textId="77777777" w:rsidR="00BA0D12" w:rsidRPr="00150F43" w:rsidRDefault="00BA0D12" w:rsidP="008E4573">
      <w:pPr>
        <w:spacing w:line="276" w:lineRule="auto"/>
        <w:rPr>
          <w:rFonts w:asciiTheme="majorHAnsi" w:hAnsiTheme="majorHAnsi"/>
        </w:rPr>
      </w:pPr>
    </w:p>
    <w:p w14:paraId="27217B3C" w14:textId="1334D34E" w:rsidR="00BA0D12" w:rsidRPr="00150F43" w:rsidRDefault="00184090" w:rsidP="008E4573">
      <w:pPr>
        <w:spacing w:line="276" w:lineRule="auto"/>
        <w:rPr>
          <w:rFonts w:asciiTheme="majorHAnsi" w:hAnsiTheme="majorHAnsi"/>
        </w:rPr>
      </w:pPr>
      <w:r>
        <w:rPr>
          <w:rFonts w:asciiTheme="majorHAnsi" w:hAnsiTheme="majorHAnsi"/>
        </w:rPr>
        <w:t xml:space="preserve">Gymnasiale uddannelser og erhvervsuddannelser er ordinære </w:t>
      </w:r>
      <w:r w:rsidR="00295188">
        <w:rPr>
          <w:rFonts w:asciiTheme="majorHAnsi" w:hAnsiTheme="majorHAnsi"/>
        </w:rPr>
        <w:t>ungdomsuddannelser</w:t>
      </w:r>
      <w:r>
        <w:rPr>
          <w:rFonts w:asciiTheme="majorHAnsi" w:hAnsiTheme="majorHAnsi"/>
        </w:rPr>
        <w:t xml:space="preserve">, </w:t>
      </w:r>
      <w:r w:rsidR="00295188">
        <w:rPr>
          <w:rFonts w:asciiTheme="majorHAnsi" w:hAnsiTheme="majorHAnsi"/>
        </w:rPr>
        <w:t>hvor</w:t>
      </w:r>
      <w:r>
        <w:rPr>
          <w:rFonts w:asciiTheme="majorHAnsi" w:hAnsiTheme="majorHAnsi"/>
        </w:rPr>
        <w:t xml:space="preserve"> STU og FGU er</w:t>
      </w:r>
      <w:r w:rsidR="003E1D87">
        <w:rPr>
          <w:rFonts w:asciiTheme="majorHAnsi" w:hAnsiTheme="majorHAnsi"/>
        </w:rPr>
        <w:t xml:space="preserve"> ungdomsuddannelser</w:t>
      </w:r>
      <w:r>
        <w:rPr>
          <w:rFonts w:asciiTheme="majorHAnsi" w:hAnsiTheme="majorHAnsi"/>
        </w:rPr>
        <w:t xml:space="preserve"> </w:t>
      </w:r>
      <w:r w:rsidR="000A775B">
        <w:rPr>
          <w:rFonts w:asciiTheme="majorHAnsi" w:hAnsiTheme="majorHAnsi"/>
        </w:rPr>
        <w:t>særligt målrettet unge, der ikke kan gennemføre</w:t>
      </w:r>
      <w:r w:rsidR="003E1D87">
        <w:rPr>
          <w:rFonts w:asciiTheme="majorHAnsi" w:hAnsiTheme="majorHAnsi"/>
        </w:rPr>
        <w:t>,</w:t>
      </w:r>
      <w:r w:rsidR="000A775B">
        <w:rPr>
          <w:rFonts w:asciiTheme="majorHAnsi" w:hAnsiTheme="majorHAnsi"/>
        </w:rPr>
        <w:t xml:space="preserve"> </w:t>
      </w:r>
      <w:r w:rsidR="003E1D87">
        <w:rPr>
          <w:rFonts w:asciiTheme="majorHAnsi" w:hAnsiTheme="majorHAnsi"/>
        </w:rPr>
        <w:t>eller som ikke er parat</w:t>
      </w:r>
      <w:r w:rsidR="00ED6EC9">
        <w:rPr>
          <w:rFonts w:asciiTheme="majorHAnsi" w:hAnsiTheme="majorHAnsi"/>
        </w:rPr>
        <w:t>e</w:t>
      </w:r>
      <w:r w:rsidR="003E1D87">
        <w:rPr>
          <w:rFonts w:asciiTheme="majorHAnsi" w:hAnsiTheme="majorHAnsi"/>
        </w:rPr>
        <w:t xml:space="preserve"> til, </w:t>
      </w:r>
      <w:r w:rsidR="000A775B">
        <w:rPr>
          <w:rFonts w:asciiTheme="majorHAnsi" w:hAnsiTheme="majorHAnsi"/>
        </w:rPr>
        <w:t xml:space="preserve">en ordinær </w:t>
      </w:r>
      <w:r w:rsidR="003E1D87">
        <w:rPr>
          <w:rFonts w:asciiTheme="majorHAnsi" w:hAnsiTheme="majorHAnsi"/>
        </w:rPr>
        <w:t>ungdoms</w:t>
      </w:r>
      <w:r w:rsidR="000A775B">
        <w:rPr>
          <w:rFonts w:asciiTheme="majorHAnsi" w:hAnsiTheme="majorHAnsi"/>
        </w:rPr>
        <w:t>uddannelse</w:t>
      </w:r>
      <w:r w:rsidR="003E1D87">
        <w:rPr>
          <w:rFonts w:asciiTheme="majorHAnsi" w:hAnsiTheme="majorHAnsi"/>
        </w:rPr>
        <w:t xml:space="preserve"> </w:t>
      </w:r>
      <w:r w:rsidR="00295188">
        <w:rPr>
          <w:rFonts w:asciiTheme="majorHAnsi" w:hAnsiTheme="majorHAnsi" w:cstheme="minorHAnsi"/>
          <w:spacing w:val="5"/>
          <w:shd w:val="clear" w:color="auto" w:fill="FFFFFF"/>
        </w:rPr>
        <w:t>(se bilag for yderligere beskrivelse af STU og FGU).</w:t>
      </w:r>
      <w:r w:rsidR="000A775B" w:rsidRPr="00150F43">
        <w:rPr>
          <w:rFonts w:asciiTheme="majorHAnsi" w:hAnsiTheme="majorHAnsi"/>
        </w:rPr>
        <w:t xml:space="preserve"> </w:t>
      </w:r>
      <w:r w:rsidR="00BA0D12" w:rsidRPr="00150F43">
        <w:rPr>
          <w:rFonts w:asciiTheme="majorHAnsi" w:hAnsiTheme="majorHAnsi"/>
        </w:rPr>
        <w:t xml:space="preserve">STU og FGU </w:t>
      </w:r>
      <w:r w:rsidR="00FB7E05">
        <w:rPr>
          <w:rFonts w:asciiTheme="majorHAnsi" w:hAnsiTheme="majorHAnsi"/>
        </w:rPr>
        <w:t>er således målrettet særlige målgrupper og e</w:t>
      </w:r>
      <w:r w:rsidR="00ED6EC9">
        <w:rPr>
          <w:rFonts w:asciiTheme="majorHAnsi" w:hAnsiTheme="majorHAnsi"/>
        </w:rPr>
        <w:t>r omfattet af særlig lovgivning</w:t>
      </w:r>
      <w:r w:rsidR="00FB7E05">
        <w:rPr>
          <w:rFonts w:asciiTheme="majorHAnsi" w:hAnsiTheme="majorHAnsi"/>
        </w:rPr>
        <w:t xml:space="preserve"> og er i kortlægningen</w:t>
      </w:r>
      <w:r w:rsidR="00BA0D12" w:rsidRPr="00150F43">
        <w:rPr>
          <w:rFonts w:asciiTheme="majorHAnsi" w:hAnsiTheme="majorHAnsi"/>
        </w:rPr>
        <w:t xml:space="preserve"> primært behandlet i separate afsnit, dels da en del af littereturen vedr. ungdomsuddannelser ikke omfatter STU og FGU, og dels da det giver mulighed for at behandle nogle af de forhold, der er særlige for STU og FGU. </w:t>
      </w:r>
    </w:p>
    <w:p w14:paraId="4A816A9D" w14:textId="77777777" w:rsidR="00BA0D12" w:rsidRPr="00150F43" w:rsidRDefault="00BA0D12" w:rsidP="008E4573">
      <w:pPr>
        <w:spacing w:line="276" w:lineRule="auto"/>
        <w:rPr>
          <w:rFonts w:asciiTheme="majorHAnsi" w:hAnsiTheme="majorHAnsi"/>
        </w:rPr>
      </w:pPr>
    </w:p>
    <w:p w14:paraId="61E3DD41" w14:textId="77777777" w:rsidR="00BA0D12" w:rsidRDefault="00BA0D12" w:rsidP="008E4573">
      <w:pPr>
        <w:spacing w:line="276" w:lineRule="auto"/>
        <w:rPr>
          <w:rFonts w:asciiTheme="majorHAnsi" w:hAnsiTheme="majorHAnsi"/>
        </w:rPr>
      </w:pPr>
      <w:r w:rsidRPr="00150F43">
        <w:rPr>
          <w:rFonts w:asciiTheme="majorHAnsi" w:hAnsiTheme="majorHAnsi"/>
        </w:rPr>
        <w:t xml:space="preserve">Videregående uddannelser kan både være kortere, mellemlange og lange videregående uddannelser. </w:t>
      </w:r>
    </w:p>
    <w:p w14:paraId="7DABE6BE" w14:textId="77777777" w:rsidR="00C3298F" w:rsidRPr="00150F43" w:rsidRDefault="00C3298F" w:rsidP="008E4573">
      <w:pPr>
        <w:spacing w:line="276" w:lineRule="auto"/>
        <w:rPr>
          <w:rFonts w:asciiTheme="majorHAnsi" w:hAnsiTheme="majorHAnsi"/>
        </w:rPr>
      </w:pPr>
    </w:p>
    <w:p w14:paraId="46C008F3" w14:textId="61B204EC" w:rsidR="00BA0D12" w:rsidRPr="00150F43" w:rsidRDefault="00BA0D12" w:rsidP="008E4573">
      <w:pPr>
        <w:spacing w:line="276" w:lineRule="auto"/>
        <w:rPr>
          <w:rFonts w:asciiTheme="majorHAnsi" w:hAnsiTheme="majorHAnsi"/>
        </w:rPr>
      </w:pPr>
      <w:r w:rsidRPr="00150F43">
        <w:rPr>
          <w:rFonts w:asciiTheme="majorHAnsi" w:hAnsiTheme="majorHAnsi"/>
        </w:rPr>
        <w:t xml:space="preserve">Efteruddannelse og voksenuddannelser, som fx arbejdsmarkedsuddannelser (AMU), specialundervisning for voksne m.m. er ikke en del af denne kortlægning. </w:t>
      </w:r>
      <w:r w:rsidR="00AC14CF">
        <w:rPr>
          <w:rFonts w:asciiTheme="majorHAnsi" w:hAnsiTheme="majorHAnsi"/>
        </w:rPr>
        <w:t>Der eksisterer desuden en betydelig forskning vedrørende undervisning og inklusion af børn med handicap i grundskolen, som er relevant at trække på også i forhold til unge med handicap på ungdomsuddannelser og videregående uddannelser, men den er ikke dækket af denne kortlægning.</w:t>
      </w:r>
    </w:p>
    <w:p w14:paraId="50242AEB" w14:textId="77777777" w:rsidR="00BA0D12" w:rsidRPr="00150F43" w:rsidRDefault="00BA0D12" w:rsidP="008E4573">
      <w:pPr>
        <w:spacing w:line="276" w:lineRule="auto"/>
        <w:rPr>
          <w:rFonts w:asciiTheme="majorHAnsi" w:hAnsiTheme="majorHAnsi"/>
          <w:b/>
        </w:rPr>
      </w:pPr>
    </w:p>
    <w:p w14:paraId="168F4EA4" w14:textId="77777777" w:rsidR="00BA0D12" w:rsidRPr="00150F43" w:rsidRDefault="00BA0D12" w:rsidP="008E4573">
      <w:pPr>
        <w:pStyle w:val="Overskrift1"/>
        <w:spacing w:line="276" w:lineRule="auto"/>
      </w:pPr>
      <w:bookmarkStart w:id="14" w:name="_Toc90996424"/>
      <w:bookmarkStart w:id="15" w:name="_Toc98761546"/>
      <w:r w:rsidRPr="00150F43">
        <w:t xml:space="preserve">3.0 </w:t>
      </w:r>
      <w:r w:rsidR="000230E2" w:rsidRPr="00150F43">
        <w:t>STATUS PÅ UDDANNELSESGRADEN BLANDT UNGE MED HANDICAP</w:t>
      </w:r>
      <w:bookmarkEnd w:id="14"/>
      <w:bookmarkEnd w:id="15"/>
      <w:r w:rsidR="000230E2" w:rsidRPr="00150F43">
        <w:t xml:space="preserve"> </w:t>
      </w:r>
    </w:p>
    <w:p w14:paraId="12C8B82E" w14:textId="4F4600C9" w:rsidR="00BA0D12" w:rsidRDefault="00BA0D12" w:rsidP="008E4573">
      <w:pPr>
        <w:spacing w:line="276" w:lineRule="auto"/>
        <w:rPr>
          <w:rFonts w:asciiTheme="majorHAnsi" w:hAnsiTheme="majorHAnsi"/>
        </w:rPr>
      </w:pPr>
      <w:r w:rsidRPr="00150F43">
        <w:rPr>
          <w:rFonts w:asciiTheme="majorHAnsi" w:hAnsiTheme="majorHAnsi"/>
        </w:rPr>
        <w:t xml:space="preserve">I dette afsnit </w:t>
      </w:r>
      <w:r w:rsidR="00FB7576">
        <w:rPr>
          <w:rFonts w:asciiTheme="majorHAnsi" w:hAnsiTheme="majorHAnsi"/>
        </w:rPr>
        <w:t>gives</w:t>
      </w:r>
      <w:r w:rsidRPr="00150F43">
        <w:rPr>
          <w:rFonts w:asciiTheme="majorHAnsi" w:hAnsiTheme="majorHAnsi"/>
        </w:rPr>
        <w:t xml:space="preserve"> en status på uddannelse for unge med handicap. Hvor mange unge med handicap opnår en uddannelse efter grundskolen? Hvordan ser det ud med trivslen og frafald på uddannelserne? Der ses også på</w:t>
      </w:r>
      <w:r w:rsidR="0053265A">
        <w:rPr>
          <w:rFonts w:asciiTheme="majorHAnsi" w:hAnsiTheme="majorHAnsi"/>
        </w:rPr>
        <w:t xml:space="preserve"> sammenhænge mellem, hvilke unge</w:t>
      </w:r>
      <w:r w:rsidRPr="00150F43">
        <w:rPr>
          <w:rFonts w:asciiTheme="majorHAnsi" w:hAnsiTheme="majorHAnsi"/>
        </w:rPr>
        <w:t xml:space="preserve"> der kommer videre fra grundskolen og i uddannelse, og hvem der kommer videre i beskæftigelse eller videre</w:t>
      </w:r>
      <w:r w:rsidR="0053265A">
        <w:rPr>
          <w:rFonts w:asciiTheme="majorHAnsi" w:hAnsiTheme="majorHAnsi"/>
        </w:rPr>
        <w:t xml:space="preserve"> i</w:t>
      </w:r>
      <w:r w:rsidRPr="00150F43">
        <w:rPr>
          <w:rFonts w:asciiTheme="majorHAnsi" w:hAnsiTheme="majorHAnsi"/>
        </w:rPr>
        <w:t xml:space="preserve"> uddannelse</w:t>
      </w:r>
      <w:r w:rsidR="00FB7576">
        <w:rPr>
          <w:rFonts w:asciiTheme="majorHAnsi" w:hAnsiTheme="majorHAnsi"/>
        </w:rPr>
        <w:t>. Afslutningsvis ses også</w:t>
      </w:r>
      <w:r w:rsidRPr="00150F43">
        <w:rPr>
          <w:rFonts w:asciiTheme="majorHAnsi" w:hAnsiTheme="majorHAnsi"/>
        </w:rPr>
        <w:t xml:space="preserve"> på hvor meget støtte, der bliver givet.</w:t>
      </w:r>
    </w:p>
    <w:p w14:paraId="394E84F1" w14:textId="77777777" w:rsidR="006E1BB3" w:rsidRPr="00150F43" w:rsidRDefault="006E1BB3" w:rsidP="008E4573">
      <w:pPr>
        <w:spacing w:line="276" w:lineRule="auto"/>
        <w:rPr>
          <w:rFonts w:asciiTheme="majorHAnsi" w:hAnsiTheme="majorHAnsi"/>
        </w:rPr>
      </w:pPr>
    </w:p>
    <w:p w14:paraId="144EEF4A" w14:textId="77777777" w:rsidR="00BA0D12" w:rsidRPr="00150F43" w:rsidRDefault="00BA0D12" w:rsidP="008E4573">
      <w:pPr>
        <w:pStyle w:val="Overskrift2"/>
        <w:spacing w:line="276" w:lineRule="auto"/>
      </w:pPr>
      <w:bookmarkStart w:id="16" w:name="_Toc90996425"/>
      <w:bookmarkStart w:id="17" w:name="_Toc98761547"/>
      <w:r w:rsidRPr="00150F43">
        <w:t>3.1 Uddannelsesniveau</w:t>
      </w:r>
      <w:bookmarkEnd w:id="17"/>
      <w:r w:rsidRPr="00150F43">
        <w:t xml:space="preserve"> </w:t>
      </w:r>
      <w:bookmarkEnd w:id="16"/>
    </w:p>
    <w:p w14:paraId="333EA647"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Unge med handicap opnår i markant lavere grad en uddannelse end andre. Det gælder både ungdomsuddannelser og kompetencegivende uddannelser, </w:t>
      </w:r>
      <w:r w:rsidR="007D04A8">
        <w:rPr>
          <w:rFonts w:asciiTheme="majorHAnsi" w:hAnsiTheme="majorHAnsi"/>
        </w:rPr>
        <w:t>dvs.</w:t>
      </w:r>
      <w:r w:rsidRPr="00150F43">
        <w:rPr>
          <w:rFonts w:asciiTheme="majorHAnsi" w:hAnsiTheme="majorHAnsi"/>
        </w:rPr>
        <w:t xml:space="preserve"> videregående uddannelser og erhvervsuddannelser. Over de seneste otte år er andelen af unge med handicap, der har </w:t>
      </w:r>
      <w:r w:rsidRPr="00150F43">
        <w:rPr>
          <w:rFonts w:asciiTheme="majorHAnsi" w:hAnsiTheme="majorHAnsi"/>
        </w:rPr>
        <w:lastRenderedPageBreak/>
        <w:t>taget en ungdomsuddannelse generelt set steget, mens andelen af 30 – 40 årige med en kompetencegivende uddannelse generelt set er faldet. Det er dog variation blandt forskellige handicapgrupper.</w:t>
      </w:r>
    </w:p>
    <w:p w14:paraId="057DB4B5" w14:textId="77777777" w:rsidR="00BA0D12" w:rsidRPr="00150F43" w:rsidRDefault="00BA0D12" w:rsidP="008E4573">
      <w:pPr>
        <w:spacing w:line="276" w:lineRule="auto"/>
        <w:rPr>
          <w:rFonts w:asciiTheme="majorHAnsi" w:hAnsiTheme="majorHAnsi"/>
        </w:rPr>
      </w:pPr>
    </w:p>
    <w:p w14:paraId="428A3F19" w14:textId="77777777" w:rsidR="00BA0D12" w:rsidRPr="00150F43" w:rsidRDefault="00BA0D12" w:rsidP="008E4573">
      <w:pPr>
        <w:spacing w:line="276" w:lineRule="auto"/>
        <w:rPr>
          <w:rFonts w:asciiTheme="majorHAnsi" w:hAnsiTheme="majorHAnsi"/>
          <w:b/>
        </w:rPr>
      </w:pPr>
      <w:r w:rsidRPr="00150F43">
        <w:rPr>
          <w:rFonts w:asciiTheme="majorHAnsi" w:hAnsiTheme="majorHAnsi"/>
          <w:b/>
        </w:rPr>
        <w:t>Ungdomsuddannelser</w:t>
      </w:r>
    </w:p>
    <w:p w14:paraId="4CA37687" w14:textId="7FDEF394" w:rsidR="00BA0D12" w:rsidRDefault="007D04A8" w:rsidP="008E4573">
      <w:pPr>
        <w:spacing w:line="276" w:lineRule="auto"/>
        <w:rPr>
          <w:rFonts w:asciiTheme="majorHAnsi" w:hAnsiTheme="majorHAnsi"/>
        </w:rPr>
      </w:pPr>
      <w:r>
        <w:rPr>
          <w:rFonts w:asciiTheme="majorHAnsi" w:hAnsiTheme="majorHAnsi"/>
        </w:rPr>
        <w:t>Angående</w:t>
      </w:r>
      <w:r w:rsidR="0053265A">
        <w:rPr>
          <w:rFonts w:asciiTheme="majorHAnsi" w:hAnsiTheme="majorHAnsi"/>
        </w:rPr>
        <w:t xml:space="preserve"> ungdomsuddannelser samlet set</w:t>
      </w:r>
      <w:r w:rsidR="00BA0D12" w:rsidRPr="00150F43">
        <w:rPr>
          <w:rFonts w:asciiTheme="majorHAnsi" w:hAnsiTheme="majorHAnsi"/>
        </w:rPr>
        <w:t xml:space="preserve"> viser en </w:t>
      </w:r>
      <w:r w:rsidR="00726D54">
        <w:rPr>
          <w:rFonts w:asciiTheme="majorHAnsi" w:hAnsiTheme="majorHAnsi"/>
        </w:rPr>
        <w:t xml:space="preserve">registerbaseret </w:t>
      </w:r>
      <w:r w:rsidR="00BA0D12" w:rsidRPr="00150F43">
        <w:rPr>
          <w:rFonts w:asciiTheme="majorHAnsi" w:hAnsiTheme="majorHAnsi"/>
        </w:rPr>
        <w:t>analyse fra Arbejderbevægelsens Erhvervsråd</w:t>
      </w:r>
      <w:r w:rsidR="00CC33DD">
        <w:rPr>
          <w:rFonts w:asciiTheme="majorHAnsi" w:hAnsiTheme="majorHAnsi"/>
        </w:rPr>
        <w:t xml:space="preserve"> (AE)</w:t>
      </w:r>
      <w:r w:rsidR="00BA0D12" w:rsidRPr="00150F43">
        <w:rPr>
          <w:rFonts w:asciiTheme="majorHAnsi" w:hAnsiTheme="majorHAnsi"/>
        </w:rPr>
        <w:t>, at 64 % af 18-årige med handicap</w:t>
      </w:r>
      <w:r w:rsidR="00BA0D12" w:rsidRPr="00150F43">
        <w:rPr>
          <w:rStyle w:val="Fodnotehenvisning"/>
          <w:rFonts w:asciiTheme="majorHAnsi" w:hAnsiTheme="majorHAnsi"/>
        </w:rPr>
        <w:t xml:space="preserve"> </w:t>
      </w:r>
      <w:r w:rsidR="00BA0D12" w:rsidRPr="00150F43">
        <w:rPr>
          <w:rStyle w:val="Fodnotehenvisning"/>
          <w:rFonts w:asciiTheme="majorHAnsi" w:hAnsiTheme="majorHAnsi"/>
        </w:rPr>
        <w:footnoteReference w:id="1"/>
      </w:r>
      <w:r w:rsidR="00BA0D12" w:rsidRPr="00150F43">
        <w:rPr>
          <w:rFonts w:asciiTheme="majorHAnsi" w:hAnsiTheme="majorHAnsi"/>
        </w:rPr>
        <w:t xml:space="preserve"> var i gang med en ungdomsuddannelse</w:t>
      </w:r>
      <w:r w:rsidR="00BA0D12" w:rsidRPr="00150F43">
        <w:rPr>
          <w:rStyle w:val="Fodnotehenvisning"/>
          <w:rFonts w:asciiTheme="majorHAnsi" w:hAnsiTheme="majorHAnsi"/>
        </w:rPr>
        <w:footnoteReference w:id="2"/>
      </w:r>
      <w:r w:rsidR="00BA0D12" w:rsidRPr="00150F43">
        <w:rPr>
          <w:rFonts w:asciiTheme="majorHAnsi" w:hAnsiTheme="majorHAnsi"/>
        </w:rPr>
        <w:t xml:space="preserve"> i 2017. Blandt alle 18-årige var 86 % i gang med en ungdomsuddannelse </w:t>
      </w:r>
      <w:r w:rsidR="00BA0D12" w:rsidRPr="00150F43">
        <w:rPr>
          <w:rFonts w:asciiTheme="majorHAnsi" w:hAnsiTheme="majorHAnsi"/>
        </w:rPr>
        <w:fldChar w:fldCharType="begin"/>
      </w:r>
      <w:r w:rsidR="00024F2E">
        <w:rPr>
          <w:rFonts w:asciiTheme="majorHAnsi" w:hAnsiTheme="majorHAnsi"/>
        </w:rPr>
        <w:instrText xml:space="preserve"> ADDIN ZOTERO_ITEM CSL_CITATION {"citationID":"bk2js8nx","properties":{"formattedCitation":"(Pihl &amp; Salmon, 2019)","plainCitation":"(Pihl &amp; Salmon, 2019)","noteIndex":0},"citationItems":[{"id":11,"uris":["http://zotero.org/users/8105173/items/VKGQSRB3"],"uri":["http://zotero.org/users/8105173/items/VKGQSRB3"],"itemData":{"id":11,"type":"report","note":"https://handicap.dk/sites/handicap.dk/files/media/document/AE_Mange%20unge%20med%20handicap%20f%C3%A5r%20ikke%20en%20ungdomsuddannelse.pdf","publisher":"Arbejderbevægelsens Erhvervsråd","title":"Mange unge med handicap får ikke en  ungdomsuddannelse","author":[{"family":"Pihl","given":"Mie Dalskov"},{"family":"Salmon","given":"Rasmus"}],"issued":{"date-parts":[["2019"]]}}}],"schema":"https://github.com/citation-style-language/schema/raw/master/csl-citation.json"} </w:instrText>
      </w:r>
      <w:r w:rsidR="00BA0D12" w:rsidRPr="00150F43">
        <w:rPr>
          <w:rFonts w:asciiTheme="majorHAnsi" w:hAnsiTheme="majorHAnsi"/>
        </w:rPr>
        <w:fldChar w:fldCharType="separate"/>
      </w:r>
      <w:r w:rsidR="00024F2E" w:rsidRPr="00024F2E">
        <w:t>(Pihl &amp; Salmon, 2019)</w:t>
      </w:r>
      <w:r w:rsidR="00BA0D12" w:rsidRPr="00150F43">
        <w:rPr>
          <w:rFonts w:asciiTheme="majorHAnsi" w:hAnsiTheme="majorHAnsi"/>
        </w:rPr>
        <w:fldChar w:fldCharType="end"/>
      </w:r>
      <w:r w:rsidR="00BA0D12" w:rsidRPr="00150F43">
        <w:rPr>
          <w:rFonts w:asciiTheme="majorHAnsi" w:hAnsiTheme="majorHAnsi"/>
        </w:rPr>
        <w:t xml:space="preserve">. Tilsvarende blandt 25-årige, hvor 54 % med handicap har fuldført en ungdomsuddannelse, sammenlignet med 80 % blandt alle 25 årige </w:t>
      </w:r>
      <w:r w:rsidR="00BA0D12" w:rsidRPr="00150F43">
        <w:rPr>
          <w:rFonts w:asciiTheme="majorHAnsi" w:hAnsiTheme="majorHAnsi"/>
        </w:rPr>
        <w:fldChar w:fldCharType="begin"/>
      </w:r>
      <w:r w:rsidR="00024F2E">
        <w:rPr>
          <w:rFonts w:asciiTheme="majorHAnsi" w:hAnsiTheme="majorHAnsi"/>
        </w:rPr>
        <w:instrText xml:space="preserve"> ADDIN ZOTERO_ITEM CSL_CITATION {"citationID":"YJ39Xw5y","properties":{"formattedCitation":"(Pihl &amp; Salmon, 2019)","plainCitation":"(Pihl &amp; Salmon, 2019)","noteIndex":0},"citationItems":[{"id":11,"uris":["http://zotero.org/users/8105173/items/VKGQSRB3"],"uri":["http://zotero.org/users/8105173/items/VKGQSRB3"],"itemData":{"id":11,"type":"report","note":"https://handicap.dk/sites/handicap.dk/files/media/document/AE_Mange%20unge%20med%20handicap%20f%C3%A5r%20ikke%20en%20ungdomsuddannelse.pdf","publisher":"Arbejderbevægelsens Erhvervsråd","title":"Mange unge med handicap får ikke en  ungdomsuddannelse","author":[{"family":"Pihl","given":"Mie Dalskov"},{"family":"Salmon","given":"Rasmus"}],"issued":{"date-parts":[["2019"]]}}}],"schema":"https://github.com/citation-style-language/schema/raw/master/csl-citation.json"} </w:instrText>
      </w:r>
      <w:r w:rsidR="00BA0D12" w:rsidRPr="00150F43">
        <w:rPr>
          <w:rFonts w:asciiTheme="majorHAnsi" w:hAnsiTheme="majorHAnsi"/>
        </w:rPr>
        <w:fldChar w:fldCharType="separate"/>
      </w:r>
      <w:r w:rsidR="00024F2E" w:rsidRPr="00024F2E">
        <w:t>(Pihl &amp; Salmon, 2019)</w:t>
      </w:r>
      <w:r w:rsidR="00BA0D12" w:rsidRPr="00150F43">
        <w:rPr>
          <w:rFonts w:asciiTheme="majorHAnsi" w:hAnsiTheme="majorHAnsi"/>
        </w:rPr>
        <w:fldChar w:fldCharType="end"/>
      </w:r>
      <w:r w:rsidR="00BA0D12" w:rsidRPr="00150F43">
        <w:rPr>
          <w:rFonts w:asciiTheme="majorHAnsi" w:hAnsiTheme="majorHAnsi"/>
        </w:rPr>
        <w:t>.</w:t>
      </w:r>
      <w:r>
        <w:rPr>
          <w:rFonts w:asciiTheme="majorHAnsi" w:hAnsiTheme="majorHAnsi"/>
        </w:rPr>
        <w:t xml:space="preserve"> Samlet set er unge med handicap altså i væsentligt mindre grad i gang med en ungdomsuddannelse end andre unge.</w:t>
      </w:r>
    </w:p>
    <w:p w14:paraId="7AE46AAD" w14:textId="65FEC34C" w:rsidR="009E3396" w:rsidRDefault="009E3396" w:rsidP="008E4573">
      <w:pPr>
        <w:spacing w:line="276" w:lineRule="auto"/>
        <w:rPr>
          <w:rFonts w:asciiTheme="majorHAnsi" w:hAnsiTheme="majorHAnsi"/>
        </w:rPr>
      </w:pPr>
    </w:p>
    <w:p w14:paraId="799714D2" w14:textId="06180934" w:rsidR="009E3396" w:rsidRPr="00150F43" w:rsidRDefault="009E3396" w:rsidP="008E4573">
      <w:pPr>
        <w:spacing w:line="276" w:lineRule="auto"/>
        <w:rPr>
          <w:rFonts w:asciiTheme="majorHAnsi" w:hAnsiTheme="majorHAnsi"/>
        </w:rPr>
      </w:pPr>
      <w:r>
        <w:rPr>
          <w:rFonts w:asciiTheme="majorHAnsi" w:hAnsiTheme="majorHAnsi"/>
        </w:rPr>
        <w:t xml:space="preserve">En </w:t>
      </w:r>
      <w:r w:rsidR="00726D54">
        <w:rPr>
          <w:rFonts w:asciiTheme="majorHAnsi" w:hAnsiTheme="majorHAnsi"/>
        </w:rPr>
        <w:t xml:space="preserve">registerbaseret </w:t>
      </w:r>
      <w:r>
        <w:rPr>
          <w:rFonts w:asciiTheme="majorHAnsi" w:hAnsiTheme="majorHAnsi"/>
        </w:rPr>
        <w:t>undersøgelse fra VIVE viser</w:t>
      </w:r>
      <w:r w:rsidR="00CC33DD">
        <w:rPr>
          <w:rFonts w:asciiTheme="majorHAnsi" w:hAnsiTheme="majorHAnsi"/>
        </w:rPr>
        <w:t xml:space="preserve"> ligeledes</w:t>
      </w:r>
      <w:r w:rsidR="00726D54">
        <w:rPr>
          <w:rFonts w:asciiTheme="majorHAnsi" w:hAnsiTheme="majorHAnsi"/>
        </w:rPr>
        <w:t>,</w:t>
      </w:r>
      <w:r w:rsidR="00CC33DD">
        <w:rPr>
          <w:rFonts w:asciiTheme="majorHAnsi" w:hAnsiTheme="majorHAnsi"/>
        </w:rPr>
        <w:t xml:space="preserve"> at unge med handicap i markant mindre grad opnår en ungdomsuddannelse </w:t>
      </w:r>
      <w:r w:rsidR="00CC33DD">
        <w:rPr>
          <w:rFonts w:asciiTheme="majorHAnsi" w:hAnsiTheme="majorHAnsi"/>
        </w:rPr>
        <w:fldChar w:fldCharType="begin"/>
      </w:r>
      <w:r w:rsidR="00113AB9">
        <w:rPr>
          <w:rFonts w:asciiTheme="majorHAnsi" w:hAnsiTheme="majorHAnsi"/>
        </w:rPr>
        <w:instrText xml:space="preserve"> ADDIN ZOTERO_ITEM CSL_CITATION {"citationID":"cwpOvnYZ","properties":{"formattedCitation":"(Mortensen et al., 2020)","plainCitation":"(Mortensen et al., 2020)","noteIndex":0},"citationItems":[{"id":376,"uris":["http://zotero.org/users/8105173/items/CY382SMJ"],"uri":["http://zotero.org/users/8105173/items/CY382SMJ"],"itemData":{"id":376,"type":"book","ISBN":"978-87-7119-778-5","note":"https://www.vive.dk/da/udgivelser/uddannelsesresultater-og-moenstre-for-boern-og-unge-med-funktionsnedsaettelser-15314/","publisher":"VIVE - Det Nationale Forsknings- og Analysecenter for Velfærd","source":"3","title":"Uddannelsesresultater og -mønstre for børn og unge med funktionsnedsættelser","author":[{"family":"Mortensen","given":"Niels Peter"},{"family":"Andreasen","given":"Asger Graa"},{"family":"Tegtmejer","given":"Thyge"}],"issued":{"date-parts":[["2020"]]}}}],"schema":"https://github.com/citation-style-language/schema/raw/master/csl-citation.json"} </w:instrText>
      </w:r>
      <w:r w:rsidR="00CC33DD">
        <w:rPr>
          <w:rFonts w:asciiTheme="majorHAnsi" w:hAnsiTheme="majorHAnsi"/>
        </w:rPr>
        <w:fldChar w:fldCharType="separate"/>
      </w:r>
      <w:r w:rsidR="00113AB9" w:rsidRPr="00113AB9">
        <w:t>(Mortensen et al., 2020)</w:t>
      </w:r>
      <w:r w:rsidR="00CC33DD">
        <w:rPr>
          <w:rFonts w:asciiTheme="majorHAnsi" w:hAnsiTheme="majorHAnsi"/>
        </w:rPr>
        <w:fldChar w:fldCharType="end"/>
      </w:r>
      <w:r w:rsidR="00FA7597">
        <w:rPr>
          <w:rFonts w:asciiTheme="majorHAnsi" w:hAnsiTheme="majorHAnsi"/>
        </w:rPr>
        <w:t>.</w:t>
      </w:r>
      <w:r>
        <w:rPr>
          <w:rFonts w:asciiTheme="majorHAnsi" w:hAnsiTheme="majorHAnsi"/>
        </w:rPr>
        <w:t xml:space="preserve"> </w:t>
      </w:r>
      <w:r w:rsidR="00CC33DD">
        <w:rPr>
          <w:rFonts w:asciiTheme="majorHAnsi" w:hAnsiTheme="majorHAnsi"/>
        </w:rPr>
        <w:t xml:space="preserve">Undersøgelsen viser således, at </w:t>
      </w:r>
      <w:r>
        <w:rPr>
          <w:rFonts w:asciiTheme="majorHAnsi" w:hAnsiTheme="majorHAnsi"/>
        </w:rPr>
        <w:t>77 % af unge med handicap</w:t>
      </w:r>
      <w:r w:rsidR="002E6EC4">
        <w:rPr>
          <w:rStyle w:val="Fodnotehenvisning"/>
          <w:rFonts w:asciiTheme="majorHAnsi" w:hAnsiTheme="majorHAnsi"/>
        </w:rPr>
        <w:footnoteReference w:id="3"/>
      </w:r>
      <w:r>
        <w:rPr>
          <w:rFonts w:asciiTheme="majorHAnsi" w:hAnsiTheme="majorHAnsi"/>
        </w:rPr>
        <w:t xml:space="preserve"> var i gang med eller har gennemført en ungdomsuddannelse i tredje år efter færdiggørelse af 9. klasse, og</w:t>
      </w:r>
      <w:r w:rsidR="00CC33DD">
        <w:rPr>
          <w:rFonts w:asciiTheme="majorHAnsi" w:hAnsiTheme="majorHAnsi"/>
        </w:rPr>
        <w:t xml:space="preserve"> at det</w:t>
      </w:r>
      <w:r>
        <w:rPr>
          <w:rFonts w:asciiTheme="majorHAnsi" w:hAnsiTheme="majorHAnsi"/>
        </w:rPr>
        <w:t xml:space="preserve"> til </w:t>
      </w:r>
      <w:r w:rsidR="002E6EC4">
        <w:rPr>
          <w:rFonts w:asciiTheme="majorHAnsi" w:hAnsiTheme="majorHAnsi"/>
        </w:rPr>
        <w:t xml:space="preserve">sammenligning </w:t>
      </w:r>
      <w:r w:rsidR="00CC33DD">
        <w:rPr>
          <w:rFonts w:asciiTheme="majorHAnsi" w:hAnsiTheme="majorHAnsi"/>
        </w:rPr>
        <w:t>gælder</w:t>
      </w:r>
      <w:r w:rsidR="002E6EC4">
        <w:rPr>
          <w:rFonts w:asciiTheme="majorHAnsi" w:hAnsiTheme="majorHAnsi"/>
        </w:rPr>
        <w:t xml:space="preserve"> for</w:t>
      </w:r>
      <w:r>
        <w:rPr>
          <w:rFonts w:asciiTheme="majorHAnsi" w:hAnsiTheme="majorHAnsi"/>
        </w:rPr>
        <w:t xml:space="preserve"> 91 % af </w:t>
      </w:r>
      <w:r w:rsidR="002E6EC4">
        <w:rPr>
          <w:rFonts w:asciiTheme="majorHAnsi" w:hAnsiTheme="majorHAnsi"/>
        </w:rPr>
        <w:t>de unge uden handicap</w:t>
      </w:r>
      <w:r>
        <w:rPr>
          <w:rStyle w:val="Fodnotehenvisning"/>
          <w:rFonts w:asciiTheme="majorHAnsi" w:hAnsiTheme="majorHAnsi"/>
        </w:rPr>
        <w:footnoteReference w:id="4"/>
      </w:r>
      <w:r>
        <w:rPr>
          <w:rFonts w:asciiTheme="majorHAnsi" w:hAnsiTheme="majorHAnsi"/>
        </w:rPr>
        <w:t>.</w:t>
      </w:r>
      <w:r w:rsidR="00CC33DD">
        <w:rPr>
          <w:rFonts w:asciiTheme="majorHAnsi" w:hAnsiTheme="majorHAnsi"/>
        </w:rPr>
        <w:t xml:space="preserve"> Tendensen i tallene fra AE og VIVE er således den samme. Forskellen i de konkrete tal fra de to undersøgelser </w:t>
      </w:r>
      <w:r w:rsidR="00FA7597">
        <w:rPr>
          <w:rFonts w:asciiTheme="majorHAnsi" w:hAnsiTheme="majorHAnsi"/>
        </w:rPr>
        <w:t>skyldes</w:t>
      </w:r>
      <w:r w:rsidR="00CC33DD">
        <w:rPr>
          <w:rFonts w:asciiTheme="majorHAnsi" w:hAnsiTheme="majorHAnsi"/>
        </w:rPr>
        <w:t>, at de inkluderer forskellige grupper</w:t>
      </w:r>
      <w:r w:rsidR="00726D54">
        <w:rPr>
          <w:rFonts w:asciiTheme="majorHAnsi" w:hAnsiTheme="majorHAnsi"/>
        </w:rPr>
        <w:t>, herunder handicapgrupper</w:t>
      </w:r>
      <w:r w:rsidR="00CC33DD">
        <w:rPr>
          <w:rFonts w:asciiTheme="majorHAnsi" w:hAnsiTheme="majorHAnsi"/>
        </w:rPr>
        <w:t>.</w:t>
      </w:r>
    </w:p>
    <w:p w14:paraId="3606E7B8" w14:textId="77777777" w:rsidR="00BA0D12" w:rsidRPr="00150F43" w:rsidRDefault="00BA0D12" w:rsidP="008E4573">
      <w:pPr>
        <w:spacing w:line="276" w:lineRule="auto"/>
        <w:rPr>
          <w:rFonts w:asciiTheme="majorHAnsi" w:hAnsiTheme="majorHAnsi"/>
        </w:rPr>
      </w:pPr>
    </w:p>
    <w:p w14:paraId="41F44D0B" w14:textId="2A9B7EF6" w:rsidR="00BA0D12" w:rsidRPr="00150F43" w:rsidRDefault="0045078D" w:rsidP="008E4573">
      <w:pPr>
        <w:spacing w:line="276" w:lineRule="auto"/>
        <w:rPr>
          <w:rFonts w:asciiTheme="majorHAnsi" w:hAnsiTheme="majorHAnsi"/>
        </w:rPr>
      </w:pPr>
      <w:r w:rsidRPr="00F11A21">
        <w:rPr>
          <w:rFonts w:asciiTheme="majorHAnsi" w:hAnsiTheme="majorHAnsi"/>
          <w:u w:val="single"/>
        </w:rPr>
        <w:t>Gymnasiale uddannelser</w:t>
      </w:r>
      <w:r w:rsidRPr="00F11A21">
        <w:rPr>
          <w:rFonts w:asciiTheme="majorHAnsi" w:hAnsiTheme="majorHAnsi"/>
          <w:u w:val="single"/>
        </w:rPr>
        <w:br/>
      </w:r>
      <w:r w:rsidR="00BA0D12" w:rsidRPr="00150F43">
        <w:rPr>
          <w:rFonts w:asciiTheme="majorHAnsi" w:hAnsiTheme="majorHAnsi"/>
        </w:rPr>
        <w:t>Hvis man alene ser på gymnasiale uddannelser (STX, HHX, HTX, HG og HF) viser en spørgeskemaundersøgelse fra VIVE, at mennesker med handicap</w:t>
      </w:r>
      <w:r w:rsidR="00BA0D12" w:rsidRPr="00150F43">
        <w:rPr>
          <w:rStyle w:val="Fodnotehenvisning"/>
          <w:rFonts w:asciiTheme="majorHAnsi" w:hAnsiTheme="majorHAnsi"/>
        </w:rPr>
        <w:footnoteReference w:id="5"/>
      </w:r>
      <w:r w:rsidR="00BA0D12" w:rsidRPr="00150F43">
        <w:rPr>
          <w:rFonts w:asciiTheme="majorHAnsi" w:hAnsiTheme="majorHAnsi"/>
        </w:rPr>
        <w:t xml:space="preserve"> også i mindre grad har en gymnasial uddannelse sammenlignet med mennesker uden handicap, og at mennesker med et større psykisk handicap og et større fysisk handicap i markant mindre grad har en gymnasial uddannelse sammenlignet med mennesker uden handicap </w:t>
      </w:r>
      <w:r w:rsidR="00BA0D12" w:rsidRPr="00150F43">
        <w:rPr>
          <w:rFonts w:asciiTheme="majorHAnsi" w:hAnsiTheme="majorHAnsi"/>
        </w:rPr>
        <w:fldChar w:fldCharType="begin"/>
      </w:r>
      <w:r w:rsidR="002154FC">
        <w:rPr>
          <w:rFonts w:asciiTheme="majorHAnsi" w:hAnsiTheme="majorHAnsi"/>
        </w:rPr>
        <w:instrText xml:space="preserve"> ADDIN ZOTERO_ITEM CSL_CITATION {"citationID":"V0Cn9u6K","properties":{"formattedCitation":"(Amilon et al., 2021)","plainCitation":"(Amilon et al., 2021)","noteIndex":0},"citationItems":[{"id":410,"uris":["http://zotero.org/users/8105173/items/G7YNLQVA"],"uri":["http://zotero.org/users/8105173/items/G7YNLQVA"],"itemData":{"id":410,"type":"book","ISBN":"978-87-7119-977-2","language":"da","note":"https://www.vive.dk/media/pure/16726/6185728","publisher":"VIVE - Det Nationale Forsknings- og Analysecenter for Velfærd","source":"Open WorldCat","title":"Mennesker med handicap: hverdagsliv og levevilkår 2020","title-short":"Mennesker med handicap","author":[{"family":"Amilon","given":"Anna"},{"family":"Østergaard","given":"Stine Vernstrøm"},{"family":"Olsen","given":"Rikke Fuglsang"}],"issued":{"date-parts":[["2021"]]}}}],"schema":"https://github.com/citation-style-language/schema/raw/master/csl-citation.json"} </w:instrText>
      </w:r>
      <w:r w:rsidR="00BA0D12" w:rsidRPr="00150F43">
        <w:rPr>
          <w:rFonts w:asciiTheme="majorHAnsi" w:hAnsiTheme="majorHAnsi"/>
        </w:rPr>
        <w:fldChar w:fldCharType="separate"/>
      </w:r>
      <w:r w:rsidR="002154FC" w:rsidRPr="002154FC">
        <w:t>(Amilon et al., 2021)</w:t>
      </w:r>
      <w:r w:rsidR="00BA0D12" w:rsidRPr="00150F43">
        <w:rPr>
          <w:rFonts w:asciiTheme="majorHAnsi" w:hAnsiTheme="majorHAnsi"/>
        </w:rPr>
        <w:fldChar w:fldCharType="end"/>
      </w:r>
      <w:r w:rsidR="00BA0D12" w:rsidRPr="00150F43">
        <w:rPr>
          <w:rFonts w:asciiTheme="majorHAnsi" w:hAnsiTheme="majorHAnsi"/>
        </w:rPr>
        <w:t xml:space="preserve">. </w:t>
      </w:r>
    </w:p>
    <w:p w14:paraId="543C789C" w14:textId="77777777" w:rsidR="00BA0D12" w:rsidRPr="00150F43" w:rsidRDefault="00BA0D12" w:rsidP="008E4573">
      <w:pPr>
        <w:spacing w:line="276" w:lineRule="auto"/>
        <w:rPr>
          <w:rFonts w:asciiTheme="majorHAnsi" w:hAnsiTheme="majorHAnsi"/>
        </w:rPr>
      </w:pPr>
    </w:p>
    <w:p w14:paraId="2EEBDBCE" w14:textId="77777777" w:rsidR="00BA0D12" w:rsidRPr="00150F43" w:rsidRDefault="00BA0D12" w:rsidP="008E4573">
      <w:pPr>
        <w:spacing w:line="276" w:lineRule="auto"/>
        <w:rPr>
          <w:rFonts w:asciiTheme="majorHAnsi" w:hAnsiTheme="majorHAnsi"/>
        </w:rPr>
      </w:pPr>
      <w:r w:rsidRPr="00150F43">
        <w:rPr>
          <w:rFonts w:asciiTheme="majorHAnsi" w:hAnsiTheme="majorHAnsi"/>
        </w:rPr>
        <w:lastRenderedPageBreak/>
        <w:t>Andelen med en gymnasial uddannelse i 2020 er blandt mennesker med større fysiske handicap 26 %, større psykiske handicap 30 %, mindre fysisk handicap 39 %, mindre psykisk handicap 41 % og intet handicap 46 %, jf. nedenstående figur.</w:t>
      </w:r>
    </w:p>
    <w:p w14:paraId="295C2D3A" w14:textId="77777777" w:rsidR="00BA0D12" w:rsidRPr="00150F43" w:rsidRDefault="00BA0D12" w:rsidP="008E4573">
      <w:pPr>
        <w:spacing w:line="276" w:lineRule="auto"/>
        <w:rPr>
          <w:rFonts w:asciiTheme="majorHAnsi" w:hAnsiTheme="majorHAnsi"/>
        </w:rPr>
      </w:pPr>
    </w:p>
    <w:p w14:paraId="503FD72C" w14:textId="77777777" w:rsidR="00BA0D12" w:rsidRDefault="00BA0D12" w:rsidP="008E4573">
      <w:pPr>
        <w:spacing w:line="276" w:lineRule="auto"/>
        <w:rPr>
          <w:rFonts w:asciiTheme="majorHAnsi" w:hAnsiTheme="majorHAnsi"/>
        </w:rPr>
      </w:pPr>
      <w:r w:rsidRPr="00150F43">
        <w:rPr>
          <w:rFonts w:asciiTheme="majorHAnsi" w:hAnsiTheme="majorHAnsi"/>
        </w:rPr>
        <w:t xml:space="preserve">Generelt er der sket en stigning i andelen af unge med en gymnasial uddannelse i perioden 2012 – 2020. Den største udvikling ses blandt unge med mindre psykisk handicap, hvor der er sket en stigning fra 23 % i 2012 til 41 % i 2020 </w:t>
      </w:r>
      <w:r w:rsidRPr="00150F43">
        <w:rPr>
          <w:rFonts w:asciiTheme="majorHAnsi" w:hAnsiTheme="majorHAnsi"/>
        </w:rPr>
        <w:fldChar w:fldCharType="begin"/>
      </w:r>
      <w:r w:rsidR="002154FC">
        <w:rPr>
          <w:rFonts w:asciiTheme="majorHAnsi" w:hAnsiTheme="majorHAnsi"/>
        </w:rPr>
        <w:instrText xml:space="preserve"> ADDIN ZOTERO_ITEM CSL_CITATION {"citationID":"baysP8UO","properties":{"formattedCitation":"(Amilon et al., 2021)","plainCitation":"(Amilon et al., 2021)","noteIndex":0},"citationItems":[{"id":410,"uris":["http://zotero.org/users/8105173/items/G7YNLQVA"],"uri":["http://zotero.org/users/8105173/items/G7YNLQVA"],"itemData":{"id":410,"type":"book","ISBN":"978-87-7119-977-2","language":"da","note":"https://www.vive.dk/media/pure/16726/6185728","publisher":"VIVE - Det Nationale Forsknings- og Analysecenter for Velfærd","source":"Open WorldCat","title":"Mennesker med handicap: hverdagsliv og levevilkår 2020","title-short":"Mennesker med handicap","author":[{"family":"Amilon","given":"Anna"},{"family":"Østergaard","given":"Stine Vernstrøm"},{"family":"Olsen","given":"Rikke Fuglsang"}],"issued":{"date-parts":[["2021"]]}}}],"schema":"https://github.com/citation-style-language/schema/raw/master/csl-citation.json"} </w:instrText>
      </w:r>
      <w:r w:rsidRPr="00150F43">
        <w:rPr>
          <w:rFonts w:asciiTheme="majorHAnsi" w:hAnsiTheme="majorHAnsi"/>
        </w:rPr>
        <w:fldChar w:fldCharType="separate"/>
      </w:r>
      <w:r w:rsidR="002154FC" w:rsidRPr="002154FC">
        <w:t>(Amilon et al., 2021)</w:t>
      </w:r>
      <w:r w:rsidRPr="00150F43">
        <w:rPr>
          <w:rFonts w:asciiTheme="majorHAnsi" w:hAnsiTheme="majorHAnsi"/>
        </w:rPr>
        <w:fldChar w:fldCharType="end"/>
      </w:r>
      <w:r w:rsidRPr="00150F43">
        <w:rPr>
          <w:rFonts w:asciiTheme="majorHAnsi" w:hAnsiTheme="majorHAnsi"/>
        </w:rPr>
        <w:t>.</w:t>
      </w:r>
    </w:p>
    <w:p w14:paraId="3C2E894D" w14:textId="77777777" w:rsidR="00C3298F" w:rsidRPr="00150F43" w:rsidRDefault="00C3298F" w:rsidP="008E4573">
      <w:pPr>
        <w:spacing w:line="276" w:lineRule="auto"/>
        <w:rPr>
          <w:rFonts w:asciiTheme="majorHAnsi" w:hAnsiTheme="majorHAnsi"/>
        </w:rPr>
      </w:pPr>
    </w:p>
    <w:p w14:paraId="60563267" w14:textId="77777777" w:rsidR="00BA0D12" w:rsidRPr="00150F43" w:rsidRDefault="00BA0D12" w:rsidP="008E4573">
      <w:pPr>
        <w:spacing w:line="276" w:lineRule="auto"/>
        <w:rPr>
          <w:rFonts w:asciiTheme="majorHAnsi" w:hAnsiTheme="majorHAnsi"/>
        </w:rPr>
      </w:pPr>
      <w:r w:rsidRPr="00150F43">
        <w:rPr>
          <w:rFonts w:asciiTheme="majorHAnsi" w:hAnsiTheme="majorHAnsi"/>
          <w:noProof/>
          <w:lang w:eastAsia="da-DK"/>
        </w:rPr>
        <w:drawing>
          <wp:inline distT="0" distB="0" distL="0" distR="0" wp14:anchorId="66C6F51B" wp14:editId="79B602E4">
            <wp:extent cx="5486400" cy="320040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D874AE" w14:textId="77777777" w:rsidR="00BA0D12" w:rsidRDefault="00BA0D12" w:rsidP="008E4573">
      <w:pPr>
        <w:spacing w:line="276" w:lineRule="auto"/>
        <w:rPr>
          <w:rFonts w:asciiTheme="majorHAnsi" w:hAnsiTheme="majorHAnsi"/>
        </w:rPr>
      </w:pPr>
      <w:r w:rsidRPr="00150F43">
        <w:rPr>
          <w:rFonts w:asciiTheme="majorHAnsi" w:hAnsiTheme="majorHAnsi"/>
        </w:rPr>
        <w:fldChar w:fldCharType="begin"/>
      </w:r>
      <w:r w:rsidR="002154FC">
        <w:rPr>
          <w:rFonts w:asciiTheme="majorHAnsi" w:hAnsiTheme="majorHAnsi"/>
        </w:rPr>
        <w:instrText xml:space="preserve"> ADDIN ZOTERO_ITEM CSL_CITATION {"citationID":"ArMekhzI","properties":{"formattedCitation":"(Amilon et al., 2021)","plainCitation":"(Amilon et al., 2021)","noteIndex":0},"citationItems":[{"id":410,"uris":["http://zotero.org/users/8105173/items/G7YNLQVA"],"uri":["http://zotero.org/users/8105173/items/G7YNLQVA"],"itemData":{"id":410,"type":"book","ISBN":"978-87-7119-977-2","language":"da","note":"https://www.vive.dk/media/pure/16726/6185728","publisher":"VIVE - Det Nationale Forsknings- og Analysecenter for Velfærd","source":"Open WorldCat","title":"Mennesker med handicap: hverdagsliv og levevilkår 2020","title-short":"Mennesker med handicap","author":[{"family":"Amilon","given":"Anna"},{"family":"Østergaard","given":"Stine Vernstrøm"},{"family":"Olsen","given":"Rikke Fuglsang"}],"issued":{"date-parts":[["2021"]]}}}],"schema":"https://github.com/citation-style-language/schema/raw/master/csl-citation.json"} </w:instrText>
      </w:r>
      <w:r w:rsidRPr="00150F43">
        <w:rPr>
          <w:rFonts w:asciiTheme="majorHAnsi" w:hAnsiTheme="majorHAnsi"/>
        </w:rPr>
        <w:fldChar w:fldCharType="separate"/>
      </w:r>
      <w:r w:rsidR="002154FC" w:rsidRPr="002154FC">
        <w:t>(Amilon et al., 2021)</w:t>
      </w:r>
      <w:r w:rsidRPr="00150F43">
        <w:rPr>
          <w:rFonts w:asciiTheme="majorHAnsi" w:hAnsiTheme="majorHAnsi"/>
        </w:rPr>
        <w:fldChar w:fldCharType="end"/>
      </w:r>
      <w:r w:rsidRPr="00150F43">
        <w:rPr>
          <w:rFonts w:asciiTheme="majorHAnsi" w:hAnsiTheme="majorHAnsi"/>
        </w:rPr>
        <w:t>.</w:t>
      </w:r>
    </w:p>
    <w:p w14:paraId="3C011A31" w14:textId="77777777" w:rsidR="00C3298F" w:rsidRPr="00150F43" w:rsidRDefault="00C3298F" w:rsidP="008E4573">
      <w:pPr>
        <w:spacing w:line="276" w:lineRule="auto"/>
        <w:rPr>
          <w:rFonts w:asciiTheme="majorHAnsi" w:hAnsiTheme="majorHAnsi"/>
          <w:u w:val="single"/>
        </w:rPr>
      </w:pPr>
    </w:p>
    <w:p w14:paraId="5D728DA4" w14:textId="5D468054" w:rsidR="00181245" w:rsidRDefault="00181245" w:rsidP="00181245">
      <w:pPr>
        <w:spacing w:line="276" w:lineRule="auto"/>
        <w:rPr>
          <w:rFonts w:asciiTheme="majorHAnsi" w:hAnsiTheme="majorHAnsi"/>
        </w:rPr>
      </w:pPr>
      <w:r>
        <w:rPr>
          <w:rFonts w:asciiTheme="majorHAnsi" w:hAnsiTheme="majorHAnsi"/>
        </w:rPr>
        <w:t xml:space="preserve">En registerbaseret undersøgelse fra VIVE viser ligeledes, at unge med handicap i lavere grad er at finde på de gymnasiale uddannelser sammenlignet med unge uden handicap </w:t>
      </w:r>
      <w:r>
        <w:rPr>
          <w:rFonts w:asciiTheme="majorHAnsi" w:hAnsiTheme="majorHAnsi"/>
        </w:rPr>
        <w:fldChar w:fldCharType="begin"/>
      </w:r>
      <w:r w:rsidR="00113AB9">
        <w:rPr>
          <w:rFonts w:asciiTheme="majorHAnsi" w:hAnsiTheme="majorHAnsi"/>
        </w:rPr>
        <w:instrText xml:space="preserve"> ADDIN ZOTERO_ITEM CSL_CITATION {"citationID":"XMeyx6Xe","properties":{"formattedCitation":"(Mortensen et al., 2020)","plainCitation":"(Mortensen et al., 2020)","noteIndex":0},"citationItems":[{"id":376,"uris":["http://zotero.org/users/8105173/items/CY382SMJ"],"uri":["http://zotero.org/users/8105173/items/CY382SMJ"],"itemData":{"id":376,"type":"book","ISBN":"978-87-7119-778-5","note":"https://www.vive.dk/da/udgivelser/uddannelsesresultater-og-moenstre-for-boern-og-unge-med-funktionsnedsaettelser-15314/","publisher":"VIVE - Det Nationale Forsknings- og Analysecenter for Velfærd","source":"3","title":"Uddannelsesresultater og -mønstre for børn og unge med funktionsnedsættelser","author":[{"family":"Mortensen","given":"Niels Peter"},{"family":"Andreasen","given":"Asger Graa"},{"family":"Tegtmejer","given":"Thyge"}],"issued":{"date-parts":[["2020"]]}}}],"schema":"https://github.com/citation-style-language/schema/raw/master/csl-citation.json"} </w:instrText>
      </w:r>
      <w:r>
        <w:rPr>
          <w:rFonts w:asciiTheme="majorHAnsi" w:hAnsiTheme="majorHAnsi"/>
        </w:rPr>
        <w:fldChar w:fldCharType="separate"/>
      </w:r>
      <w:r w:rsidR="00113AB9" w:rsidRPr="00113AB9">
        <w:t>(Mortensen et al., 2020)</w:t>
      </w:r>
      <w:r>
        <w:rPr>
          <w:rFonts w:asciiTheme="majorHAnsi" w:hAnsiTheme="majorHAnsi"/>
        </w:rPr>
        <w:fldChar w:fldCharType="end"/>
      </w:r>
      <w:r>
        <w:rPr>
          <w:rFonts w:asciiTheme="majorHAnsi" w:hAnsiTheme="majorHAnsi"/>
        </w:rPr>
        <w:t>. Undersøgelsen ser på hvor mange, der har påbegyndt en gymnasial uddannelse</w:t>
      </w:r>
      <w:r>
        <w:rPr>
          <w:rStyle w:val="Fodnotehenvisning"/>
          <w:rFonts w:asciiTheme="majorHAnsi" w:hAnsiTheme="majorHAnsi"/>
        </w:rPr>
        <w:footnoteReference w:id="6"/>
      </w:r>
      <w:r>
        <w:rPr>
          <w:rFonts w:asciiTheme="majorHAnsi" w:hAnsiTheme="majorHAnsi"/>
        </w:rPr>
        <w:t xml:space="preserve">, og den viser, at dette gælder for 72 % af unge uden handicap, og kun for 47 % af unge med handicap. </w:t>
      </w:r>
    </w:p>
    <w:p w14:paraId="59141D2E" w14:textId="77777777" w:rsidR="00181245" w:rsidRPr="00150F43" w:rsidRDefault="00181245" w:rsidP="00181245">
      <w:pPr>
        <w:spacing w:line="276" w:lineRule="auto"/>
        <w:rPr>
          <w:rFonts w:asciiTheme="majorHAnsi" w:hAnsiTheme="majorHAnsi"/>
        </w:rPr>
      </w:pPr>
    </w:p>
    <w:p w14:paraId="1156A19F" w14:textId="3D0FD803" w:rsidR="00BA0D12" w:rsidRDefault="0045078D" w:rsidP="008E4573">
      <w:pPr>
        <w:spacing w:line="276" w:lineRule="auto"/>
        <w:rPr>
          <w:rFonts w:asciiTheme="majorHAnsi" w:hAnsiTheme="majorHAnsi"/>
        </w:rPr>
      </w:pPr>
      <w:r w:rsidRPr="00F11A21">
        <w:rPr>
          <w:rFonts w:asciiTheme="majorHAnsi" w:hAnsiTheme="majorHAnsi"/>
          <w:u w:val="single"/>
        </w:rPr>
        <w:t>Erhvervsuddannelser</w:t>
      </w:r>
      <w:r>
        <w:rPr>
          <w:rFonts w:asciiTheme="majorHAnsi" w:hAnsiTheme="majorHAnsi"/>
        </w:rPr>
        <w:br/>
      </w:r>
      <w:r w:rsidR="00BA0D12" w:rsidRPr="00150F43">
        <w:rPr>
          <w:rFonts w:asciiTheme="majorHAnsi" w:hAnsiTheme="majorHAnsi"/>
        </w:rPr>
        <w:t>Andelen af unge</w:t>
      </w:r>
      <w:r w:rsidR="00CB4FCE">
        <w:rPr>
          <w:rFonts w:asciiTheme="majorHAnsi" w:hAnsiTheme="majorHAnsi"/>
        </w:rPr>
        <w:t xml:space="preserve"> i 2020</w:t>
      </w:r>
      <w:r w:rsidR="00BA0D12" w:rsidRPr="00150F43">
        <w:rPr>
          <w:rFonts w:asciiTheme="majorHAnsi" w:hAnsiTheme="majorHAnsi"/>
        </w:rPr>
        <w:t>, der er faglærte, er højere blandt unge med handicap (45 %) end blandt unge uden handicap (36 %)</w:t>
      </w:r>
      <w:r>
        <w:rPr>
          <w:rFonts w:asciiTheme="majorHAnsi" w:hAnsiTheme="majorHAnsi"/>
        </w:rPr>
        <w:t>, viser en spørgeskemaundersøgelse fra VIVE</w:t>
      </w:r>
      <w:r w:rsidR="00BA0D12" w:rsidRPr="00150F43">
        <w:rPr>
          <w:rFonts w:asciiTheme="majorHAnsi" w:hAnsiTheme="majorHAnsi"/>
        </w:rPr>
        <w:t xml:space="preserve"> </w:t>
      </w:r>
      <w:r w:rsidR="00BA0D12" w:rsidRPr="00150F43">
        <w:rPr>
          <w:rFonts w:asciiTheme="majorHAnsi" w:hAnsiTheme="majorHAnsi"/>
        </w:rPr>
        <w:fldChar w:fldCharType="begin"/>
      </w:r>
      <w:r w:rsidR="002154FC">
        <w:rPr>
          <w:rFonts w:asciiTheme="majorHAnsi" w:hAnsiTheme="majorHAnsi"/>
        </w:rPr>
        <w:instrText xml:space="preserve"> ADDIN ZOTERO_ITEM CSL_CITATION {"citationID":"0Zb0ttDU","properties":{"formattedCitation":"(Amilon et al., 2021)","plainCitation":"(Amilon et al., 2021)","noteIndex":0},"citationItems":[{"id":410,"uris":["http://zotero.org/users/8105173/items/G7YNLQVA"],"uri":["http://zotero.org/users/8105173/items/G7YNLQVA"],"itemData":{"id":410,"type":"book","ISBN":"978-87-7119-977-2","language":"da","note":"https://www.vive.dk/media/pure/16726/6185728","publisher":"VIVE - Det Nationale Forsknings- og Analysecenter for Velfærd","source":"Open WorldCat","title":"Mennesker med handicap: hverdagsliv og levevilkår 2020","title-short":"Mennesker med handicap","author":[{"family":"Amilon","given":"Anna"},{"family":"Østergaard","given":"Stine Vernstrøm"},{"family":"Olsen","given":"Rikke Fuglsang"}],"issued":{"date-parts":[["2021"]]}}}],"schema":"https://github.com/citation-style-language/schema/raw/master/csl-citation.json"} </w:instrText>
      </w:r>
      <w:r w:rsidR="00BA0D12" w:rsidRPr="00150F43">
        <w:rPr>
          <w:rFonts w:asciiTheme="majorHAnsi" w:hAnsiTheme="majorHAnsi"/>
        </w:rPr>
        <w:fldChar w:fldCharType="separate"/>
      </w:r>
      <w:r w:rsidR="002154FC" w:rsidRPr="002154FC">
        <w:t>(Amilon et al., 2021)</w:t>
      </w:r>
      <w:r w:rsidR="00BA0D12" w:rsidRPr="00150F43">
        <w:rPr>
          <w:rFonts w:asciiTheme="majorHAnsi" w:hAnsiTheme="majorHAnsi"/>
        </w:rPr>
        <w:fldChar w:fldCharType="end"/>
      </w:r>
      <w:r w:rsidR="00BA0D12" w:rsidRPr="00150F43">
        <w:rPr>
          <w:rFonts w:asciiTheme="majorHAnsi" w:hAnsiTheme="majorHAnsi"/>
        </w:rPr>
        <w:t>.</w:t>
      </w:r>
      <w:r w:rsidR="00FA7597">
        <w:rPr>
          <w:rFonts w:asciiTheme="majorHAnsi" w:hAnsiTheme="majorHAnsi"/>
        </w:rPr>
        <w:t xml:space="preserve"> Dette understøttes af ovennævnte</w:t>
      </w:r>
      <w:r>
        <w:rPr>
          <w:rFonts w:asciiTheme="majorHAnsi" w:hAnsiTheme="majorHAnsi"/>
        </w:rPr>
        <w:t xml:space="preserve"> re</w:t>
      </w:r>
      <w:r w:rsidR="00A17F6E">
        <w:rPr>
          <w:rFonts w:asciiTheme="majorHAnsi" w:hAnsiTheme="majorHAnsi"/>
        </w:rPr>
        <w:t>g</w:t>
      </w:r>
      <w:r w:rsidR="00FA7597">
        <w:rPr>
          <w:rFonts w:asciiTheme="majorHAnsi" w:hAnsiTheme="majorHAnsi"/>
        </w:rPr>
        <w:t>isterbaserede</w:t>
      </w:r>
      <w:r>
        <w:rPr>
          <w:rFonts w:asciiTheme="majorHAnsi" w:hAnsiTheme="majorHAnsi"/>
        </w:rPr>
        <w:t xml:space="preserve"> undersøgelse, ligeledes fra VIVE, der viser, at 59 % af unge med handicap er påbegyndt en erhvervsuddannelse, mens det kun gælder for 49 %</w:t>
      </w:r>
      <w:r w:rsidR="00A17F6E">
        <w:rPr>
          <w:rFonts w:asciiTheme="majorHAnsi" w:hAnsiTheme="majorHAnsi"/>
        </w:rPr>
        <w:t xml:space="preserve"> af de unge</w:t>
      </w:r>
      <w:r>
        <w:rPr>
          <w:rFonts w:asciiTheme="majorHAnsi" w:hAnsiTheme="majorHAnsi"/>
        </w:rPr>
        <w:t xml:space="preserve"> uden handicap </w:t>
      </w:r>
      <w:r>
        <w:rPr>
          <w:rFonts w:asciiTheme="majorHAnsi" w:hAnsiTheme="majorHAnsi"/>
        </w:rPr>
        <w:fldChar w:fldCharType="begin"/>
      </w:r>
      <w:r w:rsidR="00113AB9">
        <w:rPr>
          <w:rFonts w:asciiTheme="majorHAnsi" w:hAnsiTheme="majorHAnsi"/>
        </w:rPr>
        <w:instrText xml:space="preserve"> ADDIN ZOTERO_ITEM CSL_CITATION {"citationID":"pd8wrsCN","properties":{"formattedCitation":"(Mortensen et al., 2020)","plainCitation":"(Mortensen et al., 2020)","noteIndex":0},"citationItems":[{"id":376,"uris":["http://zotero.org/users/8105173/items/CY382SMJ"],"uri":["http://zotero.org/users/8105173/items/CY382SMJ"],"itemData":{"id":376,"type":"book","ISBN":"978-87-7119-778-5","note":"https://www.vive.dk/da/udgivelser/uddannelsesresultater-og-moenstre-for-boern-og-unge-med-funktionsnedsaettelser-15314/","publisher":"VIVE - Det Nationale Forsknings- og Analysecenter for Velfærd","source":"3","title":"Uddannelsesresultater og -mønstre for børn og unge med funktionsnedsættelser","author":[{"family":"Mortensen","given":"Niels Peter"},{"family":"Andreasen","given":"Asger Graa"},{"family":"Tegtmejer","given":"Thyge"}],"issued":{"date-parts":[["2020"]]}}}],"schema":"https://github.com/citation-style-language/schema/raw/master/csl-citation.json"} </w:instrText>
      </w:r>
      <w:r>
        <w:rPr>
          <w:rFonts w:asciiTheme="majorHAnsi" w:hAnsiTheme="majorHAnsi"/>
        </w:rPr>
        <w:fldChar w:fldCharType="separate"/>
      </w:r>
      <w:r w:rsidR="00113AB9" w:rsidRPr="00113AB9">
        <w:t>(Mortensen et al., 2020)</w:t>
      </w:r>
      <w:r>
        <w:rPr>
          <w:rFonts w:asciiTheme="majorHAnsi" w:hAnsiTheme="majorHAnsi"/>
        </w:rPr>
        <w:fldChar w:fldCharType="end"/>
      </w:r>
      <w:r w:rsidR="00A17F6E">
        <w:rPr>
          <w:rFonts w:asciiTheme="majorHAnsi" w:hAnsiTheme="majorHAnsi"/>
        </w:rPr>
        <w:t>.</w:t>
      </w:r>
      <w:r w:rsidR="004D5D0D">
        <w:rPr>
          <w:rFonts w:asciiTheme="majorHAnsi" w:hAnsiTheme="majorHAnsi"/>
        </w:rPr>
        <w:t xml:space="preserve"> </w:t>
      </w:r>
      <w:r w:rsidR="00CB4FCE">
        <w:rPr>
          <w:rFonts w:asciiTheme="majorHAnsi" w:hAnsiTheme="majorHAnsi"/>
        </w:rPr>
        <w:t>A</w:t>
      </w:r>
      <w:r w:rsidR="009F1220">
        <w:rPr>
          <w:rFonts w:asciiTheme="majorHAnsi" w:hAnsiTheme="majorHAnsi"/>
        </w:rPr>
        <w:t>ndel</w:t>
      </w:r>
      <w:r w:rsidR="00CB4FCE">
        <w:rPr>
          <w:rFonts w:asciiTheme="majorHAnsi" w:hAnsiTheme="majorHAnsi"/>
        </w:rPr>
        <w:t>en</w:t>
      </w:r>
      <w:r w:rsidR="009F1220">
        <w:rPr>
          <w:rFonts w:asciiTheme="majorHAnsi" w:hAnsiTheme="majorHAnsi"/>
        </w:rPr>
        <w:t xml:space="preserve"> af </w:t>
      </w:r>
      <w:r w:rsidR="004D5D0D">
        <w:rPr>
          <w:rFonts w:asciiTheme="majorHAnsi" w:hAnsiTheme="majorHAnsi"/>
        </w:rPr>
        <w:t xml:space="preserve">unge </w:t>
      </w:r>
      <w:r w:rsidR="004D5D0D">
        <w:rPr>
          <w:rFonts w:asciiTheme="majorHAnsi" w:hAnsiTheme="majorHAnsi"/>
        </w:rPr>
        <w:lastRenderedPageBreak/>
        <w:t xml:space="preserve">med handicap </w:t>
      </w:r>
      <w:r w:rsidR="00CB4FCE">
        <w:rPr>
          <w:rFonts w:asciiTheme="majorHAnsi" w:hAnsiTheme="majorHAnsi"/>
        </w:rPr>
        <w:t xml:space="preserve">er således højere </w:t>
      </w:r>
      <w:r w:rsidR="004D5D0D">
        <w:rPr>
          <w:rFonts w:asciiTheme="majorHAnsi" w:hAnsiTheme="majorHAnsi"/>
        </w:rPr>
        <w:t>på erhvervsuddannelserne end på de gymnasiale ungdomsuddannelser.</w:t>
      </w:r>
      <w:r w:rsidR="009F1220">
        <w:rPr>
          <w:rFonts w:asciiTheme="majorHAnsi" w:hAnsiTheme="majorHAnsi"/>
        </w:rPr>
        <w:t xml:space="preserve"> </w:t>
      </w:r>
      <w:r w:rsidRPr="00150F43">
        <w:rPr>
          <w:rFonts w:asciiTheme="majorHAnsi" w:hAnsiTheme="majorHAnsi"/>
        </w:rPr>
        <w:t>I periode</w:t>
      </w:r>
      <w:r w:rsidR="00A17F6E">
        <w:rPr>
          <w:rFonts w:asciiTheme="majorHAnsi" w:hAnsiTheme="majorHAnsi"/>
        </w:rPr>
        <w:t>n</w:t>
      </w:r>
      <w:r w:rsidRPr="00150F43">
        <w:rPr>
          <w:rFonts w:asciiTheme="majorHAnsi" w:hAnsiTheme="majorHAnsi"/>
        </w:rPr>
        <w:t xml:space="preserve"> fra 2012-2020 ses der</w:t>
      </w:r>
      <w:r w:rsidR="00F11A21">
        <w:rPr>
          <w:rFonts w:asciiTheme="majorHAnsi" w:hAnsiTheme="majorHAnsi"/>
        </w:rPr>
        <w:t xml:space="preserve"> </w:t>
      </w:r>
      <w:r w:rsidRPr="00150F43">
        <w:rPr>
          <w:rFonts w:asciiTheme="majorHAnsi" w:hAnsiTheme="majorHAnsi"/>
        </w:rPr>
        <w:t>en faldende tendens blandt unge, der er faglærte</w:t>
      </w:r>
      <w:r>
        <w:rPr>
          <w:rFonts w:asciiTheme="majorHAnsi" w:hAnsiTheme="majorHAnsi"/>
        </w:rPr>
        <w:t>,</w:t>
      </w:r>
      <w:r w:rsidRPr="00150F43">
        <w:rPr>
          <w:rFonts w:asciiTheme="majorHAnsi" w:hAnsiTheme="majorHAnsi"/>
        </w:rPr>
        <w:t xml:space="preserve"> blandt såvel unge med og uden handicap </w:t>
      </w:r>
      <w:r w:rsidRPr="00150F43">
        <w:rPr>
          <w:rFonts w:asciiTheme="majorHAnsi" w:hAnsiTheme="majorHAnsi"/>
        </w:rPr>
        <w:fldChar w:fldCharType="begin"/>
      </w:r>
      <w:r>
        <w:rPr>
          <w:rFonts w:asciiTheme="majorHAnsi" w:hAnsiTheme="majorHAnsi"/>
        </w:rPr>
        <w:instrText xml:space="preserve"> ADDIN ZOTERO_ITEM CSL_CITATION {"citationID":"inHskoul","properties":{"formattedCitation":"(Amilon et al., 2021)","plainCitation":"(Amilon et al., 2021)","noteIndex":0},"citationItems":[{"id":410,"uris":["http://zotero.org/users/8105173/items/G7YNLQVA"],"uri":["http://zotero.org/users/8105173/items/G7YNLQVA"],"itemData":{"id":410,"type":"book","ISBN":"978-87-7119-977-2","language":"da","note":"https://www.vive.dk/media/pure/16726/6185728","publisher":"VIVE - Det Nationale Forsknings- og Analysecenter for Velfærd","source":"Open WorldCat","title":"Mennesker med handicap: hverdagsliv og levevilkår 2020","title-short":"Mennesker med handicap","author":[{"family":"Amilon","given":"Anna"},{"family":"Østergaard","given":"Stine Vernstrøm"},{"family":"Olsen","given":"Rikke Fuglsang"}],"issued":{"date-parts":[["2021"]]}}}],"schema":"https://github.com/citation-style-language/schema/raw/master/csl-citation.json"} </w:instrText>
      </w:r>
      <w:r w:rsidRPr="00150F43">
        <w:rPr>
          <w:rFonts w:asciiTheme="majorHAnsi" w:hAnsiTheme="majorHAnsi"/>
        </w:rPr>
        <w:fldChar w:fldCharType="separate"/>
      </w:r>
      <w:r w:rsidRPr="002154FC">
        <w:t>(Amilon et al., 2021)</w:t>
      </w:r>
      <w:r w:rsidRPr="00150F43">
        <w:rPr>
          <w:rFonts w:asciiTheme="majorHAnsi" w:hAnsiTheme="majorHAnsi"/>
        </w:rPr>
        <w:fldChar w:fldCharType="end"/>
      </w:r>
      <w:r w:rsidRPr="00150F43">
        <w:rPr>
          <w:rFonts w:asciiTheme="majorHAnsi" w:hAnsiTheme="majorHAnsi"/>
        </w:rPr>
        <w:t>.</w:t>
      </w:r>
    </w:p>
    <w:p w14:paraId="49BFFF55" w14:textId="1AAC5D8F" w:rsidR="00726D54" w:rsidRDefault="00726D54" w:rsidP="008E4573">
      <w:pPr>
        <w:spacing w:line="276" w:lineRule="auto"/>
        <w:rPr>
          <w:rFonts w:asciiTheme="majorHAnsi" w:hAnsiTheme="majorHAnsi"/>
        </w:rPr>
      </w:pPr>
    </w:p>
    <w:p w14:paraId="1399F198" w14:textId="77777777" w:rsidR="00BA0D12" w:rsidRPr="00150F43" w:rsidRDefault="00BA0D12" w:rsidP="008E4573">
      <w:pPr>
        <w:spacing w:line="276" w:lineRule="auto"/>
        <w:rPr>
          <w:rFonts w:asciiTheme="majorHAnsi" w:hAnsiTheme="majorHAnsi"/>
          <w:b/>
        </w:rPr>
      </w:pPr>
      <w:r w:rsidRPr="00150F43">
        <w:rPr>
          <w:rFonts w:asciiTheme="majorHAnsi" w:hAnsiTheme="majorHAnsi"/>
          <w:b/>
        </w:rPr>
        <w:t>Kompetencegivende uddannelse</w:t>
      </w:r>
    </w:p>
    <w:p w14:paraId="13D61855" w14:textId="7CC24AF0" w:rsidR="00BA0D12" w:rsidRPr="00150F43" w:rsidRDefault="00BA0D12" w:rsidP="008E4573">
      <w:pPr>
        <w:spacing w:line="276" w:lineRule="auto"/>
        <w:rPr>
          <w:rFonts w:asciiTheme="majorHAnsi" w:hAnsiTheme="majorHAnsi"/>
        </w:rPr>
      </w:pPr>
      <w:r w:rsidRPr="00150F43">
        <w:rPr>
          <w:rFonts w:asciiTheme="majorHAnsi" w:hAnsiTheme="majorHAnsi"/>
        </w:rPr>
        <w:t xml:space="preserve">Mennesker med handicap </w:t>
      </w:r>
      <w:r w:rsidR="0045078D">
        <w:rPr>
          <w:rFonts w:asciiTheme="majorHAnsi" w:hAnsiTheme="majorHAnsi"/>
        </w:rPr>
        <w:t>opnår</w:t>
      </w:r>
      <w:r w:rsidRPr="00150F43">
        <w:rPr>
          <w:rFonts w:asciiTheme="majorHAnsi" w:hAnsiTheme="majorHAnsi"/>
        </w:rPr>
        <w:t xml:space="preserve"> også i mindre grad en</w:t>
      </w:r>
      <w:r w:rsidR="0045078D">
        <w:rPr>
          <w:rFonts w:asciiTheme="majorHAnsi" w:hAnsiTheme="majorHAnsi"/>
        </w:rPr>
        <w:t xml:space="preserve"> uddannelse, når man samlet set ser på</w:t>
      </w:r>
      <w:r w:rsidRPr="00150F43">
        <w:rPr>
          <w:rFonts w:asciiTheme="majorHAnsi" w:hAnsiTheme="majorHAnsi"/>
        </w:rPr>
        <w:t xml:space="preserve"> kompetencegivende uddannelse</w:t>
      </w:r>
      <w:r w:rsidR="0045078D">
        <w:rPr>
          <w:rFonts w:asciiTheme="majorHAnsi" w:hAnsiTheme="majorHAnsi"/>
        </w:rPr>
        <w:t>r</w:t>
      </w:r>
      <w:r w:rsidRPr="00150F43">
        <w:rPr>
          <w:rFonts w:asciiTheme="majorHAnsi" w:hAnsiTheme="majorHAnsi"/>
        </w:rPr>
        <w:t xml:space="preserve"> (dvs. en erhvervsuddannelse, en kort, mellemlang eller lang videregående uddannelse), og der er</w:t>
      </w:r>
      <w:r w:rsidR="0045078D">
        <w:rPr>
          <w:rFonts w:asciiTheme="majorHAnsi" w:hAnsiTheme="majorHAnsi"/>
        </w:rPr>
        <w:t xml:space="preserve"> desuden</w:t>
      </w:r>
      <w:r w:rsidRPr="00150F43">
        <w:rPr>
          <w:rFonts w:asciiTheme="majorHAnsi" w:hAnsiTheme="majorHAnsi"/>
        </w:rPr>
        <w:t xml:space="preserve"> sket et fald over de seneste 8 år. </w:t>
      </w:r>
    </w:p>
    <w:p w14:paraId="17702CA1" w14:textId="77777777" w:rsidR="00BA0D12" w:rsidRPr="00150F43" w:rsidRDefault="00BA0D12" w:rsidP="008E4573">
      <w:pPr>
        <w:spacing w:line="276" w:lineRule="auto"/>
        <w:rPr>
          <w:rFonts w:asciiTheme="majorHAnsi" w:hAnsiTheme="majorHAnsi"/>
        </w:rPr>
      </w:pPr>
    </w:p>
    <w:p w14:paraId="456CD55C" w14:textId="64A4578B" w:rsidR="00BA0D12" w:rsidRPr="00150F43" w:rsidRDefault="00BA0D12" w:rsidP="008E4573">
      <w:pPr>
        <w:spacing w:line="276" w:lineRule="auto"/>
        <w:rPr>
          <w:rFonts w:asciiTheme="majorHAnsi" w:hAnsiTheme="majorHAnsi"/>
        </w:rPr>
      </w:pPr>
      <w:r w:rsidRPr="00150F43">
        <w:rPr>
          <w:rFonts w:asciiTheme="majorHAnsi" w:hAnsiTheme="majorHAnsi"/>
        </w:rPr>
        <w:t xml:space="preserve">Den førnævnte </w:t>
      </w:r>
      <w:r w:rsidR="0045078D">
        <w:rPr>
          <w:rFonts w:asciiTheme="majorHAnsi" w:hAnsiTheme="majorHAnsi"/>
        </w:rPr>
        <w:t>spørgeskema</w:t>
      </w:r>
      <w:r w:rsidRPr="00150F43">
        <w:rPr>
          <w:rFonts w:asciiTheme="majorHAnsi" w:hAnsiTheme="majorHAnsi"/>
        </w:rPr>
        <w:t>undersøgelse fra VIVE viser, at andelen af 30-40 årige, der har gennemført en kompetencegivende uddannelse</w:t>
      </w:r>
      <w:r w:rsidR="00CD0A36">
        <w:rPr>
          <w:rFonts w:asciiTheme="majorHAnsi" w:hAnsiTheme="majorHAnsi"/>
        </w:rPr>
        <w:t>,</w:t>
      </w:r>
      <w:r w:rsidRPr="00150F43">
        <w:rPr>
          <w:rFonts w:asciiTheme="majorHAnsi" w:hAnsiTheme="majorHAnsi"/>
        </w:rPr>
        <w:t xml:space="preserve"> er lavere blandt mennesker med handicap sammenlig</w:t>
      </w:r>
      <w:r w:rsidR="00CD0A36">
        <w:rPr>
          <w:rFonts w:asciiTheme="majorHAnsi" w:hAnsiTheme="majorHAnsi"/>
        </w:rPr>
        <w:t>net med mennesker uden handicap</w:t>
      </w:r>
      <w:r w:rsidRPr="00150F43">
        <w:rPr>
          <w:rFonts w:asciiTheme="majorHAnsi" w:hAnsiTheme="majorHAnsi"/>
        </w:rPr>
        <w:t xml:space="preserve"> og markant lavere blandt 3 ud af 4 handicapgrupper, nemlig mennesker med hhv. mindre og større psykiske handicap og mennesker med større fysiske handicap </w:t>
      </w:r>
      <w:r w:rsidRPr="00150F43">
        <w:rPr>
          <w:rFonts w:asciiTheme="majorHAnsi" w:hAnsiTheme="majorHAnsi"/>
        </w:rPr>
        <w:fldChar w:fldCharType="begin"/>
      </w:r>
      <w:r w:rsidR="002154FC">
        <w:rPr>
          <w:rFonts w:asciiTheme="majorHAnsi" w:hAnsiTheme="majorHAnsi"/>
        </w:rPr>
        <w:instrText xml:space="preserve"> ADDIN ZOTERO_ITEM CSL_CITATION {"citationID":"LjNWUyJ1","properties":{"formattedCitation":"(Amilon et al., 2021)","plainCitation":"(Amilon et al., 2021)","noteIndex":0},"citationItems":[{"id":410,"uris":["http://zotero.org/users/8105173/items/G7YNLQVA"],"uri":["http://zotero.org/users/8105173/items/G7YNLQVA"],"itemData":{"id":410,"type":"book","ISBN":"978-87-7119-977-2","language":"da","note":"https://www.vive.dk/media/pure/16726/6185728","publisher":"VIVE - Det Nationale Forsknings- og Analysecenter for Velfærd","source":"Open WorldCat","title":"Mennesker med handicap: hverdagsliv og levevilkår 2020","title-short":"Mennesker med handicap","author":[{"family":"Amilon","given":"Anna"},{"family":"Østergaard","given":"Stine Vernstrøm"},{"family":"Olsen","given":"Rikke Fuglsang"}],"issued":{"date-parts":[["2021"]]}}}],"schema":"https://github.com/citation-style-language/schema/raw/master/csl-citation.json"} </w:instrText>
      </w:r>
      <w:r w:rsidRPr="00150F43">
        <w:rPr>
          <w:rFonts w:asciiTheme="majorHAnsi" w:hAnsiTheme="majorHAnsi"/>
        </w:rPr>
        <w:fldChar w:fldCharType="separate"/>
      </w:r>
      <w:r w:rsidR="002154FC" w:rsidRPr="002154FC">
        <w:t>(Amilon et al., 2021)</w:t>
      </w:r>
      <w:r w:rsidRPr="00150F43">
        <w:rPr>
          <w:rFonts w:asciiTheme="majorHAnsi" w:hAnsiTheme="majorHAnsi"/>
        </w:rPr>
        <w:fldChar w:fldCharType="end"/>
      </w:r>
      <w:r w:rsidRPr="00150F43">
        <w:rPr>
          <w:rFonts w:asciiTheme="majorHAnsi" w:hAnsiTheme="majorHAnsi"/>
        </w:rPr>
        <w:t xml:space="preserve">. </w:t>
      </w:r>
    </w:p>
    <w:p w14:paraId="7B41FF16" w14:textId="77777777" w:rsidR="00BA0D12" w:rsidRPr="00150F43" w:rsidRDefault="00BA0D12" w:rsidP="008E4573">
      <w:pPr>
        <w:spacing w:line="276" w:lineRule="auto"/>
        <w:rPr>
          <w:rFonts w:asciiTheme="majorHAnsi" w:hAnsiTheme="majorHAnsi"/>
        </w:rPr>
      </w:pPr>
    </w:p>
    <w:p w14:paraId="2DE3F8F0" w14:textId="77777777" w:rsidR="00BA0D12" w:rsidRPr="00150F43" w:rsidRDefault="00BA0D12" w:rsidP="008E4573">
      <w:pPr>
        <w:spacing w:line="276" w:lineRule="auto"/>
        <w:rPr>
          <w:rFonts w:asciiTheme="majorHAnsi" w:hAnsiTheme="majorHAnsi"/>
        </w:rPr>
      </w:pPr>
      <w:r w:rsidRPr="00150F43">
        <w:rPr>
          <w:rFonts w:asciiTheme="majorHAnsi" w:hAnsiTheme="majorHAnsi"/>
        </w:rPr>
        <w:t>De</w:t>
      </w:r>
      <w:r w:rsidR="00406E5B">
        <w:rPr>
          <w:rFonts w:asciiTheme="majorHAnsi" w:hAnsiTheme="majorHAnsi"/>
        </w:rPr>
        <w:t>t</w:t>
      </w:r>
      <w:r w:rsidRPr="00150F43">
        <w:rPr>
          <w:rFonts w:asciiTheme="majorHAnsi" w:hAnsiTheme="majorHAnsi"/>
        </w:rPr>
        <w:t xml:space="preserve"> fremgår af </w:t>
      </w:r>
      <w:r w:rsidR="00406E5B">
        <w:rPr>
          <w:rFonts w:asciiTheme="majorHAnsi" w:hAnsiTheme="majorHAnsi"/>
        </w:rPr>
        <w:t xml:space="preserve">den nedenstående </w:t>
      </w:r>
      <w:r w:rsidRPr="00150F43">
        <w:rPr>
          <w:rFonts w:asciiTheme="majorHAnsi" w:hAnsiTheme="majorHAnsi"/>
        </w:rPr>
        <w:t xml:space="preserve">figur, at andelen af personer med handicap, der har gennemført en kompetencegivende uddannelse, er faldende, når man ser på hele perioden fra 2011 til 2019 for de tre </w:t>
      </w:r>
      <w:r w:rsidR="00406E5B">
        <w:rPr>
          <w:rFonts w:asciiTheme="majorHAnsi" w:hAnsiTheme="majorHAnsi"/>
        </w:rPr>
        <w:t>oven</w:t>
      </w:r>
      <w:r w:rsidRPr="00150F43">
        <w:rPr>
          <w:rFonts w:asciiTheme="majorHAnsi" w:hAnsiTheme="majorHAnsi"/>
        </w:rPr>
        <w:t>nævnte handicapgrupper. Personer med mindre fysiske handicap skiller sig ud, og på trods af et fald fra 2011 - 2015 kan man samlet se en stigning i periode fra 2011 – 2019</w:t>
      </w:r>
      <w:r w:rsidR="00406E5B">
        <w:rPr>
          <w:rFonts w:asciiTheme="majorHAnsi" w:hAnsiTheme="majorHAnsi"/>
        </w:rPr>
        <w:t xml:space="preserve"> for denne gruppe</w:t>
      </w:r>
      <w:r w:rsidRPr="00150F43">
        <w:rPr>
          <w:rFonts w:asciiTheme="majorHAnsi" w:hAnsiTheme="majorHAnsi"/>
        </w:rPr>
        <w:t>. Blandt personer uden handicap er der også sket en mindre stigning i samme periode.</w:t>
      </w:r>
    </w:p>
    <w:p w14:paraId="1DD1D21A" w14:textId="77777777" w:rsidR="00BA0D12" w:rsidRPr="00150F43" w:rsidRDefault="00BA0D12" w:rsidP="008E4573">
      <w:pPr>
        <w:spacing w:line="276" w:lineRule="auto"/>
        <w:rPr>
          <w:rFonts w:asciiTheme="majorHAnsi" w:hAnsiTheme="majorHAnsi"/>
        </w:rPr>
      </w:pPr>
    </w:p>
    <w:p w14:paraId="1575EACB" w14:textId="77777777" w:rsidR="00406E5B" w:rsidRPr="00150F43" w:rsidRDefault="00406E5B" w:rsidP="008E4573">
      <w:pPr>
        <w:spacing w:line="276" w:lineRule="auto"/>
        <w:rPr>
          <w:rFonts w:asciiTheme="majorHAnsi" w:hAnsiTheme="majorHAnsi"/>
        </w:rPr>
      </w:pPr>
      <w:r w:rsidRPr="00150F43">
        <w:rPr>
          <w:rFonts w:asciiTheme="majorHAnsi" w:hAnsiTheme="majorHAnsi"/>
        </w:rPr>
        <w:t>Andelen af 30-40 årige med en kompetencegivende uddannelse i 2019 er blandt mennesker med hhv. større psykiske handicap 48 %, større fysiske handicap 52 %, mindre psykisk handicap 63 %, mindre fysisk handicap 83 % og intet handicap 86 %, jf. nedenstående figur.</w:t>
      </w:r>
    </w:p>
    <w:p w14:paraId="67BD1BD3" w14:textId="77777777" w:rsidR="00BA0D12" w:rsidRPr="00150F43" w:rsidRDefault="00BA0D12" w:rsidP="008E4573">
      <w:pPr>
        <w:spacing w:line="276" w:lineRule="auto"/>
        <w:rPr>
          <w:rFonts w:asciiTheme="majorHAnsi" w:hAnsiTheme="majorHAnsi"/>
        </w:rPr>
      </w:pPr>
    </w:p>
    <w:p w14:paraId="5CE162B0" w14:textId="77777777" w:rsidR="00BA0D12" w:rsidRPr="00150F43" w:rsidRDefault="00BA0D12" w:rsidP="008E4573">
      <w:pPr>
        <w:spacing w:line="276" w:lineRule="auto"/>
        <w:rPr>
          <w:rFonts w:asciiTheme="majorHAnsi" w:hAnsiTheme="majorHAnsi" w:cs="Calibri"/>
        </w:rPr>
      </w:pPr>
      <w:r w:rsidRPr="00150F43">
        <w:rPr>
          <w:rFonts w:asciiTheme="majorHAnsi" w:hAnsiTheme="majorHAnsi"/>
          <w:noProof/>
          <w:lang w:eastAsia="da-DK"/>
        </w:rPr>
        <w:lastRenderedPageBreak/>
        <w:drawing>
          <wp:inline distT="0" distB="0" distL="0" distR="0" wp14:anchorId="5699EF38" wp14:editId="6A7B2410">
            <wp:extent cx="5659394" cy="3200400"/>
            <wp:effectExtent l="0" t="0" r="1778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50F43">
        <w:rPr>
          <w:rFonts w:asciiTheme="majorHAnsi" w:hAnsiTheme="majorHAnsi" w:cs="Calibri"/>
        </w:rPr>
        <w:t xml:space="preserve"> </w:t>
      </w:r>
    </w:p>
    <w:p w14:paraId="4D93EF80" w14:textId="77777777" w:rsidR="00BA0D12" w:rsidRPr="00150F43" w:rsidRDefault="00BA0D12" w:rsidP="008E4573">
      <w:pPr>
        <w:spacing w:line="276" w:lineRule="auto"/>
        <w:rPr>
          <w:rFonts w:asciiTheme="majorHAnsi" w:hAnsiTheme="majorHAnsi"/>
        </w:rPr>
      </w:pPr>
      <w:r w:rsidRPr="00150F43">
        <w:rPr>
          <w:rFonts w:asciiTheme="majorHAnsi" w:hAnsiTheme="majorHAnsi"/>
        </w:rPr>
        <w:fldChar w:fldCharType="begin"/>
      </w:r>
      <w:r w:rsidR="002154FC">
        <w:rPr>
          <w:rFonts w:asciiTheme="majorHAnsi" w:hAnsiTheme="majorHAnsi"/>
        </w:rPr>
        <w:instrText xml:space="preserve"> ADDIN ZOTERO_ITEM CSL_CITATION {"citationID":"c1juOsYt","properties":{"formattedCitation":"(Amilon et al., 2021)","plainCitation":"(Amilon et al., 2021)","noteIndex":0},"citationItems":[{"id":410,"uris":["http://zotero.org/users/8105173/items/G7YNLQVA"],"uri":["http://zotero.org/users/8105173/items/G7YNLQVA"],"itemData":{"id":410,"type":"book","ISBN":"978-87-7119-977-2","language":"da","note":"https://www.vive.dk/media/pure/16726/6185728","publisher":"VIVE - Det Nationale Forsknings- og Analysecenter for Velfærd","source":"Open WorldCat","title":"Mennesker med handicap: hverdagsliv og levevilkår 2020","title-short":"Mennesker med handicap","author":[{"family":"Amilon","given":"Anna"},{"family":"Østergaard","given":"Stine Vernstrøm"},{"family":"Olsen","given":"Rikke Fuglsang"}],"issued":{"date-parts":[["2021"]]}}}],"schema":"https://github.com/citation-style-language/schema/raw/master/csl-citation.json"} </w:instrText>
      </w:r>
      <w:r w:rsidRPr="00150F43">
        <w:rPr>
          <w:rFonts w:asciiTheme="majorHAnsi" w:hAnsiTheme="majorHAnsi"/>
        </w:rPr>
        <w:fldChar w:fldCharType="separate"/>
      </w:r>
      <w:r w:rsidR="002154FC" w:rsidRPr="002154FC">
        <w:t>(Amilon et al., 2021)</w:t>
      </w:r>
      <w:r w:rsidRPr="00150F43">
        <w:rPr>
          <w:rFonts w:asciiTheme="majorHAnsi" w:hAnsiTheme="majorHAnsi"/>
        </w:rPr>
        <w:fldChar w:fldCharType="end"/>
      </w:r>
      <w:r w:rsidRPr="00150F43">
        <w:rPr>
          <w:rFonts w:asciiTheme="majorHAnsi" w:hAnsiTheme="majorHAnsi"/>
        </w:rPr>
        <w:t>.</w:t>
      </w:r>
    </w:p>
    <w:p w14:paraId="56AA690C" w14:textId="3468FCCB" w:rsidR="00181245" w:rsidRPr="00150F43" w:rsidRDefault="00181245" w:rsidP="008E4573">
      <w:pPr>
        <w:spacing w:line="276" w:lineRule="auto"/>
        <w:rPr>
          <w:rFonts w:asciiTheme="majorHAnsi" w:hAnsiTheme="majorHAnsi"/>
        </w:rPr>
      </w:pPr>
    </w:p>
    <w:p w14:paraId="287DCAAB" w14:textId="77777777" w:rsidR="00BA0D12" w:rsidRPr="00150F43" w:rsidRDefault="00BA0D12" w:rsidP="008E4573">
      <w:pPr>
        <w:spacing w:line="276" w:lineRule="auto"/>
        <w:rPr>
          <w:rFonts w:asciiTheme="majorHAnsi" w:hAnsiTheme="majorHAnsi"/>
          <w:u w:val="single"/>
        </w:rPr>
      </w:pPr>
      <w:r w:rsidRPr="00150F43">
        <w:rPr>
          <w:rFonts w:asciiTheme="majorHAnsi" w:hAnsiTheme="majorHAnsi"/>
          <w:u w:val="single"/>
        </w:rPr>
        <w:t xml:space="preserve">Modtagere af indsatser efter serviceloven </w:t>
      </w:r>
    </w:p>
    <w:p w14:paraId="7CD4C182" w14:textId="590E69E5" w:rsidR="00BA0D12" w:rsidRPr="00150F43" w:rsidRDefault="00BA0D12" w:rsidP="008E4573">
      <w:pPr>
        <w:spacing w:line="276" w:lineRule="auto"/>
        <w:rPr>
          <w:rFonts w:asciiTheme="majorHAnsi" w:hAnsiTheme="majorHAnsi"/>
        </w:rPr>
      </w:pPr>
      <w:r w:rsidRPr="00150F43">
        <w:rPr>
          <w:rFonts w:asciiTheme="majorHAnsi" w:hAnsiTheme="majorHAnsi"/>
        </w:rPr>
        <w:t>Blandt modtagere af indsatser eft</w:t>
      </w:r>
      <w:r w:rsidR="00CD0A36">
        <w:rPr>
          <w:rFonts w:asciiTheme="majorHAnsi" w:hAnsiTheme="majorHAnsi"/>
        </w:rPr>
        <w:t>er serviceloven</w:t>
      </w:r>
      <w:r w:rsidRPr="00150F43">
        <w:rPr>
          <w:rFonts w:asciiTheme="majorHAnsi" w:hAnsiTheme="majorHAnsi"/>
        </w:rPr>
        <w:t xml:space="preserve"> viser Socialpolitisk </w:t>
      </w:r>
      <w:r w:rsidR="00406E5B">
        <w:rPr>
          <w:rFonts w:asciiTheme="majorHAnsi" w:hAnsiTheme="majorHAnsi"/>
        </w:rPr>
        <w:t>R</w:t>
      </w:r>
      <w:r w:rsidRPr="00150F43">
        <w:rPr>
          <w:rFonts w:asciiTheme="majorHAnsi" w:hAnsiTheme="majorHAnsi"/>
        </w:rPr>
        <w:t>edegørelse 2018 en endnu lavere andel af unge med handicap, der er i ordinær uddannelse. Af redegørelsen fremgår det, at kun ml. 10 og 20 % af 18-24 årige modtagere af indsatser efter serviceloven med handicap er i gang med eller har gennemført en ordinær ungdomsuddannelse eller højere uddannelse. Blandt alle 18-24-årige i befolkningen generelt er det omkring 80 %</w:t>
      </w:r>
      <w:r w:rsidR="006F0ACC">
        <w:rPr>
          <w:rFonts w:asciiTheme="majorHAnsi" w:hAnsiTheme="majorHAnsi"/>
        </w:rPr>
        <w:t xml:space="preserve"> </w:t>
      </w:r>
      <w:r w:rsidR="006F0ACC">
        <w:rPr>
          <w:rFonts w:asciiTheme="majorHAnsi" w:hAnsiTheme="majorHAnsi"/>
        </w:rPr>
        <w:fldChar w:fldCharType="begin"/>
      </w:r>
      <w:r w:rsidR="006F0ACC">
        <w:rPr>
          <w:rFonts w:asciiTheme="majorHAnsi" w:hAnsiTheme="majorHAnsi"/>
        </w:rPr>
        <w:instrText xml:space="preserve"> ADDIN ZOTERO_ITEM CSL_CITATION {"citationID":"JVNNW4az","properties":{"formattedCitation":"(B\\uc0\\u248{}rne- og Socialministeriet, 2018)","plainCitation":"(Børne- og Socialministeriet, 2018)","noteIndex":0},"citationItems":[{"id":385,"uris":["http://zotero.org/users/8105173/items/3U9GSER3"],"uri":["http://zotero.org/users/8105173/items/3U9GSER3"],"itemData":{"id":385,"type":"book","note":"https://www.regeringen.dk/media/6050/socialpolitisk-redegoerelse-2018.pdf","title":"Socialpolitisk redegørelse 2018","author":[{"family":"Børne- og Socialministeriet","given":""}],"accessed":{"date-parts":[["2021",9,24]]},"issued":{"date-parts":[["2018"]]}}}],"schema":"https://github.com/citation-style-language/schema/raw/master/csl-citation.json"} </w:instrText>
      </w:r>
      <w:r w:rsidR="006F0ACC">
        <w:rPr>
          <w:rFonts w:asciiTheme="majorHAnsi" w:hAnsiTheme="majorHAnsi"/>
        </w:rPr>
        <w:fldChar w:fldCharType="separate"/>
      </w:r>
      <w:r w:rsidR="006F0ACC" w:rsidRPr="006F0ACC">
        <w:rPr>
          <w:rFonts w:cs="Times New Roman"/>
        </w:rPr>
        <w:t>(Børne- og Socialministeriet, 2018)</w:t>
      </w:r>
      <w:r w:rsidR="006F0ACC">
        <w:rPr>
          <w:rFonts w:asciiTheme="majorHAnsi" w:hAnsiTheme="majorHAnsi"/>
        </w:rPr>
        <w:fldChar w:fldCharType="end"/>
      </w:r>
      <w:r w:rsidRPr="00150F43">
        <w:rPr>
          <w:rFonts w:asciiTheme="majorHAnsi" w:hAnsiTheme="majorHAnsi"/>
        </w:rPr>
        <w:t>.</w:t>
      </w:r>
    </w:p>
    <w:p w14:paraId="09108BB2" w14:textId="77777777" w:rsidR="00BA0D12" w:rsidRPr="00150F43" w:rsidRDefault="00BA0D12" w:rsidP="008E4573">
      <w:pPr>
        <w:spacing w:line="276" w:lineRule="auto"/>
        <w:rPr>
          <w:rFonts w:asciiTheme="majorHAnsi" w:hAnsiTheme="majorHAnsi"/>
          <w:b/>
        </w:rPr>
      </w:pPr>
    </w:p>
    <w:p w14:paraId="3C65839E" w14:textId="6B86EF2C" w:rsidR="00CD0A36" w:rsidRDefault="00BA0D12" w:rsidP="008E4573">
      <w:pPr>
        <w:spacing w:line="276" w:lineRule="auto"/>
        <w:rPr>
          <w:rFonts w:asciiTheme="majorHAnsi" w:hAnsiTheme="majorHAnsi"/>
        </w:rPr>
      </w:pPr>
      <w:r w:rsidRPr="00150F43">
        <w:rPr>
          <w:rFonts w:asciiTheme="majorHAnsi" w:hAnsiTheme="majorHAnsi"/>
          <w:b/>
        </w:rPr>
        <w:t>Forskelle mellem forskellige typer af handicap</w:t>
      </w:r>
      <w:r w:rsidRPr="00150F43">
        <w:rPr>
          <w:rFonts w:asciiTheme="majorHAnsi" w:hAnsiTheme="majorHAnsi"/>
          <w:b/>
        </w:rPr>
        <w:br/>
      </w:r>
      <w:r w:rsidRPr="00150F43">
        <w:rPr>
          <w:rFonts w:asciiTheme="majorHAnsi" w:hAnsiTheme="majorHAnsi"/>
        </w:rPr>
        <w:t xml:space="preserve">Som før nævnt er i gennemsnit 64 % af unge med handicap i gang med en ungdomsuddannelse som 18-årige. Der er dog forskel på, hvor mange unge med forskellige typer handicap, der er i gang, ligesom der også er forskel i valg af ungdomsuddannelse blandt unge med forskellige typer af handicap. Nedenstående tabel fra en analyse foretaget af Arbejderbevægelsens Erhvervsråd viser fordeling af 18-årige på en række forskellige handicapgrupper, der er </w:t>
      </w:r>
      <w:r w:rsidR="00CD0A36">
        <w:rPr>
          <w:rFonts w:asciiTheme="majorHAnsi" w:hAnsiTheme="majorHAnsi"/>
        </w:rPr>
        <w:t>i gang med en ungdomsuddannelse</w:t>
      </w:r>
      <w:r w:rsidRPr="00150F43">
        <w:rPr>
          <w:rFonts w:asciiTheme="majorHAnsi" w:hAnsiTheme="majorHAnsi"/>
        </w:rPr>
        <w:t xml:space="preserve"> og hvilken type af ungdomsuddannelse.</w:t>
      </w:r>
    </w:p>
    <w:p w14:paraId="329260EC" w14:textId="5E087B5E" w:rsidR="009F5160" w:rsidRDefault="009F5160" w:rsidP="008E4573">
      <w:pPr>
        <w:spacing w:line="276" w:lineRule="auto"/>
        <w:rPr>
          <w:rFonts w:asciiTheme="majorHAnsi" w:hAnsiTheme="majorHAnsi"/>
        </w:rPr>
      </w:pPr>
    </w:p>
    <w:p w14:paraId="0671ACEE" w14:textId="5F94BAF7" w:rsidR="009F5160" w:rsidRDefault="009F5160" w:rsidP="008E4573">
      <w:pPr>
        <w:spacing w:line="276" w:lineRule="auto"/>
        <w:rPr>
          <w:rFonts w:asciiTheme="majorHAnsi" w:hAnsiTheme="majorHAnsi"/>
        </w:rPr>
      </w:pPr>
    </w:p>
    <w:p w14:paraId="67D5909C" w14:textId="4119BB08" w:rsidR="009F5160" w:rsidRDefault="009F5160" w:rsidP="008E4573">
      <w:pPr>
        <w:spacing w:line="276" w:lineRule="auto"/>
        <w:rPr>
          <w:rFonts w:asciiTheme="majorHAnsi" w:hAnsiTheme="majorHAnsi"/>
        </w:rPr>
      </w:pPr>
    </w:p>
    <w:p w14:paraId="1328EFE9" w14:textId="3A2E4144" w:rsidR="009F5160" w:rsidRDefault="009F5160" w:rsidP="008E4573">
      <w:pPr>
        <w:spacing w:line="276" w:lineRule="auto"/>
        <w:rPr>
          <w:rFonts w:asciiTheme="majorHAnsi" w:hAnsiTheme="majorHAnsi"/>
        </w:rPr>
      </w:pPr>
    </w:p>
    <w:p w14:paraId="1B8AB256" w14:textId="57F54B64" w:rsidR="009F5160" w:rsidRDefault="009F5160" w:rsidP="008E4573">
      <w:pPr>
        <w:spacing w:line="276" w:lineRule="auto"/>
        <w:rPr>
          <w:rFonts w:asciiTheme="majorHAnsi" w:hAnsiTheme="majorHAnsi"/>
        </w:rPr>
      </w:pPr>
    </w:p>
    <w:p w14:paraId="785A2AAB" w14:textId="68D01621" w:rsidR="009F5160" w:rsidRDefault="009F5160" w:rsidP="008E4573">
      <w:pPr>
        <w:spacing w:line="276" w:lineRule="auto"/>
        <w:rPr>
          <w:rFonts w:asciiTheme="majorHAnsi" w:hAnsiTheme="majorHAnsi"/>
        </w:rPr>
      </w:pPr>
    </w:p>
    <w:p w14:paraId="11EDE64E" w14:textId="77777777" w:rsidR="009F5160" w:rsidRDefault="009F5160" w:rsidP="008E4573">
      <w:pPr>
        <w:spacing w:line="276" w:lineRule="auto"/>
        <w:rPr>
          <w:rFonts w:asciiTheme="majorHAnsi" w:hAnsiTheme="majorHAnsi"/>
        </w:rPr>
      </w:pPr>
    </w:p>
    <w:p w14:paraId="0FB279D4" w14:textId="77777777" w:rsidR="00CD0A36" w:rsidRPr="00150F43" w:rsidRDefault="00CD0A36" w:rsidP="008E4573">
      <w:pPr>
        <w:spacing w:line="276" w:lineRule="auto"/>
        <w:rPr>
          <w:rFonts w:asciiTheme="majorHAnsi" w:hAnsiTheme="majorHAnsi"/>
        </w:rPr>
      </w:pPr>
    </w:p>
    <w:tbl>
      <w:tblPr>
        <w:tblStyle w:val="Tabel-Gitter"/>
        <w:tblW w:w="0" w:type="auto"/>
        <w:tblLook w:val="04A0" w:firstRow="1" w:lastRow="0" w:firstColumn="1" w:lastColumn="0" w:noHBand="0" w:noVBand="1"/>
      </w:tblPr>
      <w:tblGrid>
        <w:gridCol w:w="1093"/>
        <w:gridCol w:w="1099"/>
        <w:gridCol w:w="1110"/>
        <w:gridCol w:w="1096"/>
        <w:gridCol w:w="1075"/>
        <w:gridCol w:w="1075"/>
        <w:gridCol w:w="1088"/>
        <w:gridCol w:w="1084"/>
      </w:tblGrid>
      <w:tr w:rsidR="00BA0D12" w:rsidRPr="00150F43" w14:paraId="65724DF9" w14:textId="77777777" w:rsidTr="00BA0D12">
        <w:tc>
          <w:tcPr>
            <w:tcW w:w="9628" w:type="dxa"/>
            <w:gridSpan w:val="8"/>
            <w:shd w:val="clear" w:color="auto" w:fill="BDE0F4" w:themeFill="accent1" w:themeFillTint="33"/>
          </w:tcPr>
          <w:p w14:paraId="02D94D2C" w14:textId="77777777" w:rsidR="00BA0D12" w:rsidRPr="00150F43" w:rsidRDefault="00BA0D12" w:rsidP="008E4573">
            <w:pPr>
              <w:spacing w:line="276" w:lineRule="auto"/>
              <w:rPr>
                <w:rFonts w:asciiTheme="majorHAnsi" w:hAnsiTheme="majorHAnsi"/>
              </w:rPr>
            </w:pPr>
            <w:r w:rsidRPr="00150F43">
              <w:rPr>
                <w:rFonts w:asciiTheme="majorHAnsi" w:hAnsiTheme="majorHAnsi"/>
              </w:rPr>
              <w:lastRenderedPageBreak/>
              <w:t>Andel af 18-årige fordelt på handicap og igangværende ungdomsuddannelse, 2017</w:t>
            </w:r>
          </w:p>
        </w:tc>
      </w:tr>
      <w:tr w:rsidR="00BA0D12" w:rsidRPr="00150F43" w14:paraId="1EBCEEE3" w14:textId="77777777" w:rsidTr="00BA0D12">
        <w:tc>
          <w:tcPr>
            <w:tcW w:w="1203" w:type="dxa"/>
          </w:tcPr>
          <w:p w14:paraId="6D26441D" w14:textId="77777777" w:rsidR="00BA0D12" w:rsidRPr="00150F43" w:rsidRDefault="00BA0D12" w:rsidP="008E4573">
            <w:pPr>
              <w:spacing w:line="276" w:lineRule="auto"/>
              <w:rPr>
                <w:rFonts w:asciiTheme="majorHAnsi" w:hAnsiTheme="majorHAnsi"/>
              </w:rPr>
            </w:pPr>
          </w:p>
        </w:tc>
        <w:tc>
          <w:tcPr>
            <w:tcW w:w="1203" w:type="dxa"/>
          </w:tcPr>
          <w:p w14:paraId="70100AA3" w14:textId="77777777" w:rsidR="00BA0D12" w:rsidRPr="00150F43" w:rsidRDefault="00BA0D12" w:rsidP="008E4573">
            <w:pPr>
              <w:spacing w:line="276" w:lineRule="auto"/>
              <w:rPr>
                <w:rFonts w:asciiTheme="majorHAnsi" w:hAnsiTheme="majorHAnsi"/>
              </w:rPr>
            </w:pPr>
            <w:r w:rsidRPr="00150F43">
              <w:rPr>
                <w:rFonts w:asciiTheme="majorHAnsi" w:hAnsiTheme="majorHAnsi"/>
              </w:rPr>
              <w:t>Psykiske vanskeligheder</w:t>
            </w:r>
          </w:p>
        </w:tc>
        <w:tc>
          <w:tcPr>
            <w:tcW w:w="1203" w:type="dxa"/>
          </w:tcPr>
          <w:p w14:paraId="32750407" w14:textId="77777777" w:rsidR="00BA0D12" w:rsidRPr="00150F43" w:rsidRDefault="00BA0D12" w:rsidP="008E4573">
            <w:pPr>
              <w:spacing w:line="276" w:lineRule="auto"/>
              <w:rPr>
                <w:rFonts w:asciiTheme="majorHAnsi" w:hAnsiTheme="majorHAnsi"/>
              </w:rPr>
            </w:pPr>
            <w:r w:rsidRPr="00150F43">
              <w:rPr>
                <w:rFonts w:asciiTheme="majorHAnsi" w:hAnsiTheme="majorHAnsi"/>
              </w:rPr>
              <w:t>ADHD</w:t>
            </w:r>
          </w:p>
        </w:tc>
        <w:tc>
          <w:tcPr>
            <w:tcW w:w="1203" w:type="dxa"/>
          </w:tcPr>
          <w:p w14:paraId="4E286146" w14:textId="77777777" w:rsidR="00BA0D12" w:rsidRPr="00150F43" w:rsidRDefault="00BA0D12" w:rsidP="008E4573">
            <w:pPr>
              <w:spacing w:line="276" w:lineRule="auto"/>
              <w:rPr>
                <w:rFonts w:asciiTheme="majorHAnsi" w:hAnsiTheme="majorHAnsi"/>
              </w:rPr>
            </w:pPr>
            <w:r w:rsidRPr="00150F43">
              <w:rPr>
                <w:rFonts w:asciiTheme="majorHAnsi" w:hAnsiTheme="majorHAnsi"/>
              </w:rPr>
              <w:t>Autisme</w:t>
            </w:r>
          </w:p>
        </w:tc>
        <w:tc>
          <w:tcPr>
            <w:tcW w:w="1204" w:type="dxa"/>
          </w:tcPr>
          <w:p w14:paraId="7E28A75F" w14:textId="77777777" w:rsidR="00BA0D12" w:rsidRPr="00150F43" w:rsidRDefault="00BA0D12" w:rsidP="008E4573">
            <w:pPr>
              <w:spacing w:line="276" w:lineRule="auto"/>
              <w:rPr>
                <w:rFonts w:asciiTheme="majorHAnsi" w:hAnsiTheme="majorHAnsi"/>
              </w:rPr>
            </w:pPr>
            <w:r w:rsidRPr="00150F43">
              <w:rPr>
                <w:rFonts w:asciiTheme="majorHAnsi" w:hAnsiTheme="majorHAnsi"/>
              </w:rPr>
              <w:t>Fysiske og sensoriske handicap</w:t>
            </w:r>
          </w:p>
        </w:tc>
        <w:tc>
          <w:tcPr>
            <w:tcW w:w="1204" w:type="dxa"/>
          </w:tcPr>
          <w:p w14:paraId="78A9EBC2" w14:textId="77777777" w:rsidR="00BA0D12" w:rsidRPr="00150F43" w:rsidRDefault="00BA0D12" w:rsidP="008E4573">
            <w:pPr>
              <w:spacing w:line="276" w:lineRule="auto"/>
              <w:rPr>
                <w:rFonts w:asciiTheme="majorHAnsi" w:hAnsiTheme="majorHAnsi"/>
              </w:rPr>
            </w:pPr>
            <w:r w:rsidRPr="00150F43">
              <w:rPr>
                <w:rFonts w:asciiTheme="majorHAnsi" w:hAnsiTheme="majorHAnsi"/>
              </w:rPr>
              <w:t>Alle handicap</w:t>
            </w:r>
          </w:p>
        </w:tc>
        <w:tc>
          <w:tcPr>
            <w:tcW w:w="1204" w:type="dxa"/>
          </w:tcPr>
          <w:p w14:paraId="29C6623F" w14:textId="77777777" w:rsidR="00BA0D12" w:rsidRPr="00150F43" w:rsidRDefault="00BA0D12" w:rsidP="008E4573">
            <w:pPr>
              <w:spacing w:line="276" w:lineRule="auto"/>
              <w:rPr>
                <w:rFonts w:asciiTheme="majorHAnsi" w:hAnsiTheme="majorHAnsi"/>
              </w:rPr>
            </w:pPr>
            <w:r w:rsidRPr="00150F43">
              <w:rPr>
                <w:rFonts w:asciiTheme="majorHAnsi" w:hAnsiTheme="majorHAnsi"/>
              </w:rPr>
              <w:t>Unge uden handicap</w:t>
            </w:r>
          </w:p>
        </w:tc>
        <w:tc>
          <w:tcPr>
            <w:tcW w:w="1204" w:type="dxa"/>
          </w:tcPr>
          <w:p w14:paraId="3AB3CC99" w14:textId="77777777" w:rsidR="00BA0D12" w:rsidRPr="00150F43" w:rsidRDefault="00BA0D12" w:rsidP="008E4573">
            <w:pPr>
              <w:spacing w:line="276" w:lineRule="auto"/>
              <w:rPr>
                <w:rFonts w:asciiTheme="majorHAnsi" w:hAnsiTheme="majorHAnsi"/>
              </w:rPr>
            </w:pPr>
            <w:r w:rsidRPr="00150F43">
              <w:rPr>
                <w:rFonts w:asciiTheme="majorHAnsi" w:hAnsiTheme="majorHAnsi"/>
              </w:rPr>
              <w:t>Alle unge</w:t>
            </w:r>
          </w:p>
        </w:tc>
      </w:tr>
      <w:tr w:rsidR="00BA0D12" w:rsidRPr="00150F43" w14:paraId="2BB4C518" w14:textId="77777777" w:rsidTr="00BA0D12">
        <w:tc>
          <w:tcPr>
            <w:tcW w:w="1203" w:type="dxa"/>
          </w:tcPr>
          <w:p w14:paraId="5125441E" w14:textId="77777777" w:rsidR="00BA0D12" w:rsidRPr="00150F43" w:rsidRDefault="00BA0D12" w:rsidP="008E4573">
            <w:pPr>
              <w:spacing w:line="276" w:lineRule="auto"/>
              <w:rPr>
                <w:rFonts w:asciiTheme="majorHAnsi" w:hAnsiTheme="majorHAnsi"/>
              </w:rPr>
            </w:pPr>
            <w:r w:rsidRPr="00150F43">
              <w:rPr>
                <w:rFonts w:asciiTheme="majorHAnsi" w:hAnsiTheme="majorHAnsi"/>
              </w:rPr>
              <w:t>Ikke i gang</w:t>
            </w:r>
          </w:p>
        </w:tc>
        <w:tc>
          <w:tcPr>
            <w:tcW w:w="1203" w:type="dxa"/>
          </w:tcPr>
          <w:p w14:paraId="1DB321F2"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38,3 </w:t>
            </w:r>
          </w:p>
        </w:tc>
        <w:tc>
          <w:tcPr>
            <w:tcW w:w="1203" w:type="dxa"/>
          </w:tcPr>
          <w:p w14:paraId="7C29FBBB" w14:textId="77777777" w:rsidR="00BA0D12" w:rsidRPr="00150F43" w:rsidRDefault="00BA0D12" w:rsidP="008E4573">
            <w:pPr>
              <w:spacing w:line="276" w:lineRule="auto"/>
              <w:rPr>
                <w:rFonts w:asciiTheme="majorHAnsi" w:hAnsiTheme="majorHAnsi"/>
              </w:rPr>
            </w:pPr>
            <w:r w:rsidRPr="00150F43">
              <w:rPr>
                <w:rFonts w:asciiTheme="majorHAnsi" w:hAnsiTheme="majorHAnsi"/>
              </w:rPr>
              <w:t>44,4</w:t>
            </w:r>
          </w:p>
        </w:tc>
        <w:tc>
          <w:tcPr>
            <w:tcW w:w="1203" w:type="dxa"/>
          </w:tcPr>
          <w:p w14:paraId="71AB2553" w14:textId="77777777" w:rsidR="00BA0D12" w:rsidRPr="00150F43" w:rsidRDefault="00BA0D12" w:rsidP="008E4573">
            <w:pPr>
              <w:spacing w:line="276" w:lineRule="auto"/>
              <w:rPr>
                <w:rFonts w:asciiTheme="majorHAnsi" w:hAnsiTheme="majorHAnsi"/>
              </w:rPr>
            </w:pPr>
            <w:r w:rsidRPr="00150F43">
              <w:rPr>
                <w:rFonts w:asciiTheme="majorHAnsi" w:hAnsiTheme="majorHAnsi"/>
              </w:rPr>
              <w:t>38,2</w:t>
            </w:r>
          </w:p>
        </w:tc>
        <w:tc>
          <w:tcPr>
            <w:tcW w:w="1204" w:type="dxa"/>
          </w:tcPr>
          <w:p w14:paraId="4DC3CCAD" w14:textId="77777777" w:rsidR="00BA0D12" w:rsidRPr="00150F43" w:rsidRDefault="00BA0D12" w:rsidP="008E4573">
            <w:pPr>
              <w:spacing w:line="276" w:lineRule="auto"/>
              <w:rPr>
                <w:rFonts w:asciiTheme="majorHAnsi" w:hAnsiTheme="majorHAnsi"/>
              </w:rPr>
            </w:pPr>
            <w:r w:rsidRPr="00150F43">
              <w:rPr>
                <w:rFonts w:asciiTheme="majorHAnsi" w:hAnsiTheme="majorHAnsi"/>
              </w:rPr>
              <w:t>30,9</w:t>
            </w:r>
          </w:p>
        </w:tc>
        <w:tc>
          <w:tcPr>
            <w:tcW w:w="1204" w:type="dxa"/>
          </w:tcPr>
          <w:p w14:paraId="6B8FD57F" w14:textId="77777777" w:rsidR="00BA0D12" w:rsidRPr="00150F43" w:rsidRDefault="00BA0D12" w:rsidP="008E4573">
            <w:pPr>
              <w:spacing w:line="276" w:lineRule="auto"/>
              <w:rPr>
                <w:rFonts w:asciiTheme="majorHAnsi" w:hAnsiTheme="majorHAnsi"/>
              </w:rPr>
            </w:pPr>
            <w:r w:rsidRPr="00150F43">
              <w:rPr>
                <w:rFonts w:asciiTheme="majorHAnsi" w:hAnsiTheme="majorHAnsi"/>
              </w:rPr>
              <w:t>36,3</w:t>
            </w:r>
          </w:p>
        </w:tc>
        <w:tc>
          <w:tcPr>
            <w:tcW w:w="1204" w:type="dxa"/>
          </w:tcPr>
          <w:p w14:paraId="07FE6260"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11,9 </w:t>
            </w:r>
          </w:p>
        </w:tc>
        <w:tc>
          <w:tcPr>
            <w:tcW w:w="1204" w:type="dxa"/>
          </w:tcPr>
          <w:p w14:paraId="4510AC74" w14:textId="77777777" w:rsidR="00BA0D12" w:rsidRPr="00150F43" w:rsidRDefault="00BA0D12" w:rsidP="008E4573">
            <w:pPr>
              <w:spacing w:line="276" w:lineRule="auto"/>
              <w:rPr>
                <w:rFonts w:asciiTheme="majorHAnsi" w:hAnsiTheme="majorHAnsi"/>
              </w:rPr>
            </w:pPr>
            <w:r w:rsidRPr="00150F43">
              <w:rPr>
                <w:rFonts w:asciiTheme="majorHAnsi" w:hAnsiTheme="majorHAnsi"/>
              </w:rPr>
              <w:t>14,5</w:t>
            </w:r>
          </w:p>
        </w:tc>
      </w:tr>
      <w:tr w:rsidR="00BA0D12" w:rsidRPr="00150F43" w14:paraId="1CE31070" w14:textId="77777777" w:rsidTr="00BA0D12">
        <w:tc>
          <w:tcPr>
            <w:tcW w:w="1203" w:type="dxa"/>
          </w:tcPr>
          <w:p w14:paraId="50F9F339" w14:textId="77777777" w:rsidR="00BA0D12" w:rsidRPr="00150F43" w:rsidRDefault="00BA0D12" w:rsidP="008E4573">
            <w:pPr>
              <w:spacing w:line="276" w:lineRule="auto"/>
              <w:rPr>
                <w:rFonts w:asciiTheme="majorHAnsi" w:hAnsiTheme="majorHAnsi"/>
              </w:rPr>
            </w:pPr>
            <w:r w:rsidRPr="00150F43">
              <w:rPr>
                <w:rFonts w:asciiTheme="majorHAnsi" w:hAnsiTheme="majorHAnsi"/>
              </w:rPr>
              <w:t>EUD</w:t>
            </w:r>
          </w:p>
        </w:tc>
        <w:tc>
          <w:tcPr>
            <w:tcW w:w="1203" w:type="dxa"/>
          </w:tcPr>
          <w:p w14:paraId="1FF4B2D1"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13,4 </w:t>
            </w:r>
          </w:p>
        </w:tc>
        <w:tc>
          <w:tcPr>
            <w:tcW w:w="1203" w:type="dxa"/>
          </w:tcPr>
          <w:p w14:paraId="097CBEFE"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23,4 </w:t>
            </w:r>
          </w:p>
        </w:tc>
        <w:tc>
          <w:tcPr>
            <w:tcW w:w="1203" w:type="dxa"/>
          </w:tcPr>
          <w:p w14:paraId="11B7B931"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9,2 </w:t>
            </w:r>
          </w:p>
        </w:tc>
        <w:tc>
          <w:tcPr>
            <w:tcW w:w="1204" w:type="dxa"/>
          </w:tcPr>
          <w:p w14:paraId="50485901"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16,3 </w:t>
            </w:r>
          </w:p>
        </w:tc>
        <w:tc>
          <w:tcPr>
            <w:tcW w:w="1204" w:type="dxa"/>
          </w:tcPr>
          <w:p w14:paraId="028B4ACB"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16,3 </w:t>
            </w:r>
          </w:p>
        </w:tc>
        <w:tc>
          <w:tcPr>
            <w:tcW w:w="1204" w:type="dxa"/>
          </w:tcPr>
          <w:p w14:paraId="34C0EF8A" w14:textId="77777777" w:rsidR="00BA0D12" w:rsidRPr="00150F43" w:rsidRDefault="00BA0D12" w:rsidP="008E4573">
            <w:pPr>
              <w:spacing w:line="276" w:lineRule="auto"/>
              <w:rPr>
                <w:rFonts w:asciiTheme="majorHAnsi" w:hAnsiTheme="majorHAnsi"/>
              </w:rPr>
            </w:pPr>
            <w:r w:rsidRPr="00150F43">
              <w:rPr>
                <w:rFonts w:asciiTheme="majorHAnsi" w:hAnsiTheme="majorHAnsi"/>
              </w:rPr>
              <w:t>15,2</w:t>
            </w:r>
          </w:p>
        </w:tc>
        <w:tc>
          <w:tcPr>
            <w:tcW w:w="1204" w:type="dxa"/>
          </w:tcPr>
          <w:p w14:paraId="68B257E6" w14:textId="77777777" w:rsidR="00BA0D12" w:rsidRPr="00150F43" w:rsidRDefault="00BA0D12" w:rsidP="008E4573">
            <w:pPr>
              <w:spacing w:line="276" w:lineRule="auto"/>
              <w:rPr>
                <w:rFonts w:asciiTheme="majorHAnsi" w:hAnsiTheme="majorHAnsi"/>
              </w:rPr>
            </w:pPr>
            <w:r w:rsidRPr="00150F43">
              <w:rPr>
                <w:rFonts w:asciiTheme="majorHAnsi" w:hAnsiTheme="majorHAnsi"/>
              </w:rPr>
              <w:t>15,3</w:t>
            </w:r>
          </w:p>
        </w:tc>
      </w:tr>
      <w:tr w:rsidR="00BA0D12" w:rsidRPr="00150F43" w14:paraId="565CCA89" w14:textId="77777777" w:rsidTr="00BA0D12">
        <w:tc>
          <w:tcPr>
            <w:tcW w:w="1203" w:type="dxa"/>
          </w:tcPr>
          <w:p w14:paraId="4DFA5228" w14:textId="77777777" w:rsidR="00BA0D12" w:rsidRPr="00150F43" w:rsidRDefault="00BA0D12" w:rsidP="008E4573">
            <w:pPr>
              <w:spacing w:line="276" w:lineRule="auto"/>
              <w:rPr>
                <w:rFonts w:asciiTheme="majorHAnsi" w:hAnsiTheme="majorHAnsi"/>
              </w:rPr>
            </w:pPr>
            <w:r w:rsidRPr="00150F43">
              <w:rPr>
                <w:rFonts w:asciiTheme="majorHAnsi" w:hAnsiTheme="majorHAnsi"/>
              </w:rPr>
              <w:t>Gymnasial m.m.</w:t>
            </w:r>
          </w:p>
        </w:tc>
        <w:tc>
          <w:tcPr>
            <w:tcW w:w="1203" w:type="dxa"/>
          </w:tcPr>
          <w:p w14:paraId="172EAE96"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42,7 </w:t>
            </w:r>
          </w:p>
        </w:tc>
        <w:tc>
          <w:tcPr>
            <w:tcW w:w="1203" w:type="dxa"/>
          </w:tcPr>
          <w:p w14:paraId="74EC731A" w14:textId="77777777" w:rsidR="00BA0D12" w:rsidRPr="00150F43" w:rsidRDefault="00BA0D12" w:rsidP="008E4573">
            <w:pPr>
              <w:spacing w:line="276" w:lineRule="auto"/>
              <w:rPr>
                <w:rFonts w:asciiTheme="majorHAnsi" w:hAnsiTheme="majorHAnsi"/>
              </w:rPr>
            </w:pPr>
            <w:r w:rsidRPr="00150F43">
              <w:rPr>
                <w:rFonts w:asciiTheme="majorHAnsi" w:hAnsiTheme="majorHAnsi"/>
              </w:rPr>
              <w:t>18,7</w:t>
            </w:r>
          </w:p>
        </w:tc>
        <w:tc>
          <w:tcPr>
            <w:tcW w:w="1203" w:type="dxa"/>
          </w:tcPr>
          <w:p w14:paraId="2E0898A5" w14:textId="77777777" w:rsidR="00BA0D12" w:rsidRPr="00150F43" w:rsidRDefault="00BA0D12" w:rsidP="008E4573">
            <w:pPr>
              <w:spacing w:line="276" w:lineRule="auto"/>
              <w:rPr>
                <w:rFonts w:asciiTheme="majorHAnsi" w:hAnsiTheme="majorHAnsi"/>
              </w:rPr>
            </w:pPr>
            <w:r w:rsidRPr="00150F43">
              <w:rPr>
                <w:rFonts w:asciiTheme="majorHAnsi" w:hAnsiTheme="majorHAnsi"/>
              </w:rPr>
              <w:t>28,9</w:t>
            </w:r>
          </w:p>
        </w:tc>
        <w:tc>
          <w:tcPr>
            <w:tcW w:w="1204" w:type="dxa"/>
          </w:tcPr>
          <w:p w14:paraId="1AD4B082" w14:textId="77777777" w:rsidR="00BA0D12" w:rsidRPr="00150F43" w:rsidRDefault="00BA0D12" w:rsidP="008E4573">
            <w:pPr>
              <w:spacing w:line="276" w:lineRule="auto"/>
              <w:rPr>
                <w:rFonts w:asciiTheme="majorHAnsi" w:hAnsiTheme="majorHAnsi"/>
              </w:rPr>
            </w:pPr>
            <w:r w:rsidRPr="00150F43">
              <w:rPr>
                <w:rFonts w:asciiTheme="majorHAnsi" w:hAnsiTheme="majorHAnsi"/>
              </w:rPr>
              <w:t>38,2</w:t>
            </w:r>
          </w:p>
        </w:tc>
        <w:tc>
          <w:tcPr>
            <w:tcW w:w="1204" w:type="dxa"/>
          </w:tcPr>
          <w:p w14:paraId="6C843866" w14:textId="77777777" w:rsidR="00BA0D12" w:rsidRPr="00150F43" w:rsidRDefault="00BA0D12" w:rsidP="008E4573">
            <w:pPr>
              <w:spacing w:line="276" w:lineRule="auto"/>
              <w:rPr>
                <w:rFonts w:asciiTheme="majorHAnsi" w:hAnsiTheme="majorHAnsi"/>
              </w:rPr>
            </w:pPr>
            <w:r w:rsidRPr="00150F43">
              <w:rPr>
                <w:rFonts w:asciiTheme="majorHAnsi" w:hAnsiTheme="majorHAnsi"/>
              </w:rPr>
              <w:t>36,8</w:t>
            </w:r>
          </w:p>
        </w:tc>
        <w:tc>
          <w:tcPr>
            <w:tcW w:w="1204" w:type="dxa"/>
          </w:tcPr>
          <w:p w14:paraId="2774A4B5"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71,9 </w:t>
            </w:r>
          </w:p>
        </w:tc>
        <w:tc>
          <w:tcPr>
            <w:tcW w:w="1204" w:type="dxa"/>
          </w:tcPr>
          <w:p w14:paraId="40DF6CC6" w14:textId="77777777" w:rsidR="00BA0D12" w:rsidRPr="00150F43" w:rsidRDefault="00BA0D12" w:rsidP="008E4573">
            <w:pPr>
              <w:spacing w:line="276" w:lineRule="auto"/>
              <w:rPr>
                <w:rFonts w:asciiTheme="majorHAnsi" w:hAnsiTheme="majorHAnsi"/>
              </w:rPr>
            </w:pPr>
            <w:r w:rsidRPr="00150F43">
              <w:rPr>
                <w:rFonts w:asciiTheme="majorHAnsi" w:hAnsiTheme="majorHAnsi"/>
              </w:rPr>
              <w:t>68,1</w:t>
            </w:r>
          </w:p>
        </w:tc>
      </w:tr>
      <w:tr w:rsidR="00BA0D12" w:rsidRPr="00150F43" w14:paraId="232877C5" w14:textId="77777777" w:rsidTr="00BA0D12">
        <w:tc>
          <w:tcPr>
            <w:tcW w:w="1203" w:type="dxa"/>
          </w:tcPr>
          <w:p w14:paraId="40D2C51B" w14:textId="77777777" w:rsidR="00BA0D12" w:rsidRPr="00150F43" w:rsidRDefault="00BA0D12" w:rsidP="008E4573">
            <w:pPr>
              <w:spacing w:line="276" w:lineRule="auto"/>
              <w:rPr>
                <w:rFonts w:asciiTheme="majorHAnsi" w:hAnsiTheme="majorHAnsi"/>
              </w:rPr>
            </w:pPr>
            <w:r w:rsidRPr="00150F43">
              <w:rPr>
                <w:rFonts w:asciiTheme="majorHAnsi" w:hAnsiTheme="majorHAnsi"/>
              </w:rPr>
              <w:t>Andet bl.a. STU</w:t>
            </w:r>
          </w:p>
        </w:tc>
        <w:tc>
          <w:tcPr>
            <w:tcW w:w="1203" w:type="dxa"/>
          </w:tcPr>
          <w:p w14:paraId="70E086C1"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5,4 </w:t>
            </w:r>
          </w:p>
        </w:tc>
        <w:tc>
          <w:tcPr>
            <w:tcW w:w="1203" w:type="dxa"/>
          </w:tcPr>
          <w:p w14:paraId="709E942B"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13,1 </w:t>
            </w:r>
          </w:p>
        </w:tc>
        <w:tc>
          <w:tcPr>
            <w:tcW w:w="1203" w:type="dxa"/>
          </w:tcPr>
          <w:p w14:paraId="0EA731C8"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23,7 </w:t>
            </w:r>
          </w:p>
        </w:tc>
        <w:tc>
          <w:tcPr>
            <w:tcW w:w="1204" w:type="dxa"/>
          </w:tcPr>
          <w:p w14:paraId="3F2D7862"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14,6 </w:t>
            </w:r>
          </w:p>
        </w:tc>
        <w:tc>
          <w:tcPr>
            <w:tcW w:w="1204" w:type="dxa"/>
          </w:tcPr>
          <w:p w14:paraId="4E702051"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10,6 </w:t>
            </w:r>
          </w:p>
        </w:tc>
        <w:tc>
          <w:tcPr>
            <w:tcW w:w="1204" w:type="dxa"/>
          </w:tcPr>
          <w:p w14:paraId="3E949FAA"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1,1 </w:t>
            </w:r>
          </w:p>
        </w:tc>
        <w:tc>
          <w:tcPr>
            <w:tcW w:w="1204" w:type="dxa"/>
          </w:tcPr>
          <w:p w14:paraId="66BE073C" w14:textId="77777777" w:rsidR="00BA0D12" w:rsidRPr="00150F43" w:rsidRDefault="00BA0D12" w:rsidP="008E4573">
            <w:pPr>
              <w:spacing w:line="276" w:lineRule="auto"/>
              <w:rPr>
                <w:rFonts w:asciiTheme="majorHAnsi" w:hAnsiTheme="majorHAnsi"/>
              </w:rPr>
            </w:pPr>
            <w:r w:rsidRPr="00150F43">
              <w:rPr>
                <w:rFonts w:asciiTheme="majorHAnsi" w:hAnsiTheme="majorHAnsi"/>
              </w:rPr>
              <w:t>2,1</w:t>
            </w:r>
          </w:p>
        </w:tc>
      </w:tr>
    </w:tbl>
    <w:p w14:paraId="6287746A" w14:textId="77777777" w:rsidR="00BA0D12" w:rsidRPr="00150F43" w:rsidRDefault="00BA0D12" w:rsidP="008E4573">
      <w:pPr>
        <w:spacing w:line="276" w:lineRule="auto"/>
        <w:rPr>
          <w:rFonts w:asciiTheme="majorHAnsi" w:hAnsiTheme="majorHAnsi"/>
        </w:rPr>
      </w:pPr>
      <w:r w:rsidRPr="00150F43">
        <w:rPr>
          <w:rFonts w:asciiTheme="majorHAnsi" w:hAnsiTheme="majorHAnsi"/>
        </w:rPr>
        <w:fldChar w:fldCharType="begin"/>
      </w:r>
      <w:r w:rsidRPr="00150F43">
        <w:rPr>
          <w:rFonts w:asciiTheme="majorHAnsi" w:hAnsiTheme="majorHAnsi"/>
        </w:rPr>
        <w:instrText xml:space="preserve"> ADDIN ZOTERO_ITEM CSL_CITATION {"citationID":"yOndqjRh","properties":{"formattedCitation":"(Pihl &amp; Salmon, 2019)","plainCitation":"(Pihl &amp; Salmon, 2019)","noteIndex":0},"citationItems":[{"id":11,"uris":["http://zotero.org/users/8105173/items/VKGQSRB3"],"uri":["http://zotero.org/users/8105173/items/VKGQSRB3"],"itemData":{"id":11,"type":"report","note":"https://handicap.dk/sites/handicap.dk/files/media/document/AE_Mange%20unge%20med%20handicap%20f%C3%A5r%20ikke%20en%20ungdomsuddannelse.pdf","publisher":"Arbejderbevægelsens Erhvervsråd","title":"Mange unge med handicap får ikke en  ungdomsuddannelse","author":[{"family":"Pihl","given":"Mie Dalskov"},{"family":"Salmon","given":"Rasmus"}],"issued":{"date-parts":[["2019"]]}}}],"schema":"https://github.com/citation-style-language/schema/raw/master/csl-citation.json"}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(Pihl &amp; Salmon, 2019)</w:t>
      </w:r>
      <w:r w:rsidRPr="00150F43">
        <w:rPr>
          <w:rFonts w:asciiTheme="majorHAnsi" w:hAnsiTheme="majorHAnsi"/>
        </w:rPr>
        <w:fldChar w:fldCharType="end"/>
      </w:r>
      <w:r w:rsidRPr="00150F43">
        <w:rPr>
          <w:rFonts w:asciiTheme="majorHAnsi" w:hAnsiTheme="majorHAnsi"/>
        </w:rPr>
        <w:t>.</w:t>
      </w:r>
    </w:p>
    <w:p w14:paraId="0189FB07" w14:textId="77777777" w:rsidR="00BA0D12" w:rsidRPr="00150F43" w:rsidRDefault="00BA0D12" w:rsidP="008E4573">
      <w:pPr>
        <w:spacing w:line="276" w:lineRule="auto"/>
        <w:rPr>
          <w:rFonts w:asciiTheme="majorHAnsi" w:hAnsiTheme="majorHAnsi"/>
        </w:rPr>
      </w:pPr>
    </w:p>
    <w:p w14:paraId="256FD9F7" w14:textId="77777777" w:rsidR="00BA0D12" w:rsidRPr="00150F43" w:rsidRDefault="00BA0D12" w:rsidP="008E4573">
      <w:pPr>
        <w:spacing w:line="276" w:lineRule="auto"/>
        <w:rPr>
          <w:rFonts w:asciiTheme="majorHAnsi" w:hAnsiTheme="majorHAnsi"/>
        </w:rPr>
      </w:pPr>
      <w:r w:rsidRPr="00150F43">
        <w:rPr>
          <w:rFonts w:asciiTheme="majorHAnsi" w:hAnsiTheme="majorHAnsi"/>
        </w:rPr>
        <w:t>Det fremgår, at der er flest med ADHD, der vælger en erhvervsuddannelse og flest med psykiske vanskeligheder, som fx angst og stress, der er i gang med en gymnasial uddannelse. Det ses også, at der er flest med ADHD, der ikke er i gang med en ungdomsuddannelse. Det samme mønster gør sig også gældende blandt 25-årige med handicap, der har gennemført en ungdomsuddannelse, jf. nedenstående tabel.</w:t>
      </w:r>
    </w:p>
    <w:p w14:paraId="4F09A8D4" w14:textId="77777777" w:rsidR="00BA0D12" w:rsidRPr="00150F43" w:rsidRDefault="00BA0D12" w:rsidP="008E4573">
      <w:pPr>
        <w:spacing w:line="276" w:lineRule="auto"/>
        <w:rPr>
          <w:rFonts w:asciiTheme="majorHAnsi" w:hAnsiTheme="majorHAnsi"/>
        </w:rPr>
      </w:pPr>
    </w:p>
    <w:tbl>
      <w:tblPr>
        <w:tblStyle w:val="Tabel-Gitter"/>
        <w:tblW w:w="0" w:type="auto"/>
        <w:tblLook w:val="04A0" w:firstRow="1" w:lastRow="0" w:firstColumn="1" w:lastColumn="0" w:noHBand="0" w:noVBand="1"/>
      </w:tblPr>
      <w:tblGrid>
        <w:gridCol w:w="1081"/>
        <w:gridCol w:w="1377"/>
        <w:gridCol w:w="1036"/>
        <w:gridCol w:w="1056"/>
        <w:gridCol w:w="1067"/>
        <w:gridCol w:w="1048"/>
        <w:gridCol w:w="1061"/>
        <w:gridCol w:w="994"/>
      </w:tblGrid>
      <w:tr w:rsidR="00BA0D12" w:rsidRPr="00150F43" w14:paraId="242D01D5" w14:textId="77777777" w:rsidTr="00BA0D12">
        <w:tc>
          <w:tcPr>
            <w:tcW w:w="9628" w:type="dxa"/>
            <w:gridSpan w:val="8"/>
            <w:shd w:val="clear" w:color="auto" w:fill="BDE0F4" w:themeFill="accent1" w:themeFillTint="33"/>
          </w:tcPr>
          <w:p w14:paraId="409EB906" w14:textId="77777777" w:rsidR="00BA0D12" w:rsidRPr="00150F43" w:rsidRDefault="00BA0D12" w:rsidP="008E4573">
            <w:pPr>
              <w:spacing w:line="276" w:lineRule="auto"/>
              <w:rPr>
                <w:rFonts w:asciiTheme="majorHAnsi" w:hAnsiTheme="majorHAnsi"/>
              </w:rPr>
            </w:pPr>
            <w:r w:rsidRPr="00150F43">
              <w:rPr>
                <w:rFonts w:asciiTheme="majorHAnsi" w:hAnsiTheme="majorHAnsi"/>
              </w:rPr>
              <w:t>Andel af 25-årige fordelt på handicap og færdiggørelse af ungdomsuddannelse, 2017</w:t>
            </w:r>
          </w:p>
        </w:tc>
      </w:tr>
      <w:tr w:rsidR="00BA0D12" w:rsidRPr="00150F43" w14:paraId="2DBBC852" w14:textId="77777777" w:rsidTr="00BA0D12">
        <w:tc>
          <w:tcPr>
            <w:tcW w:w="1190" w:type="dxa"/>
          </w:tcPr>
          <w:p w14:paraId="6DAC1C5F" w14:textId="77777777" w:rsidR="00BA0D12" w:rsidRPr="00150F43" w:rsidRDefault="00BA0D12" w:rsidP="008E4573">
            <w:pPr>
              <w:spacing w:line="276" w:lineRule="auto"/>
              <w:rPr>
                <w:rFonts w:asciiTheme="majorHAnsi" w:hAnsiTheme="majorHAnsi"/>
              </w:rPr>
            </w:pPr>
          </w:p>
        </w:tc>
        <w:tc>
          <w:tcPr>
            <w:tcW w:w="1564" w:type="dxa"/>
          </w:tcPr>
          <w:p w14:paraId="7EC95A19" w14:textId="77777777" w:rsidR="00BA0D12" w:rsidRPr="00150F43" w:rsidRDefault="00BA0D12" w:rsidP="008E4573">
            <w:pPr>
              <w:spacing w:line="276" w:lineRule="auto"/>
              <w:rPr>
                <w:rFonts w:asciiTheme="majorHAnsi" w:hAnsiTheme="majorHAnsi"/>
              </w:rPr>
            </w:pPr>
            <w:r w:rsidRPr="00150F43">
              <w:rPr>
                <w:rFonts w:asciiTheme="majorHAnsi" w:hAnsiTheme="majorHAnsi"/>
              </w:rPr>
              <w:t>Psykiske vanskeligheder</w:t>
            </w:r>
          </w:p>
        </w:tc>
        <w:tc>
          <w:tcPr>
            <w:tcW w:w="1107" w:type="dxa"/>
          </w:tcPr>
          <w:p w14:paraId="0D927F60" w14:textId="77777777" w:rsidR="00BA0D12" w:rsidRPr="00150F43" w:rsidRDefault="00BA0D12" w:rsidP="008E4573">
            <w:pPr>
              <w:spacing w:line="276" w:lineRule="auto"/>
              <w:rPr>
                <w:rFonts w:asciiTheme="majorHAnsi" w:hAnsiTheme="majorHAnsi"/>
              </w:rPr>
            </w:pPr>
            <w:r w:rsidRPr="00150F43">
              <w:rPr>
                <w:rFonts w:asciiTheme="majorHAnsi" w:hAnsiTheme="majorHAnsi"/>
              </w:rPr>
              <w:t>ADHD</w:t>
            </w:r>
          </w:p>
        </w:tc>
        <w:tc>
          <w:tcPr>
            <w:tcW w:w="1150" w:type="dxa"/>
          </w:tcPr>
          <w:p w14:paraId="482D36F4" w14:textId="77777777" w:rsidR="00BA0D12" w:rsidRPr="00150F43" w:rsidRDefault="00BA0D12" w:rsidP="008E4573">
            <w:pPr>
              <w:spacing w:line="276" w:lineRule="auto"/>
              <w:rPr>
                <w:rFonts w:asciiTheme="majorHAnsi" w:hAnsiTheme="majorHAnsi"/>
              </w:rPr>
            </w:pPr>
            <w:r w:rsidRPr="00150F43">
              <w:rPr>
                <w:rFonts w:asciiTheme="majorHAnsi" w:hAnsiTheme="majorHAnsi"/>
              </w:rPr>
              <w:t>Autisme</w:t>
            </w:r>
          </w:p>
        </w:tc>
        <w:tc>
          <w:tcPr>
            <w:tcW w:w="1193" w:type="dxa"/>
          </w:tcPr>
          <w:p w14:paraId="09A20782" w14:textId="77777777" w:rsidR="00BA0D12" w:rsidRPr="00150F43" w:rsidRDefault="00BA0D12" w:rsidP="008E4573">
            <w:pPr>
              <w:spacing w:line="276" w:lineRule="auto"/>
              <w:rPr>
                <w:rFonts w:asciiTheme="majorHAnsi" w:hAnsiTheme="majorHAnsi"/>
              </w:rPr>
            </w:pPr>
            <w:r w:rsidRPr="00150F43">
              <w:rPr>
                <w:rFonts w:asciiTheme="majorHAnsi" w:hAnsiTheme="majorHAnsi"/>
              </w:rPr>
              <w:t>Fysiske og sensoriske handicap</w:t>
            </w:r>
          </w:p>
        </w:tc>
        <w:tc>
          <w:tcPr>
            <w:tcW w:w="1168" w:type="dxa"/>
          </w:tcPr>
          <w:p w14:paraId="2806CA0A" w14:textId="77777777" w:rsidR="00BA0D12" w:rsidRPr="00150F43" w:rsidRDefault="00BA0D12" w:rsidP="008E4573">
            <w:pPr>
              <w:spacing w:line="276" w:lineRule="auto"/>
              <w:rPr>
                <w:rFonts w:asciiTheme="majorHAnsi" w:hAnsiTheme="majorHAnsi"/>
              </w:rPr>
            </w:pPr>
            <w:r w:rsidRPr="00150F43">
              <w:rPr>
                <w:rFonts w:asciiTheme="majorHAnsi" w:hAnsiTheme="majorHAnsi"/>
              </w:rPr>
              <w:t>Alle handicap</w:t>
            </w:r>
          </w:p>
        </w:tc>
        <w:tc>
          <w:tcPr>
            <w:tcW w:w="1168" w:type="dxa"/>
          </w:tcPr>
          <w:p w14:paraId="2781A3DF" w14:textId="77777777" w:rsidR="00BA0D12" w:rsidRPr="00150F43" w:rsidRDefault="00BA0D12" w:rsidP="008E4573">
            <w:pPr>
              <w:spacing w:line="276" w:lineRule="auto"/>
              <w:rPr>
                <w:rFonts w:asciiTheme="majorHAnsi" w:hAnsiTheme="majorHAnsi"/>
              </w:rPr>
            </w:pPr>
            <w:r w:rsidRPr="00150F43">
              <w:rPr>
                <w:rFonts w:asciiTheme="majorHAnsi" w:hAnsiTheme="majorHAnsi"/>
              </w:rPr>
              <w:t>Unge uden handicap</w:t>
            </w:r>
          </w:p>
        </w:tc>
        <w:tc>
          <w:tcPr>
            <w:tcW w:w="1088" w:type="dxa"/>
          </w:tcPr>
          <w:p w14:paraId="33786B5E" w14:textId="77777777" w:rsidR="00BA0D12" w:rsidRPr="00150F43" w:rsidRDefault="00BA0D12" w:rsidP="008E4573">
            <w:pPr>
              <w:spacing w:line="276" w:lineRule="auto"/>
              <w:rPr>
                <w:rFonts w:asciiTheme="majorHAnsi" w:hAnsiTheme="majorHAnsi"/>
              </w:rPr>
            </w:pPr>
            <w:r w:rsidRPr="00150F43">
              <w:rPr>
                <w:rFonts w:asciiTheme="majorHAnsi" w:hAnsiTheme="majorHAnsi"/>
              </w:rPr>
              <w:t>Alle unge</w:t>
            </w:r>
          </w:p>
        </w:tc>
      </w:tr>
      <w:tr w:rsidR="00BA0D12" w:rsidRPr="00150F43" w14:paraId="4E53CAE1" w14:textId="77777777" w:rsidTr="00BA0D12">
        <w:tc>
          <w:tcPr>
            <w:tcW w:w="1190" w:type="dxa"/>
          </w:tcPr>
          <w:p w14:paraId="1800BD18" w14:textId="77777777" w:rsidR="00BA0D12" w:rsidRPr="00150F43" w:rsidRDefault="00BA0D12" w:rsidP="008E4573">
            <w:pPr>
              <w:spacing w:line="276" w:lineRule="auto"/>
              <w:rPr>
                <w:rFonts w:asciiTheme="majorHAnsi" w:hAnsiTheme="majorHAnsi"/>
              </w:rPr>
            </w:pPr>
            <w:r w:rsidRPr="00150F43">
              <w:rPr>
                <w:rFonts w:asciiTheme="majorHAnsi" w:hAnsiTheme="majorHAnsi"/>
              </w:rPr>
              <w:t>Ikke færdig</w:t>
            </w:r>
          </w:p>
        </w:tc>
        <w:tc>
          <w:tcPr>
            <w:tcW w:w="1564" w:type="dxa"/>
          </w:tcPr>
          <w:p w14:paraId="6F630A3F"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42,6 </w:t>
            </w:r>
          </w:p>
        </w:tc>
        <w:tc>
          <w:tcPr>
            <w:tcW w:w="1107" w:type="dxa"/>
          </w:tcPr>
          <w:p w14:paraId="458D0C7F"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63,7 </w:t>
            </w:r>
          </w:p>
        </w:tc>
        <w:tc>
          <w:tcPr>
            <w:tcW w:w="1150" w:type="dxa"/>
          </w:tcPr>
          <w:p w14:paraId="4F25367B"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60,9 </w:t>
            </w:r>
          </w:p>
        </w:tc>
        <w:tc>
          <w:tcPr>
            <w:tcW w:w="1193" w:type="dxa"/>
          </w:tcPr>
          <w:p w14:paraId="61A7FE6C"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48,2 </w:t>
            </w:r>
          </w:p>
        </w:tc>
        <w:tc>
          <w:tcPr>
            <w:tcW w:w="1168" w:type="dxa"/>
          </w:tcPr>
          <w:p w14:paraId="04D86B1A"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46,1 </w:t>
            </w:r>
          </w:p>
        </w:tc>
        <w:tc>
          <w:tcPr>
            <w:tcW w:w="1168" w:type="dxa"/>
          </w:tcPr>
          <w:p w14:paraId="7D916D34"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15,4 </w:t>
            </w:r>
          </w:p>
        </w:tc>
        <w:tc>
          <w:tcPr>
            <w:tcW w:w="1088" w:type="dxa"/>
          </w:tcPr>
          <w:p w14:paraId="4F175CE6" w14:textId="77777777" w:rsidR="00BA0D12" w:rsidRPr="00150F43" w:rsidRDefault="00BA0D12" w:rsidP="008E4573">
            <w:pPr>
              <w:spacing w:line="276" w:lineRule="auto"/>
              <w:rPr>
                <w:rFonts w:asciiTheme="majorHAnsi" w:hAnsiTheme="majorHAnsi"/>
              </w:rPr>
            </w:pPr>
            <w:r w:rsidRPr="00150F43">
              <w:rPr>
                <w:rFonts w:asciiTheme="majorHAnsi" w:hAnsiTheme="majorHAnsi"/>
              </w:rPr>
              <w:t>18,9</w:t>
            </w:r>
          </w:p>
        </w:tc>
      </w:tr>
      <w:tr w:rsidR="00BA0D12" w:rsidRPr="00150F43" w14:paraId="523466FF" w14:textId="77777777" w:rsidTr="00BA0D12">
        <w:tc>
          <w:tcPr>
            <w:tcW w:w="1190" w:type="dxa"/>
          </w:tcPr>
          <w:p w14:paraId="7F9B0615" w14:textId="77777777" w:rsidR="00BA0D12" w:rsidRPr="00150F43" w:rsidRDefault="00BA0D12" w:rsidP="008E4573">
            <w:pPr>
              <w:spacing w:line="276" w:lineRule="auto"/>
              <w:rPr>
                <w:rFonts w:asciiTheme="majorHAnsi" w:hAnsiTheme="majorHAnsi"/>
              </w:rPr>
            </w:pPr>
            <w:r w:rsidRPr="00150F43">
              <w:rPr>
                <w:rFonts w:asciiTheme="majorHAnsi" w:hAnsiTheme="majorHAnsi"/>
              </w:rPr>
              <w:t>EUD</w:t>
            </w:r>
          </w:p>
        </w:tc>
        <w:tc>
          <w:tcPr>
            <w:tcW w:w="1564" w:type="dxa"/>
          </w:tcPr>
          <w:p w14:paraId="7945467E"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20,3 </w:t>
            </w:r>
          </w:p>
        </w:tc>
        <w:tc>
          <w:tcPr>
            <w:tcW w:w="1107" w:type="dxa"/>
          </w:tcPr>
          <w:p w14:paraId="71AE3B25"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22,6 </w:t>
            </w:r>
          </w:p>
        </w:tc>
        <w:tc>
          <w:tcPr>
            <w:tcW w:w="1150" w:type="dxa"/>
          </w:tcPr>
          <w:p w14:paraId="441FDF85"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12,0 </w:t>
            </w:r>
          </w:p>
        </w:tc>
        <w:tc>
          <w:tcPr>
            <w:tcW w:w="1193" w:type="dxa"/>
          </w:tcPr>
          <w:p w14:paraId="15CECC82"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20,0 </w:t>
            </w:r>
          </w:p>
        </w:tc>
        <w:tc>
          <w:tcPr>
            <w:tcW w:w="1168" w:type="dxa"/>
          </w:tcPr>
          <w:p w14:paraId="39884CE0"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20,7 </w:t>
            </w:r>
          </w:p>
        </w:tc>
        <w:tc>
          <w:tcPr>
            <w:tcW w:w="1168" w:type="dxa"/>
          </w:tcPr>
          <w:p w14:paraId="3CFA0950" w14:textId="77777777" w:rsidR="00BA0D12" w:rsidRPr="00150F43" w:rsidRDefault="00BA0D12" w:rsidP="008E4573">
            <w:pPr>
              <w:spacing w:line="276" w:lineRule="auto"/>
              <w:rPr>
                <w:rFonts w:asciiTheme="majorHAnsi" w:hAnsiTheme="majorHAnsi"/>
              </w:rPr>
            </w:pPr>
            <w:r w:rsidRPr="00150F43">
              <w:rPr>
                <w:rFonts w:asciiTheme="majorHAnsi" w:hAnsiTheme="majorHAnsi"/>
              </w:rPr>
              <w:t>25,9</w:t>
            </w:r>
          </w:p>
        </w:tc>
        <w:tc>
          <w:tcPr>
            <w:tcW w:w="1088" w:type="dxa"/>
          </w:tcPr>
          <w:p w14:paraId="5F441708" w14:textId="77777777" w:rsidR="00BA0D12" w:rsidRPr="00150F43" w:rsidRDefault="00BA0D12" w:rsidP="008E4573">
            <w:pPr>
              <w:spacing w:line="276" w:lineRule="auto"/>
              <w:rPr>
                <w:rFonts w:asciiTheme="majorHAnsi" w:hAnsiTheme="majorHAnsi"/>
              </w:rPr>
            </w:pPr>
            <w:r w:rsidRPr="00150F43">
              <w:rPr>
                <w:rFonts w:asciiTheme="majorHAnsi" w:hAnsiTheme="majorHAnsi"/>
              </w:rPr>
              <w:t>25,3</w:t>
            </w:r>
          </w:p>
        </w:tc>
      </w:tr>
      <w:tr w:rsidR="00BA0D12" w:rsidRPr="00150F43" w14:paraId="542D682F" w14:textId="77777777" w:rsidTr="00BA0D12">
        <w:tc>
          <w:tcPr>
            <w:tcW w:w="1190" w:type="dxa"/>
          </w:tcPr>
          <w:p w14:paraId="3F601D5A" w14:textId="77777777" w:rsidR="00BA0D12" w:rsidRPr="00150F43" w:rsidRDefault="00BA0D12" w:rsidP="008E4573">
            <w:pPr>
              <w:spacing w:line="276" w:lineRule="auto"/>
              <w:rPr>
                <w:rFonts w:asciiTheme="majorHAnsi" w:hAnsiTheme="majorHAnsi"/>
              </w:rPr>
            </w:pPr>
            <w:r w:rsidRPr="00150F43">
              <w:rPr>
                <w:rFonts w:asciiTheme="majorHAnsi" w:hAnsiTheme="majorHAnsi"/>
              </w:rPr>
              <w:t>Gymnasial m.m.</w:t>
            </w:r>
          </w:p>
        </w:tc>
        <w:tc>
          <w:tcPr>
            <w:tcW w:w="1564" w:type="dxa"/>
          </w:tcPr>
          <w:p w14:paraId="6552E1EE"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37,1 </w:t>
            </w:r>
          </w:p>
        </w:tc>
        <w:tc>
          <w:tcPr>
            <w:tcW w:w="1107" w:type="dxa"/>
          </w:tcPr>
          <w:p w14:paraId="37B2584E"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14,3 </w:t>
            </w:r>
          </w:p>
        </w:tc>
        <w:tc>
          <w:tcPr>
            <w:tcW w:w="1150" w:type="dxa"/>
          </w:tcPr>
          <w:p w14:paraId="4FF270F1"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27,2 </w:t>
            </w:r>
          </w:p>
        </w:tc>
        <w:tc>
          <w:tcPr>
            <w:tcW w:w="1193" w:type="dxa"/>
          </w:tcPr>
          <w:p w14:paraId="22E3A7C4"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31,8 </w:t>
            </w:r>
          </w:p>
        </w:tc>
        <w:tc>
          <w:tcPr>
            <w:tcW w:w="1168" w:type="dxa"/>
          </w:tcPr>
          <w:p w14:paraId="12A7D85B"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33,2 </w:t>
            </w:r>
          </w:p>
        </w:tc>
        <w:tc>
          <w:tcPr>
            <w:tcW w:w="1168" w:type="dxa"/>
          </w:tcPr>
          <w:p w14:paraId="4C23DFD8"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58,7 </w:t>
            </w:r>
          </w:p>
        </w:tc>
        <w:tc>
          <w:tcPr>
            <w:tcW w:w="1088" w:type="dxa"/>
          </w:tcPr>
          <w:p w14:paraId="174F3192" w14:textId="77777777" w:rsidR="00BA0D12" w:rsidRPr="00150F43" w:rsidRDefault="00BA0D12" w:rsidP="008E4573">
            <w:pPr>
              <w:spacing w:line="276" w:lineRule="auto"/>
              <w:rPr>
                <w:rFonts w:asciiTheme="majorHAnsi" w:hAnsiTheme="majorHAnsi"/>
              </w:rPr>
            </w:pPr>
            <w:r w:rsidRPr="00150F43">
              <w:rPr>
                <w:rFonts w:asciiTheme="majorHAnsi" w:hAnsiTheme="majorHAnsi"/>
              </w:rPr>
              <w:t>55,8</w:t>
            </w:r>
          </w:p>
        </w:tc>
      </w:tr>
    </w:tbl>
    <w:p w14:paraId="6D02AB1D" w14:textId="77777777" w:rsidR="00BA0D12" w:rsidRPr="00150F43" w:rsidRDefault="00BA0D12" w:rsidP="008E4573">
      <w:pPr>
        <w:spacing w:line="276" w:lineRule="auto"/>
        <w:rPr>
          <w:rFonts w:asciiTheme="majorHAnsi" w:hAnsiTheme="majorHAnsi"/>
        </w:rPr>
      </w:pPr>
      <w:r w:rsidRPr="00150F43">
        <w:rPr>
          <w:rFonts w:asciiTheme="majorHAnsi" w:hAnsiTheme="majorHAnsi"/>
        </w:rPr>
        <w:fldChar w:fldCharType="begin"/>
      </w:r>
      <w:r w:rsidRPr="00150F43">
        <w:rPr>
          <w:rFonts w:asciiTheme="majorHAnsi" w:hAnsiTheme="majorHAnsi"/>
        </w:rPr>
        <w:instrText xml:space="preserve"> ADDIN ZOTERO_ITEM CSL_CITATION {"citationID":"QKEYOnmC","properties":{"formattedCitation":"(Pihl &amp; Salmon, 2019)","plainCitation":"(Pihl &amp; Salmon, 2019)","noteIndex":0},"citationItems":[{"id":11,"uris":["http://zotero.org/users/8105173/items/VKGQSRB3"],"uri":["http://zotero.org/users/8105173/items/VKGQSRB3"],"itemData":{"id":11,"type":"report","note":"https://handicap.dk/sites/handicap.dk/files/media/document/AE_Mange%20unge%20med%20handicap%20f%C3%A5r%20ikke%20en%20ungdomsuddannelse.pdf","publisher":"Arbejderbevægelsens Erhvervsråd","title":"Mange unge med handicap får ikke en  ungdomsuddannelse","author":[{"family":"Pihl","given":"Mie Dalskov"},{"family":"Salmon","given":"Rasmus"}],"issued":{"date-parts":[["2019"]]}}}],"schema":"https://github.com/citation-style-language/schema/raw/master/csl-citation.json"}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(Pihl &amp; Salmon, 2019)</w:t>
      </w:r>
      <w:r w:rsidRPr="00150F43">
        <w:rPr>
          <w:rFonts w:asciiTheme="majorHAnsi" w:hAnsiTheme="majorHAnsi"/>
        </w:rPr>
        <w:fldChar w:fldCharType="end"/>
      </w:r>
      <w:r w:rsidRPr="00150F43">
        <w:rPr>
          <w:rFonts w:asciiTheme="majorHAnsi" w:hAnsiTheme="majorHAnsi"/>
        </w:rPr>
        <w:t>.</w:t>
      </w:r>
    </w:p>
    <w:p w14:paraId="1A6B61C9" w14:textId="77777777" w:rsidR="00BA0D12" w:rsidRPr="00150F43" w:rsidRDefault="00BA0D12" w:rsidP="008E4573">
      <w:pPr>
        <w:spacing w:line="276" w:lineRule="auto"/>
        <w:rPr>
          <w:rFonts w:asciiTheme="majorHAnsi" w:hAnsiTheme="majorHAnsi"/>
        </w:rPr>
      </w:pPr>
    </w:p>
    <w:p w14:paraId="24932560" w14:textId="53B7D183" w:rsidR="00BA0D12" w:rsidRPr="00150F43" w:rsidRDefault="00BA0D12" w:rsidP="008E4573">
      <w:pPr>
        <w:spacing w:line="276" w:lineRule="auto"/>
        <w:rPr>
          <w:rFonts w:asciiTheme="majorHAnsi" w:hAnsiTheme="majorHAnsi"/>
        </w:rPr>
      </w:pPr>
      <w:r w:rsidRPr="00150F43">
        <w:rPr>
          <w:rFonts w:asciiTheme="majorHAnsi" w:hAnsiTheme="majorHAnsi"/>
        </w:rPr>
        <w:t>En statistisk analyse f</w:t>
      </w:r>
      <w:r w:rsidR="00406E5B">
        <w:rPr>
          <w:rFonts w:asciiTheme="majorHAnsi" w:hAnsiTheme="majorHAnsi"/>
        </w:rPr>
        <w:t>ra Danmarks S</w:t>
      </w:r>
      <w:r w:rsidRPr="00150F43">
        <w:rPr>
          <w:rFonts w:asciiTheme="majorHAnsi" w:hAnsiTheme="majorHAnsi"/>
        </w:rPr>
        <w:t xml:space="preserve">tatistik viser desuden, at blandt 25-årige </w:t>
      </w:r>
      <w:r w:rsidRPr="00150F43">
        <w:rPr>
          <w:rFonts w:asciiTheme="majorHAnsi" w:hAnsiTheme="majorHAnsi"/>
          <w:i/>
        </w:rPr>
        <w:t>uden</w:t>
      </w:r>
      <w:r w:rsidRPr="00150F43">
        <w:rPr>
          <w:rFonts w:asciiTheme="majorHAnsi" w:hAnsiTheme="majorHAnsi"/>
        </w:rPr>
        <w:t xml:space="preserve"> en uddannelse har fire ud af ti været psykiatriske patienter på et tidspunkt, siden de fyldte 13 år </w:t>
      </w:r>
      <w:r w:rsidR="00913060">
        <w:rPr>
          <w:rFonts w:asciiTheme="majorHAnsi" w:hAnsiTheme="majorHAnsi"/>
        </w:rPr>
        <w:t>– blandt unge med en uddannelse</w:t>
      </w:r>
      <w:r w:rsidRPr="00150F43">
        <w:rPr>
          <w:rFonts w:asciiTheme="majorHAnsi" w:hAnsiTheme="majorHAnsi"/>
        </w:rPr>
        <w:t xml:space="preserve"> er det ca. en ud af ti, som har været psykiatrisk patient </w:t>
      </w:r>
      <w:r w:rsidRPr="00150F43">
        <w:rPr>
          <w:rFonts w:asciiTheme="majorHAnsi" w:hAnsiTheme="majorHAnsi"/>
        </w:rPr>
        <w:fldChar w:fldCharType="begin"/>
      </w:r>
      <w:r w:rsidR="002E6EC4">
        <w:rPr>
          <w:rFonts w:asciiTheme="majorHAnsi" w:hAnsiTheme="majorHAnsi"/>
        </w:rPr>
        <w:instrText xml:space="preserve"> ADDIN ZOTERO_ITEM CSL_CITATION {"citationID":"DVZt4kAF","properties":{"formattedCitation":"(Danmarks Statistik, 2021)","plainCitation":"(Danmarks Statistik, 2021)","noteIndex":0},"citationItems":[{"id":"9KiopquG/32BVkddg","uris":["http://zotero.org/groups/4397734/items/2JD4SKM8"],"uri":["http://zotero.org/groups/4397734/items/2JD4SKM8"],"itemData":{"id":135,"type":"book","publisher":"Danmarks Statistik","title":"Uden Uddannelse","author":[{"family":"Danmarks Statistik","given":""}],"issued":{"date-parts":[["2021"]]}}}],"schema":"https://github.com/citation-style-language/schema/raw/master/csl-citation.json"}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Statistik, 2021)</w:t>
      </w:r>
      <w:r w:rsidRPr="00150F43">
        <w:rPr>
          <w:rFonts w:asciiTheme="majorHAnsi" w:hAnsiTheme="majorHAnsi"/>
        </w:rPr>
        <w:fldChar w:fldCharType="end"/>
      </w:r>
      <w:r w:rsidRPr="00150F43">
        <w:rPr>
          <w:rFonts w:asciiTheme="majorHAnsi" w:hAnsiTheme="majorHAnsi"/>
        </w:rPr>
        <w:t xml:space="preserve">. </w:t>
      </w:r>
    </w:p>
    <w:p w14:paraId="3C0DA70C" w14:textId="77777777" w:rsidR="00BA0D12" w:rsidRPr="00150F43" w:rsidRDefault="00BA0D12" w:rsidP="008E4573">
      <w:pPr>
        <w:spacing w:line="276" w:lineRule="auto"/>
        <w:rPr>
          <w:rFonts w:asciiTheme="majorHAnsi" w:hAnsiTheme="majorHAnsi"/>
        </w:rPr>
      </w:pPr>
    </w:p>
    <w:p w14:paraId="72CE42A9" w14:textId="0C9F23C7" w:rsidR="00BA0D12" w:rsidRPr="00150F43" w:rsidRDefault="00BA0D12" w:rsidP="008E4573">
      <w:pPr>
        <w:spacing w:line="276" w:lineRule="auto"/>
        <w:rPr>
          <w:rFonts w:asciiTheme="majorHAnsi" w:hAnsiTheme="majorHAnsi"/>
        </w:rPr>
      </w:pPr>
      <w:r w:rsidRPr="00150F43">
        <w:rPr>
          <w:rFonts w:asciiTheme="majorHAnsi" w:hAnsiTheme="majorHAnsi"/>
        </w:rPr>
        <w:t xml:space="preserve">Unge med udviklingshandicap er ikke medtaget i ovennævnte analyse fra Arbejdernes Erhvervsråd </w:t>
      </w:r>
      <w:r w:rsidRPr="00150F43">
        <w:rPr>
          <w:rFonts w:asciiTheme="majorHAnsi" w:hAnsiTheme="majorHAnsi"/>
        </w:rPr>
        <w:fldChar w:fldCharType="begin"/>
      </w:r>
      <w:r w:rsidR="00024F2E">
        <w:rPr>
          <w:rFonts w:asciiTheme="majorHAnsi" w:hAnsiTheme="majorHAnsi"/>
        </w:rPr>
        <w:instrText xml:space="preserve"> ADDIN ZOTERO_ITEM CSL_CITATION {"citationID":"8aB5Dk1o","properties":{"formattedCitation":"(Pihl &amp; Salmon, 2019)","plainCitation":"(Pihl &amp; Salmon, 2019)","noteIndex":0},"citationItems":[{"id":11,"uris":["http://zotero.org/users/8105173/items/VKGQSRB3"],"uri":["http://zotero.org/users/8105173/items/VKGQSRB3"],"itemData":{"id":11,"type":"report","note":"https://handicap.dk/sites/handicap.dk/files/media/document/AE_Mange%20unge%20med%20handicap%20f%C3%A5r%20ikke%20en%20ungdomsuddannelse.pdf","publisher":"Arbejderbevægelsens Erhvervsråd","title":"Mange unge med handicap får ikke en  ungdomsuddannelse","author":[{"family":"Pihl","given":"Mie Dalskov"},{"family":"Salmon","given":"Rasmus"}],"issued":{"date-parts":[["2019"]]}}}],"schema":"https://github.com/citation-style-language/schema/raw/master/csl-citation.json"} </w:instrText>
      </w:r>
      <w:r w:rsidRPr="00150F43">
        <w:rPr>
          <w:rFonts w:asciiTheme="majorHAnsi" w:hAnsiTheme="majorHAnsi"/>
        </w:rPr>
        <w:fldChar w:fldCharType="separate"/>
      </w:r>
      <w:r w:rsidR="00024F2E" w:rsidRPr="00024F2E">
        <w:t>(Pihl &amp; Salmon, 2019)</w:t>
      </w:r>
      <w:r w:rsidRPr="00150F43">
        <w:rPr>
          <w:rFonts w:asciiTheme="majorHAnsi" w:hAnsiTheme="majorHAnsi"/>
        </w:rPr>
        <w:fldChar w:fldCharType="end"/>
      </w:r>
      <w:r w:rsidRPr="00150F43">
        <w:rPr>
          <w:rFonts w:asciiTheme="majorHAnsi" w:hAnsiTheme="majorHAnsi"/>
        </w:rPr>
        <w:t xml:space="preserve">. Mange unge med udviklingshandicap tager en STU. En evaluering af STU viser, at ca. 45 % af de </w:t>
      </w:r>
      <w:r w:rsidRPr="00150F43">
        <w:rPr>
          <w:rFonts w:asciiTheme="majorHAnsi" w:hAnsiTheme="majorHAnsi" w:cstheme="minorHAnsi"/>
          <w:shd w:val="clear" w:color="auto" w:fill="FFFFFF"/>
        </w:rPr>
        <w:t>unge</w:t>
      </w:r>
      <w:r w:rsidRPr="00150F43">
        <w:rPr>
          <w:rFonts w:asciiTheme="majorHAnsi" w:hAnsiTheme="majorHAnsi"/>
        </w:rPr>
        <w:t xml:space="preserve"> på STU har generelle indlæringsvanskeligheder </w:t>
      </w:r>
      <w:r w:rsidRPr="00150F43">
        <w:rPr>
          <w:rFonts w:asciiTheme="majorHAnsi" w:hAnsiTheme="majorHAnsi"/>
        </w:rPr>
        <w:lastRenderedPageBreak/>
        <w:t xml:space="preserve">(som er gældende for personer med udviklingshandicap), og ca. 30 % </w:t>
      </w:r>
      <w:r w:rsidR="003019B6">
        <w:rPr>
          <w:rFonts w:asciiTheme="majorHAnsi" w:hAnsiTheme="majorHAnsi"/>
        </w:rPr>
        <w:t xml:space="preserve">har </w:t>
      </w:r>
      <w:r w:rsidRPr="00150F43">
        <w:rPr>
          <w:rFonts w:asciiTheme="majorHAnsi" w:hAnsiTheme="majorHAnsi"/>
        </w:rPr>
        <w:t xml:space="preserve">udviklingsforstyrrelser </w:t>
      </w:r>
      <w:r w:rsidRPr="00150F43">
        <w:rPr>
          <w:rFonts w:asciiTheme="majorHAnsi" w:hAnsiTheme="majorHAnsi"/>
        </w:rPr>
        <w:fldChar w:fldCharType="begin"/>
      </w:r>
      <w:r w:rsidR="00C35301">
        <w:rPr>
          <w:rFonts w:asciiTheme="majorHAnsi" w:hAnsiTheme="majorHAnsi"/>
        </w:rPr>
        <w:instrText xml:space="preserve"> ADDIN ZOTERO_ITEM CSL_CITATION {"citationID":"xczuG04m","properties":{"formattedCitation":"(Epinion, 2017)","plainCitation":"(Epinion, 2017)","noteIndex":0},"citationItems":[{"id":70,"uris":["http://zotero.org/users/8105173/items/XXP7CZIQ"],"uri":["http://zotero.org/users/8105173/items/XXP7CZIQ"],"itemData":{"id":70,"type":"report","note":"file:///C:/Users/jgr_handi/Downloads/170929-Evaluering-af-Saerlig-Tilrettelagt-Ungdomsuddannelse---EPINION---final-v2%20(8).pdf","publisher":"Undervisningsministeriet","source":"3.4.1","title":"Evaluering af Særlig Tilrettelagt Ungdomsuddannelse","author":[{"family":"Epinion","given":""}],"issued":{"date-parts":[["2017"]]}}}],"schema":"https://github.com/citation-style-language/schema/raw/master/csl-citation.json"} </w:instrText>
      </w:r>
      <w:r w:rsidRPr="00150F43">
        <w:rPr>
          <w:rFonts w:asciiTheme="majorHAnsi" w:hAnsiTheme="majorHAnsi"/>
        </w:rPr>
        <w:fldChar w:fldCharType="separate"/>
      </w:r>
      <w:r w:rsidR="00C75FD6" w:rsidRPr="00C75FD6">
        <w:t>(Epinion, 2017)</w:t>
      </w:r>
      <w:r w:rsidRPr="00150F43">
        <w:rPr>
          <w:rFonts w:asciiTheme="majorHAnsi" w:hAnsiTheme="majorHAnsi"/>
        </w:rPr>
        <w:fldChar w:fldCharType="end"/>
      </w:r>
      <w:r w:rsidRPr="00150F43">
        <w:rPr>
          <w:rFonts w:asciiTheme="majorHAnsi" w:hAnsiTheme="majorHAnsi"/>
        </w:rPr>
        <w:t xml:space="preserve">. </w:t>
      </w:r>
    </w:p>
    <w:p w14:paraId="6DE03C49" w14:textId="77777777" w:rsidR="00BA0D12" w:rsidRPr="00150F43" w:rsidRDefault="00BA0D12" w:rsidP="008E4573">
      <w:pPr>
        <w:spacing w:line="276" w:lineRule="auto"/>
        <w:rPr>
          <w:rFonts w:asciiTheme="majorHAnsi" w:hAnsiTheme="majorHAnsi"/>
        </w:rPr>
      </w:pPr>
    </w:p>
    <w:p w14:paraId="4E75B621" w14:textId="77777777" w:rsidR="00BA0D12" w:rsidRPr="00150F43" w:rsidRDefault="00BA0D12" w:rsidP="008E4573">
      <w:pPr>
        <w:pStyle w:val="Overskrift2"/>
        <w:spacing w:line="276" w:lineRule="auto"/>
      </w:pPr>
      <w:bookmarkStart w:id="18" w:name="_Toc90996426"/>
      <w:bookmarkStart w:id="19" w:name="_Toc98761548"/>
      <w:r w:rsidRPr="00150F43">
        <w:t>3.2 Frafald, fravær og mistrivsel</w:t>
      </w:r>
      <w:bookmarkEnd w:id="18"/>
      <w:bookmarkEnd w:id="19"/>
    </w:p>
    <w:p w14:paraId="14D8E256" w14:textId="77777777" w:rsidR="00BA0D12" w:rsidRPr="00150F43" w:rsidRDefault="00BA0D12" w:rsidP="008E4573">
      <w:pPr>
        <w:spacing w:line="276" w:lineRule="auto"/>
        <w:rPr>
          <w:rFonts w:asciiTheme="majorHAnsi" w:hAnsiTheme="majorHAnsi"/>
        </w:rPr>
      </w:pPr>
      <w:r w:rsidRPr="00150F43">
        <w:rPr>
          <w:rFonts w:asciiTheme="majorHAnsi" w:hAnsiTheme="majorHAnsi"/>
        </w:rPr>
        <w:t>Udover at der er en lavere andel af unge med handicap, der er i gang med en uddannelse, er der også et højere frafald blandt unge med handicap. Dette gælder særligt blandt unge med psykiske handicap og blandt unge med handicap på erhvervsuddannelser. Også blandt unge på STU er der et relativt højt frafald. Det ses også i dette afsnit, at særligt mennesker med psykiske handicap trives dårligere end andre på ungdomsuddannelser.</w:t>
      </w:r>
    </w:p>
    <w:p w14:paraId="5F6FC89E" w14:textId="77777777" w:rsidR="00BA0D12" w:rsidRPr="00150F43" w:rsidRDefault="00BA0D12" w:rsidP="008E4573">
      <w:pPr>
        <w:spacing w:line="276" w:lineRule="auto"/>
        <w:rPr>
          <w:rFonts w:asciiTheme="majorHAnsi" w:hAnsiTheme="majorHAnsi"/>
        </w:rPr>
      </w:pPr>
      <w:r w:rsidRPr="00150F43">
        <w:rPr>
          <w:rFonts w:asciiTheme="majorHAnsi" w:hAnsiTheme="majorHAnsi"/>
        </w:rPr>
        <w:br/>
      </w:r>
      <w:r w:rsidRPr="00150F43">
        <w:rPr>
          <w:rFonts w:asciiTheme="majorHAnsi" w:hAnsiTheme="majorHAnsi"/>
          <w:b/>
        </w:rPr>
        <w:t>Frafald</w:t>
      </w:r>
    </w:p>
    <w:p w14:paraId="5E704B42" w14:textId="77777777" w:rsidR="00BA0D12" w:rsidRPr="00150F43" w:rsidRDefault="00BA0D12" w:rsidP="008E4573">
      <w:pPr>
        <w:spacing w:line="276" w:lineRule="auto"/>
        <w:rPr>
          <w:rFonts w:asciiTheme="majorHAnsi" w:hAnsiTheme="majorHAnsi"/>
        </w:rPr>
      </w:pPr>
      <w:r w:rsidRPr="00150F43">
        <w:rPr>
          <w:rFonts w:asciiTheme="majorHAnsi" w:hAnsiTheme="majorHAnsi"/>
        </w:rPr>
        <w:t>Lidt over 35 % af modtagere af sociale indsatser med psykiske vanskeligheder i alderen 18-24 år har afbrudt en ordinær ungdomsuddannelse eller en højere uddannelse og er aktuelt ikke i gang med en,</w:t>
      </w:r>
      <w:r w:rsidR="00406E5B">
        <w:rPr>
          <w:rFonts w:asciiTheme="majorHAnsi" w:hAnsiTheme="majorHAnsi"/>
        </w:rPr>
        <w:t xml:space="preserve"> fremgår det af Socialpolitisk R</w:t>
      </w:r>
      <w:r w:rsidRPr="00150F43">
        <w:rPr>
          <w:rFonts w:asciiTheme="majorHAnsi" w:hAnsiTheme="majorHAnsi"/>
        </w:rPr>
        <w:t xml:space="preserve">edegørelse 2018. Det er væsentligt højere end blandt unge med andre </w:t>
      </w:r>
      <w:r w:rsidR="00406E5B">
        <w:rPr>
          <w:rFonts w:asciiTheme="majorHAnsi" w:hAnsiTheme="majorHAnsi"/>
        </w:rPr>
        <w:t>handicap</w:t>
      </w:r>
      <w:r w:rsidRPr="00150F43">
        <w:rPr>
          <w:rFonts w:asciiTheme="majorHAnsi" w:hAnsiTheme="majorHAnsi"/>
        </w:rPr>
        <w:t xml:space="preserve"> og blandt unge generelt</w:t>
      </w:r>
      <w:r w:rsidR="006F0ACC">
        <w:rPr>
          <w:rFonts w:asciiTheme="majorHAnsi" w:hAnsiTheme="majorHAnsi"/>
        </w:rPr>
        <w:t xml:space="preserve"> </w:t>
      </w:r>
      <w:r w:rsidR="006F0ACC">
        <w:rPr>
          <w:rFonts w:asciiTheme="majorHAnsi" w:hAnsiTheme="majorHAnsi"/>
        </w:rPr>
        <w:fldChar w:fldCharType="begin"/>
      </w:r>
      <w:r w:rsidR="006F0ACC">
        <w:rPr>
          <w:rFonts w:asciiTheme="majorHAnsi" w:hAnsiTheme="majorHAnsi"/>
        </w:rPr>
        <w:instrText xml:space="preserve"> ADDIN ZOTERO_ITEM CSL_CITATION {"citationID":"1TpGkOGi","properties":{"formattedCitation":"(B\\uc0\\u248{}rne- og Socialministeriet, 2018)","plainCitation":"(Børne- og Socialministeriet, 2018)","noteIndex":0},"citationItems":[{"id":385,"uris":["http://zotero.org/users/8105173/items/3U9GSER3"],"uri":["http://zotero.org/users/8105173/items/3U9GSER3"],"itemData":{"id":385,"type":"book","note":"https://www.regeringen.dk/media/6050/socialpolitisk-redegoerelse-2018.pdf","title":"Socialpolitisk redegørelse 2018","author":[{"family":"Børne- og Socialministeriet","given":""}],"accessed":{"date-parts":[["2021",9,24]]},"issued":{"date-parts":[["2018"]]}}}],"schema":"https://github.com/citation-style-language/schema/raw/master/csl-citation.json"} </w:instrText>
      </w:r>
      <w:r w:rsidR="006F0ACC">
        <w:rPr>
          <w:rFonts w:asciiTheme="majorHAnsi" w:hAnsiTheme="majorHAnsi"/>
        </w:rPr>
        <w:fldChar w:fldCharType="separate"/>
      </w:r>
      <w:r w:rsidR="006F0ACC" w:rsidRPr="006F0ACC">
        <w:rPr>
          <w:rFonts w:cs="Times New Roman"/>
        </w:rPr>
        <w:t>(Børne- og Socialministeriet, 2018)</w:t>
      </w:r>
      <w:r w:rsidR="006F0ACC">
        <w:rPr>
          <w:rFonts w:asciiTheme="majorHAnsi" w:hAnsiTheme="majorHAnsi"/>
        </w:rPr>
        <w:fldChar w:fldCharType="end"/>
      </w:r>
      <w:r w:rsidRPr="00150F43">
        <w:rPr>
          <w:rFonts w:asciiTheme="majorHAnsi" w:hAnsiTheme="majorHAnsi"/>
        </w:rPr>
        <w:t xml:space="preserve">. </w:t>
      </w:r>
    </w:p>
    <w:p w14:paraId="15041878" w14:textId="77777777" w:rsidR="00BA0D12" w:rsidRPr="00150F43" w:rsidRDefault="00BA0D12" w:rsidP="008E4573">
      <w:pPr>
        <w:spacing w:line="276" w:lineRule="auto"/>
        <w:rPr>
          <w:rFonts w:asciiTheme="majorHAnsi" w:hAnsiTheme="majorHAnsi"/>
        </w:rPr>
      </w:pPr>
    </w:p>
    <w:p w14:paraId="592B5FE0" w14:textId="787C3649" w:rsidR="00BA0D12" w:rsidRPr="00150F43" w:rsidRDefault="00BA0D12" w:rsidP="008E4573">
      <w:pPr>
        <w:spacing w:line="276" w:lineRule="auto"/>
        <w:rPr>
          <w:rFonts w:asciiTheme="majorHAnsi" w:hAnsiTheme="majorHAnsi"/>
        </w:rPr>
      </w:pPr>
      <w:r w:rsidRPr="00150F43">
        <w:rPr>
          <w:rFonts w:asciiTheme="majorHAnsi" w:hAnsiTheme="majorHAnsi"/>
        </w:rPr>
        <w:t xml:space="preserve">Det højere frafald blandt unge med handicap og særligt psykiske handicap understøttes af en spørgeskemaundersøgelse fra VIVE, der viser, at mennesker med handicap generelt i højere grad dropper ud af en uddannelse end mennesker uden et handicap, og at særligt mennesker med psykiske handicap dropper oftere ud. Ikke kun en gang, men også to eller flere gange </w:t>
      </w:r>
      <w:r w:rsidRPr="00150F43">
        <w:rPr>
          <w:rFonts w:asciiTheme="majorHAnsi" w:hAnsiTheme="majorHAnsi"/>
        </w:rPr>
        <w:fldChar w:fldCharType="begin"/>
      </w:r>
      <w:r w:rsidR="002154FC">
        <w:rPr>
          <w:rFonts w:asciiTheme="majorHAnsi" w:hAnsiTheme="majorHAnsi"/>
        </w:rPr>
        <w:instrText xml:space="preserve"> ADDIN ZOTERO_ITEM CSL_CITATION {"citationID":"EaYk1rJG","properties":{"formattedCitation":"(Amilon et al., 2021)","plainCitation":"(Amilon et al., 2021)","noteIndex":0},"citationItems":[{"id":410,"uris":["http://zotero.org/users/8105173/items/G7YNLQVA"],"uri":["http://zotero.org/users/8105173/items/G7YNLQVA"],"itemData":{"id":410,"type":"book","ISBN":"978-87-7119-977-2","language":"da","note":"https://www.vive.dk/media/pure/16726/6185728","publisher":"VIVE - Det Nationale Forsknings- og Analysecenter for Velfærd","source":"Open WorldCat","title":"Mennesker med handicap: hverdagsliv og levevilkår 2020","title-short":"Mennesker med handicap","author":[{"family":"Amilon","given":"Anna"},{"family":"Østergaard","given":"Stine Vernstrøm"},{"family":"Olsen","given":"Rikke Fuglsang"}],"issued":{"date-parts":[["2021"]]}}}],"schema":"https://github.com/citation-style-language/schema/raw/master/csl-citation.json"} </w:instrText>
      </w:r>
      <w:r w:rsidRPr="00150F43">
        <w:rPr>
          <w:rFonts w:asciiTheme="majorHAnsi" w:hAnsiTheme="majorHAnsi"/>
        </w:rPr>
        <w:fldChar w:fldCharType="separate"/>
      </w:r>
      <w:r w:rsidR="002154FC" w:rsidRPr="002154FC">
        <w:t>(Amilon et al., 2021)</w:t>
      </w:r>
      <w:r w:rsidRPr="00150F43">
        <w:rPr>
          <w:rFonts w:asciiTheme="majorHAnsi" w:hAnsiTheme="majorHAnsi"/>
        </w:rPr>
        <w:fldChar w:fldCharType="end"/>
      </w:r>
      <w:r w:rsidRPr="00150F43">
        <w:rPr>
          <w:rFonts w:asciiTheme="majorHAnsi" w:hAnsiTheme="majorHAnsi"/>
        </w:rPr>
        <w:t xml:space="preserve">. 28,5 % af mennesker med større psykisk handicap og 15,6 % med mindre psykisk handicap er droppet ud af en uddannelse to eller flere gange. Til sammenligning er 10,9 % med et større fysisk handicap og 8,3 % med et mindre fysisk handicap droppet ud 2 eller flere gange, og dette gælder kun for 4,5 % af mennesker uden et handicap </w:t>
      </w:r>
      <w:r w:rsidRPr="00150F43">
        <w:rPr>
          <w:rFonts w:asciiTheme="majorHAnsi" w:hAnsiTheme="majorHAnsi"/>
        </w:rPr>
        <w:fldChar w:fldCharType="begin"/>
      </w:r>
      <w:r w:rsidR="002154FC">
        <w:rPr>
          <w:rFonts w:asciiTheme="majorHAnsi" w:hAnsiTheme="majorHAnsi"/>
        </w:rPr>
        <w:instrText xml:space="preserve"> ADDIN ZOTERO_ITEM CSL_CITATION {"citationID":"zzBwhYHy","properties":{"formattedCitation":"(Amilon et al., 2021)","plainCitation":"(Amilon et al., 2021)","noteIndex":0},"citationItems":[{"id":410,"uris":["http://zotero.org/users/8105173/items/G7YNLQVA"],"uri":["http://zotero.org/users/8105173/items/G7YNLQVA"],"itemData":{"id":410,"type":"book","ISBN":"978-87-7119-977-2","language":"da","note":"https://www.vive.dk/media/pure/16726/6185728","publisher":"VIVE - Det Nationale Forsknings- og Analysecenter for Velfærd","source":"Open WorldCat","title":"Mennesker med handicap: hverdagsliv og levevilkår 2020","title-short":"Mennesker med handicap","author":[{"family":"Amilon","given":"Anna"},{"family":"Østergaard","given":"Stine Vernstrøm"},{"family":"Olsen","given":"Rikke Fuglsang"}],"issued":{"date-parts":[["2021"]]}}}],"schema":"https://github.com/citation-style-language/schema/raw/master/csl-citation.json"} </w:instrText>
      </w:r>
      <w:r w:rsidRPr="00150F43">
        <w:rPr>
          <w:rFonts w:asciiTheme="majorHAnsi" w:hAnsiTheme="majorHAnsi"/>
        </w:rPr>
        <w:fldChar w:fldCharType="separate"/>
      </w:r>
      <w:r w:rsidR="002154FC" w:rsidRPr="002154FC">
        <w:t>(Amilon et al., 2021)</w:t>
      </w:r>
      <w:r w:rsidRPr="00150F43">
        <w:rPr>
          <w:rFonts w:asciiTheme="majorHAnsi" w:hAnsiTheme="majorHAnsi"/>
        </w:rPr>
        <w:fldChar w:fldCharType="end"/>
      </w:r>
      <w:r w:rsidRPr="00150F43">
        <w:rPr>
          <w:rFonts w:asciiTheme="majorHAnsi" w:hAnsiTheme="majorHAnsi"/>
        </w:rPr>
        <w:t xml:space="preserve">. </w:t>
      </w:r>
      <w:r w:rsidR="00C35301">
        <w:rPr>
          <w:rFonts w:asciiTheme="majorHAnsi" w:hAnsiTheme="majorHAnsi"/>
        </w:rPr>
        <w:t xml:space="preserve"> En registerbaseret undersøgelse viser også et højere frafald blandt unge med handicap</w:t>
      </w:r>
      <w:r w:rsidR="000612A6">
        <w:rPr>
          <w:rFonts w:asciiTheme="majorHAnsi" w:hAnsiTheme="majorHAnsi"/>
        </w:rPr>
        <w:t xml:space="preserve"> på ungdomsuddannelser</w:t>
      </w:r>
      <w:r w:rsidR="00C35301">
        <w:rPr>
          <w:rFonts w:asciiTheme="majorHAnsi" w:hAnsiTheme="majorHAnsi"/>
        </w:rPr>
        <w:t xml:space="preserve">. Et år efter påbegyndelse af en ungdomsuddannelse er der således 88 % blandt unge uden handicap, der forsat er i ungdomsuddannelse, mens det kun gælder for 75 % blandt unge med handicap </w:t>
      </w:r>
      <w:r w:rsidR="00C35301">
        <w:rPr>
          <w:rFonts w:asciiTheme="majorHAnsi" w:hAnsiTheme="majorHAnsi"/>
        </w:rPr>
        <w:fldChar w:fldCharType="begin"/>
      </w:r>
      <w:r w:rsidR="00113AB9">
        <w:rPr>
          <w:rFonts w:asciiTheme="majorHAnsi" w:hAnsiTheme="majorHAnsi"/>
        </w:rPr>
        <w:instrText xml:space="preserve"> ADDIN ZOTERO_ITEM CSL_CITATION {"citationID":"TqAFuAfZ","properties":{"formattedCitation":"(Mortensen et al., 2020)","plainCitation":"(Mortensen et al., 2020)","noteIndex":0},"citationItems":[{"id":376,"uris":["http://zotero.org/users/8105173/items/CY382SMJ"],"uri":["http://zotero.org/users/8105173/items/CY382SMJ"],"itemData":{"id":376,"type":"book","ISBN":"978-87-7119-778-5","note":"https://www.vive.dk/da/udgivelser/uddannelsesresultater-og-moenstre-for-boern-og-unge-med-funktionsnedsaettelser-15314/","publisher":"VIVE - Det Nationale Forsknings- og Analysecenter for Velfærd","source":"3","title":"Uddannelsesresultater og -mønstre for børn og unge med funktionsnedsættelser","author":[{"family":"Mortensen","given":"Niels Peter"},{"family":"Andreasen","given":"Asger Graa"},{"family":"Tegtmejer","given":"Thyge"}],"issued":{"date-parts":[["2020"]]}}}],"schema":"https://github.com/citation-style-language/schema/raw/master/csl-citation.json"} </w:instrText>
      </w:r>
      <w:r w:rsidR="00C35301">
        <w:rPr>
          <w:rFonts w:asciiTheme="majorHAnsi" w:hAnsiTheme="majorHAnsi"/>
        </w:rPr>
        <w:fldChar w:fldCharType="separate"/>
      </w:r>
      <w:r w:rsidR="00113AB9" w:rsidRPr="00113AB9">
        <w:t>(Mortensen et al., 2020)</w:t>
      </w:r>
      <w:r w:rsidR="00C35301">
        <w:rPr>
          <w:rFonts w:asciiTheme="majorHAnsi" w:hAnsiTheme="majorHAnsi"/>
        </w:rPr>
        <w:fldChar w:fldCharType="end"/>
      </w:r>
      <w:r w:rsidR="00C35301">
        <w:rPr>
          <w:rFonts w:asciiTheme="majorHAnsi" w:hAnsiTheme="majorHAnsi"/>
        </w:rPr>
        <w:t>.</w:t>
      </w:r>
    </w:p>
    <w:p w14:paraId="7009FBA0" w14:textId="77777777" w:rsidR="00BA0D12" w:rsidRPr="00150F43" w:rsidRDefault="00BA0D12" w:rsidP="008E4573">
      <w:pPr>
        <w:spacing w:line="276" w:lineRule="auto"/>
        <w:rPr>
          <w:rFonts w:asciiTheme="majorHAnsi" w:hAnsiTheme="majorHAnsi"/>
        </w:rPr>
      </w:pPr>
    </w:p>
    <w:p w14:paraId="4A070E81"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En undersøgelse af konsekvenser af dårligt helbred blandt unge på videregående uddannelser fra Danmarks Evalueringsinstitut viser </w:t>
      </w:r>
      <w:r w:rsidR="00892B3E">
        <w:rPr>
          <w:rFonts w:asciiTheme="majorHAnsi" w:hAnsiTheme="majorHAnsi"/>
        </w:rPr>
        <w:t>desuden</w:t>
      </w:r>
      <w:r w:rsidRPr="00150F43">
        <w:rPr>
          <w:rFonts w:asciiTheme="majorHAnsi" w:hAnsiTheme="majorHAnsi"/>
        </w:rPr>
        <w:t xml:space="preserve">, at unge med dårligt helbred har et større frafald. De har ifølge denne undersøgelse en dobbelt så stor risiko for at falde fra </w:t>
      </w:r>
      <w:r w:rsidRPr="00150F43">
        <w:rPr>
          <w:rFonts w:asciiTheme="majorHAnsi" w:hAnsiTheme="majorHAnsi"/>
        </w:rPr>
        <w:fldChar w:fldCharType="begin"/>
      </w:r>
      <w:r w:rsidRPr="00150F43">
        <w:rPr>
          <w:rFonts w:asciiTheme="majorHAnsi" w:hAnsiTheme="majorHAnsi"/>
        </w:rPr>
        <w:instrText xml:space="preserve"> ADDIN ZOTERO_ITEM CSL_CITATION {"citationID":"PFO5yEiY","properties":{"formattedCitation":"(Danmarks Evalueringsinstitut, 2019b)","plainCitation":"(Danmarks Evalueringsinstitut, 2019b)","noteIndex":0},"citationItems":[{"id":353,"uris":["http://zotero.org/users/8105173/items/IPL6MUND"],"uri":["http://zotero.org/users/8105173/items/IPL6MUND"],"itemData":{"id":353,"type":"report","note":"file:///C:/Users/jgr_handi/Downloads/Notat.%20Helbred%20blandt%20studernede_140319.pdf","publisher":"Danmarks Evalueringsinstitut","title":"Helbred blandt studerende på de videregående uddannelser","author":[{"family":"Danmarks Evalueringsinstitut","given":""}],"issued":{"date-parts":[["2019"]]}}}],"schema":"https://github.com/citation-style-language/schema/raw/master/csl-citation.json"}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2019b)</w:t>
      </w:r>
      <w:r w:rsidRPr="00150F43">
        <w:rPr>
          <w:rFonts w:asciiTheme="majorHAnsi" w:hAnsiTheme="majorHAnsi"/>
        </w:rPr>
        <w:fldChar w:fldCharType="end"/>
      </w:r>
      <w:r w:rsidRPr="00150F43">
        <w:rPr>
          <w:rFonts w:asciiTheme="majorHAnsi" w:hAnsiTheme="majorHAnsi"/>
        </w:rPr>
        <w:t>.</w:t>
      </w:r>
    </w:p>
    <w:p w14:paraId="0BC43B91" w14:textId="77777777" w:rsidR="00BA0D12" w:rsidRPr="00150F43" w:rsidRDefault="00BA0D12" w:rsidP="008E4573">
      <w:pPr>
        <w:spacing w:line="276" w:lineRule="auto"/>
        <w:rPr>
          <w:rFonts w:asciiTheme="majorHAnsi" w:hAnsiTheme="majorHAnsi"/>
        </w:rPr>
      </w:pPr>
    </w:p>
    <w:p w14:paraId="022DCED8" w14:textId="77777777" w:rsidR="00BA0D12" w:rsidRPr="00150F43" w:rsidRDefault="00892B3E" w:rsidP="008E4573">
      <w:pPr>
        <w:spacing w:line="276" w:lineRule="auto"/>
        <w:rPr>
          <w:rFonts w:asciiTheme="majorHAnsi" w:hAnsiTheme="majorHAnsi"/>
        </w:rPr>
      </w:pPr>
      <w:r>
        <w:rPr>
          <w:rFonts w:asciiTheme="majorHAnsi" w:hAnsiTheme="majorHAnsi"/>
        </w:rPr>
        <w:t>Undersøgelser</w:t>
      </w:r>
      <w:r w:rsidR="00BA0D12" w:rsidRPr="00150F43">
        <w:rPr>
          <w:rFonts w:asciiTheme="majorHAnsi" w:hAnsiTheme="majorHAnsi"/>
        </w:rPr>
        <w:t xml:space="preserve"> blandt unge med handicap på hhv. ungdomsuddannelser og videregående uddannelse viser, at stress, depression, sygdom og handicap angives som de hyppigste årsager til frafald </w:t>
      </w:r>
      <w:r w:rsidR="00BA0D12" w:rsidRPr="00150F43">
        <w:rPr>
          <w:rFonts w:asciiTheme="majorHAnsi" w:hAnsiTheme="majorHAnsi"/>
        </w:rPr>
        <w:fldChar w:fldCharType="begin"/>
      </w:r>
      <w:r w:rsidR="00BA0D12" w:rsidRPr="00150F43">
        <w:rPr>
          <w:rFonts w:asciiTheme="majorHAnsi" w:hAnsiTheme="majorHAnsi"/>
        </w:rPr>
        <w:instrText xml:space="preserve"> ADDIN ZOTERO_ITEM CSL_CITATION {"citationID":"z3oMKBp6","properties":{"formattedCitation":"(Poulsen et al., 2019; Rudolfsen &amp; Mikkelsen, 2020)","plainCitation":"(Poulsen et al., 2019; Rudolfsen &amp; Mikkelsen, 2020)","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id":8,"uris":["http://zotero.org/users/8105173/items/SS25DCJM"],"uri":["http://zotero.org/users/8105173/items/SS25DCJM"],"itemData":{"id":8,"type":"report","note":"https://sumh.dk/wp-content/uploads/2021/11/Ungdomsuddannelser-skal-vaere-for-alle.pdf","publisher":"Sammenslutningen af Unge med Handicap","source":"3.4.1.","title":"Ungdomsuddannelser – Skal være for alle","author":[{"family":"Rudolfsen","given":"Ditte Rejnholdt"},{"family":"Mikkelsen","given":"Malene"}],"issued":{"date-parts":[["2020"]]}}}],"schema":"https://github.com/citation-style-language/schema/raw/master/csl-citation.json"} </w:instrText>
      </w:r>
      <w:r w:rsidR="00BA0D12" w:rsidRPr="00150F43">
        <w:rPr>
          <w:rFonts w:asciiTheme="majorHAnsi" w:hAnsiTheme="majorHAnsi"/>
        </w:rPr>
        <w:fldChar w:fldCharType="separate"/>
      </w:r>
      <w:r w:rsidR="00BA0D12" w:rsidRPr="00150F43">
        <w:rPr>
          <w:rFonts w:asciiTheme="majorHAnsi" w:hAnsiTheme="majorHAnsi" w:cs="Calibri"/>
        </w:rPr>
        <w:t>(Poulsen et al., 2019; Rudolfsen &amp; Mikkelsen, 2020)</w:t>
      </w:r>
      <w:r w:rsidR="00BA0D12" w:rsidRPr="00150F43">
        <w:rPr>
          <w:rFonts w:asciiTheme="majorHAnsi" w:hAnsiTheme="majorHAnsi"/>
        </w:rPr>
        <w:fldChar w:fldCharType="end"/>
      </w:r>
      <w:r w:rsidR="00BA0D12" w:rsidRPr="00150F43">
        <w:rPr>
          <w:rFonts w:asciiTheme="majorHAnsi" w:hAnsiTheme="majorHAnsi"/>
        </w:rPr>
        <w:t xml:space="preserve">. </w:t>
      </w:r>
    </w:p>
    <w:p w14:paraId="3264EB8B" w14:textId="52F3D2BA" w:rsidR="00BA0D12" w:rsidRDefault="00BA0D12" w:rsidP="008E4573">
      <w:pPr>
        <w:spacing w:line="276" w:lineRule="auto"/>
        <w:rPr>
          <w:rFonts w:asciiTheme="majorHAnsi" w:hAnsiTheme="majorHAnsi"/>
        </w:rPr>
      </w:pPr>
    </w:p>
    <w:p w14:paraId="6EE81C82" w14:textId="77777777" w:rsidR="009F5160" w:rsidRPr="00150F43" w:rsidRDefault="009F5160" w:rsidP="008E4573">
      <w:pPr>
        <w:spacing w:line="276" w:lineRule="auto"/>
        <w:rPr>
          <w:rFonts w:asciiTheme="majorHAnsi" w:hAnsiTheme="majorHAnsi"/>
        </w:rPr>
      </w:pPr>
    </w:p>
    <w:p w14:paraId="64ACFA61" w14:textId="77777777" w:rsidR="00BA0D12" w:rsidRPr="00150F43" w:rsidRDefault="00BA0D12" w:rsidP="008E4573">
      <w:pPr>
        <w:spacing w:line="276" w:lineRule="auto"/>
        <w:rPr>
          <w:rFonts w:asciiTheme="majorHAnsi" w:hAnsiTheme="majorHAnsi"/>
          <w:u w:val="single"/>
        </w:rPr>
      </w:pPr>
      <w:r w:rsidRPr="00150F43">
        <w:rPr>
          <w:rFonts w:asciiTheme="majorHAnsi" w:hAnsiTheme="majorHAnsi"/>
          <w:u w:val="single"/>
        </w:rPr>
        <w:lastRenderedPageBreak/>
        <w:t>Erhvervsuddannelser</w:t>
      </w:r>
    </w:p>
    <w:p w14:paraId="5B0E45A3" w14:textId="77777777" w:rsidR="00BA0D12" w:rsidRPr="00150F43" w:rsidRDefault="00BA0D12" w:rsidP="008E4573">
      <w:pPr>
        <w:spacing w:line="276" w:lineRule="auto"/>
        <w:rPr>
          <w:rFonts w:asciiTheme="majorHAnsi" w:hAnsiTheme="majorHAnsi"/>
        </w:rPr>
      </w:pPr>
      <w:r w:rsidRPr="00150F43">
        <w:rPr>
          <w:rFonts w:asciiTheme="majorHAnsi" w:hAnsiTheme="majorHAnsi"/>
        </w:rPr>
        <w:t>Det ser også ud til</w:t>
      </w:r>
      <w:r w:rsidR="00892B3E">
        <w:rPr>
          <w:rFonts w:asciiTheme="majorHAnsi" w:hAnsiTheme="majorHAnsi"/>
        </w:rPr>
        <w:t>,</w:t>
      </w:r>
      <w:r w:rsidRPr="00150F43">
        <w:rPr>
          <w:rFonts w:asciiTheme="majorHAnsi" w:hAnsiTheme="majorHAnsi"/>
        </w:rPr>
        <w:t xml:space="preserve"> at der er et særligt højt frafald på erhvervsuddannelser. En undersøgelse vedrørende ungdomsuddannelser viser således, at der blandt unge med handicap på erhvervsuddannelserne er et markant højere frafald (52 %) end blandt unge med handicap på gymnasiale uddannelser (23 %) </w:t>
      </w:r>
      <w:r w:rsidRPr="00150F43">
        <w:rPr>
          <w:rFonts w:asciiTheme="majorHAnsi" w:hAnsiTheme="majorHAnsi"/>
        </w:rPr>
        <w:fldChar w:fldCharType="begin"/>
      </w:r>
      <w:r w:rsidRPr="00150F43">
        <w:rPr>
          <w:rFonts w:asciiTheme="majorHAnsi" w:hAnsiTheme="majorHAnsi"/>
        </w:rPr>
        <w:instrText xml:space="preserve"> ADDIN ZOTERO_ITEM CSL_CITATION {"citationID":"PW3qTeSm","properties":{"formattedCitation":"(Rudolfsen &amp; Mikkelsen, 2020)","plainCitation":"(Rudolfsen &amp; Mikkelsen, 2020)","noteIndex":0},"citationItems":[{"id":8,"uris":["http://zotero.org/users/8105173/items/SS25DCJM"],"uri":["http://zotero.org/users/8105173/items/SS25DCJM"],"itemData":{"id":8,"type":"report","note":"https://sumh.dk/wp-content/uploads/2021/11/Ungdomsuddannelser-skal-vaere-for-alle.pdf","publisher":"Sammenslutningen af Unge med Handicap","source":"3.4.1.","title":"Ungdomsuddannelser – Skal være for alle","author":[{"family":"Rudolfsen","given":"Ditte Rejnholdt"},{"family":"Mikkelsen","given":"Malene"}],"issued":{"date-parts":[["2020"]]}}}],"schema":"https://github.com/citation-style-language/schema/raw/master/csl-citation.json"}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(Rudolfsen &amp; Mikkelsen, 2020)</w:t>
      </w:r>
      <w:r w:rsidRPr="00150F43">
        <w:rPr>
          <w:rFonts w:asciiTheme="majorHAnsi" w:hAnsiTheme="majorHAnsi"/>
        </w:rPr>
        <w:fldChar w:fldCharType="end"/>
      </w:r>
      <w:r w:rsidRPr="00150F43">
        <w:rPr>
          <w:rFonts w:asciiTheme="majorHAnsi" w:hAnsiTheme="majorHAnsi"/>
        </w:rPr>
        <w:t xml:space="preserve">. </w:t>
      </w:r>
    </w:p>
    <w:p w14:paraId="4D92555B" w14:textId="77777777" w:rsidR="00BA0D12" w:rsidRPr="00150F43" w:rsidRDefault="00BA0D12" w:rsidP="008E4573">
      <w:pPr>
        <w:spacing w:line="276" w:lineRule="auto"/>
        <w:rPr>
          <w:rFonts w:asciiTheme="majorHAnsi" w:hAnsiTheme="majorHAnsi"/>
        </w:rPr>
      </w:pPr>
    </w:p>
    <w:p w14:paraId="01E1676B" w14:textId="77777777" w:rsidR="00BA0D12" w:rsidRPr="00150F43" w:rsidRDefault="00BA0D12" w:rsidP="008E4573">
      <w:pPr>
        <w:spacing w:line="276" w:lineRule="auto"/>
        <w:rPr>
          <w:rFonts w:asciiTheme="majorHAnsi" w:hAnsiTheme="majorHAnsi" w:cs="Calibri"/>
        </w:rPr>
      </w:pPr>
      <w:r w:rsidRPr="00150F43">
        <w:rPr>
          <w:rFonts w:asciiTheme="majorHAnsi" w:hAnsiTheme="majorHAnsi"/>
        </w:rPr>
        <w:t xml:space="preserve">På erhvervsuddannelserne er der også et langt større frafald blandt unge med handicap (51 %) sammenlignet med unge uden handicap (37 %) </w:t>
      </w:r>
      <w:r w:rsidRPr="00150F43">
        <w:rPr>
          <w:rFonts w:asciiTheme="majorHAnsi" w:hAnsiTheme="majorHAnsi"/>
        </w:rPr>
        <w:fldChar w:fldCharType="begin"/>
      </w:r>
      <w:r w:rsidR="002154FC">
        <w:rPr>
          <w:rFonts w:asciiTheme="majorHAnsi" w:hAnsiTheme="majorHAnsi"/>
        </w:rPr>
        <w:instrText xml:space="preserve"> ADDIN ZOTERO_ITEM CSL_CITATION {"citationID":"nVXOfHax","properties":{"formattedCitation":"(Steffensen &amp; Nielsen, 2020)","plainCitation":"(Steffensen &amp; Nielsen, 2020)","noteIndex":0},"citationItems":[{"id":37,"uris":["http://zotero.org/users/8105173/items/EX5CNZWN"],"uri":["http://zotero.org/users/8105173/items/EX5CNZWN"],"itemData":{"id":37,"type":"book","archive":"Bibliotek.dk","call-number":"60.7","ISBN":"978-87-93893-28-3","language":"dan","note":"https://menneskeret.dk/sites/menneskeret.dk/files/media/dokumenter/udgivelser/ligebehandling_2020/rapport_eleverhandicap_final.pdf","publisher":"Institut for Menneskerettigheder","source":"dbc","title":"Ligebehandling af elever med handicap på erhvervsskoler","author":[{"family":"Steffensen","given":"Tinne"},{"family":"Nielsen","given":"Nikolaj"}],"issued":{"date-parts":[["2020"]]}}}],"schema":"https://github.com/citation-style-language/schema/raw/master/csl-citation.json"}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(Steffensen &amp; Nielsen, 2020)</w:t>
      </w:r>
      <w:r w:rsidRPr="00150F43">
        <w:rPr>
          <w:rFonts w:asciiTheme="majorHAnsi" w:hAnsiTheme="majorHAnsi"/>
        </w:rPr>
        <w:fldChar w:fldCharType="end"/>
      </w:r>
      <w:r w:rsidRPr="00150F43">
        <w:rPr>
          <w:rFonts w:asciiTheme="majorHAnsi" w:hAnsiTheme="majorHAnsi"/>
        </w:rPr>
        <w:t xml:space="preserve">. Der kan desuden også ses en højere risiko for frafald til offentlig forsørgelse. En ud af tre af de frafaldne unge med handicap modtager kontanthjælp eller uddannelseshjælp fire år efter uddannelsesstart </w:t>
      </w:r>
      <w:r w:rsidRPr="00150F43">
        <w:rPr>
          <w:rFonts w:asciiTheme="majorHAnsi" w:hAnsiTheme="majorHAnsi"/>
        </w:rPr>
        <w:fldChar w:fldCharType="begin"/>
      </w:r>
      <w:r w:rsidR="002154FC">
        <w:rPr>
          <w:rFonts w:asciiTheme="majorHAnsi" w:hAnsiTheme="majorHAnsi"/>
        </w:rPr>
        <w:instrText xml:space="preserve"> ADDIN ZOTERO_ITEM CSL_CITATION {"citationID":"a4FNIJwM","properties":{"formattedCitation":"(Steffensen &amp; Nielsen, 2020)","plainCitation":"(Steffensen &amp; Nielsen, 2020)","noteIndex":0},"citationItems":[{"id":37,"uris":["http://zotero.org/users/8105173/items/EX5CNZWN"],"uri":["http://zotero.org/users/8105173/items/EX5CNZWN"],"itemData":{"id":37,"type":"book","archive":"Bibliotek.dk","call-number":"60.7","ISBN":"978-87-93893-28-3","language":"dan","note":"https://menneskeret.dk/sites/menneskeret.dk/files/media/dokumenter/udgivelser/ligebehandling_2020/rapport_eleverhandicap_final.pdf","publisher":"Institut for Menneskerettigheder","source":"dbc","title":"Ligebehandling af elever med handicap på erhvervsskoler","author":[{"family":"Steffensen","given":"Tinne"},{"family":"Nielsen","given":"Nikolaj"}],"issued":{"date-parts":[["2020"]]}}}],"schema":"https://github.com/citation-style-language/schema/raw/master/csl-citation.json"}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(Steffensen &amp; Nielsen, 2020)</w:t>
      </w:r>
      <w:r w:rsidRPr="00150F43">
        <w:rPr>
          <w:rFonts w:asciiTheme="majorHAnsi" w:hAnsiTheme="majorHAnsi"/>
        </w:rPr>
        <w:fldChar w:fldCharType="end"/>
      </w:r>
      <w:r w:rsidRPr="00150F43">
        <w:rPr>
          <w:rFonts w:asciiTheme="majorHAnsi" w:hAnsiTheme="majorHAnsi"/>
        </w:rPr>
        <w:t>.</w:t>
      </w:r>
    </w:p>
    <w:p w14:paraId="3F4921CD" w14:textId="77777777" w:rsidR="00BA0D12" w:rsidRPr="00150F43" w:rsidRDefault="00BA0D12" w:rsidP="008E4573">
      <w:pPr>
        <w:spacing w:line="276" w:lineRule="auto"/>
        <w:rPr>
          <w:rFonts w:asciiTheme="majorHAnsi" w:hAnsiTheme="majorHAnsi"/>
        </w:rPr>
      </w:pPr>
    </w:p>
    <w:p w14:paraId="73A29C93" w14:textId="77777777" w:rsidR="00BA0D12" w:rsidRPr="00150F43" w:rsidRDefault="00BA0D12" w:rsidP="008E4573">
      <w:pPr>
        <w:spacing w:line="276" w:lineRule="auto"/>
        <w:rPr>
          <w:rFonts w:asciiTheme="majorHAnsi" w:hAnsiTheme="majorHAnsi"/>
        </w:rPr>
      </w:pPr>
      <w:r w:rsidRPr="00150F43">
        <w:rPr>
          <w:rFonts w:asciiTheme="majorHAnsi" w:hAnsiTheme="majorHAnsi"/>
          <w:u w:val="single"/>
        </w:rPr>
        <w:t>STU</w:t>
      </w:r>
      <w:r w:rsidRPr="00150F43">
        <w:rPr>
          <w:rFonts w:asciiTheme="majorHAnsi" w:hAnsiTheme="majorHAnsi"/>
          <w:u w:val="single"/>
        </w:rPr>
        <w:br/>
      </w:r>
      <w:r w:rsidRPr="00150F43">
        <w:rPr>
          <w:rFonts w:asciiTheme="majorHAnsi" w:hAnsiTheme="majorHAnsi"/>
        </w:rPr>
        <w:t xml:space="preserve">Frafald på STU kan både betyde, at de unge begynder på en anden uddannelse eller i beskæftigelse, men også at de ikke opnår dette. I perioden 2012-2016 har 17 % afbrudt STU uden at komme videre i anden uddannelse eller beskæftigelse </w:t>
      </w:r>
      <w:r w:rsidRPr="00150F43">
        <w:rPr>
          <w:rFonts w:asciiTheme="majorHAnsi" w:hAnsiTheme="majorHAnsi"/>
        </w:rPr>
        <w:fldChar w:fldCharType="begin"/>
      </w:r>
      <w:r w:rsidR="00C75FD6">
        <w:rPr>
          <w:rFonts w:asciiTheme="majorHAnsi" w:hAnsiTheme="majorHAnsi"/>
        </w:rPr>
        <w:instrText xml:space="preserve"> ADDIN ZOTERO_ITEM CSL_CITATION {"citationID":"rsFAaQN1","properties":{"formattedCitation":"(Epinion, 2019a)","plainCitation":"(Epinion, 2019a)","noteIndex":0},"citationItems":[{"id":359,"uris":["http://zotero.org/users/8105173/items/P7XHD3EB"],"uri":["http://zotero.org/users/8105173/items/P7XHD3EB"],"itemData":{"id":359,"type":"report","note":"file:///C:/Users/jgr_handi/Downloads/190218-STU-Benchmarkanalyse---Rapport---31012019-ev.pdf","publisher":"Undervisningsministeriet","title":"STU Benchmarkanalyse","author":[{"family":"Epinion","given":""}],"issued":{"date-parts":[["2019"]]}}}],"schema":"https://github.com/citation-style-language/schema/raw/master/csl-citation.json"} </w:instrText>
      </w:r>
      <w:r w:rsidRPr="00150F43">
        <w:rPr>
          <w:rFonts w:asciiTheme="majorHAnsi" w:hAnsiTheme="majorHAnsi"/>
        </w:rPr>
        <w:fldChar w:fldCharType="separate"/>
      </w:r>
      <w:r w:rsidR="00C75FD6" w:rsidRPr="00C75FD6">
        <w:t>(Epinion, 2019a)</w:t>
      </w:r>
      <w:r w:rsidRPr="00150F43">
        <w:rPr>
          <w:rFonts w:asciiTheme="majorHAnsi" w:hAnsiTheme="majorHAnsi"/>
        </w:rPr>
        <w:fldChar w:fldCharType="end"/>
      </w:r>
      <w:r w:rsidRPr="00150F43">
        <w:rPr>
          <w:rFonts w:asciiTheme="majorHAnsi" w:hAnsiTheme="majorHAnsi"/>
        </w:rPr>
        <w:t>.</w:t>
      </w:r>
    </w:p>
    <w:p w14:paraId="405DA1D9" w14:textId="77777777" w:rsidR="00BA0D12" w:rsidRPr="00150F43" w:rsidRDefault="00BA0D12" w:rsidP="008E4573">
      <w:pPr>
        <w:spacing w:line="276" w:lineRule="auto"/>
        <w:rPr>
          <w:rFonts w:asciiTheme="majorHAnsi" w:hAnsiTheme="majorHAnsi"/>
        </w:rPr>
      </w:pPr>
    </w:p>
    <w:p w14:paraId="6316D1C7" w14:textId="77777777" w:rsidR="00BA0D12" w:rsidRPr="00150F43" w:rsidRDefault="00BA0D12" w:rsidP="008E4573">
      <w:pPr>
        <w:spacing w:line="276" w:lineRule="auto"/>
        <w:rPr>
          <w:rFonts w:asciiTheme="majorHAnsi" w:hAnsiTheme="majorHAnsi"/>
        </w:rPr>
      </w:pPr>
      <w:r w:rsidRPr="00150F43">
        <w:rPr>
          <w:rFonts w:asciiTheme="majorHAnsi" w:hAnsiTheme="majorHAnsi"/>
          <w:b/>
        </w:rPr>
        <w:t>Fravær</w:t>
      </w:r>
      <w:r w:rsidRPr="00150F43">
        <w:rPr>
          <w:rFonts w:asciiTheme="majorHAnsi" w:hAnsiTheme="majorHAnsi"/>
          <w:b/>
        </w:rPr>
        <w:br/>
      </w:r>
      <w:r w:rsidRPr="00150F43">
        <w:rPr>
          <w:rFonts w:asciiTheme="majorHAnsi" w:hAnsiTheme="majorHAnsi"/>
        </w:rPr>
        <w:t>En spørgeskemaundersøgelse foretaget af Statens Institut for Folkesundhed viser, at unge med en</w:t>
      </w:r>
      <w:r w:rsidR="00892B3E">
        <w:rPr>
          <w:rFonts w:asciiTheme="majorHAnsi" w:hAnsiTheme="majorHAnsi"/>
        </w:rPr>
        <w:t xml:space="preserve"> diagnose på ungdomsuddannelser</w:t>
      </w:r>
      <w:r w:rsidRPr="00150F43">
        <w:rPr>
          <w:rFonts w:asciiTheme="majorHAnsi" w:hAnsiTheme="majorHAnsi"/>
        </w:rPr>
        <w:t xml:space="preserve"> har højere fravær end unge uden en diagnose. Eksempelvis er der blandt unge på erhvervsfaglige uddannelser henholdsvis 31 % med en fysisk diagnose og 37 % med både en fysisk og mental diagnose, som har været fraværende fra skolen mindst 3 dage inden for den seneste måned, mod 16 % blandt unge uden diagnose </w:t>
      </w:r>
      <w:r w:rsidRPr="00150F43">
        <w:rPr>
          <w:rFonts w:asciiTheme="majorHAnsi" w:hAnsiTheme="majorHAnsi"/>
        </w:rPr>
        <w:fldChar w:fldCharType="begin"/>
      </w:r>
      <w:r w:rsidR="00024F2E">
        <w:rPr>
          <w:rFonts w:asciiTheme="majorHAnsi" w:hAnsiTheme="majorHAnsi"/>
        </w:rPr>
        <w:instrText xml:space="preserve"> ADDIN ZOTERO_ITEM CSL_CITATION {"citationID":"OorBly6l","properties":{"formattedCitation":"(Lund et al., 2019)","plainCitation":"(Lund et al., 2019)","noteIndex":0},"citationItems":[{"id":51,"uris":["http://zotero.org/users/8105173/items/CGSYWQ2N"],"uri":["http://zotero.org/users/8105173/items/CGSYWQ2N"],"itemData":{"id":51,"type":"book","language":"da","note":"https://www.sdu.dk/sif/-/media/images/sif/sidste_chance/sif/udgivelser/2019/trivsel_og_hverdagsliv_blandt_boern_og_unge_med_kronisk_sygdom_23052019.pdf","publisher":"Statens Institut for Folkesundhed, SDU","title":"Trivsel og hverdagsliv blandt børn og unge med kronisk sygdom","author":[{"family":"Lund","given":"Lisbeth"},{"family":"Michelsen","given":"Susan I."},{"family":"Due","given":"Pernille"},{"family":"Andersen","given":"Anette"}],"accessed":{"date-parts":[["2021",7,7]]},"issued":{"date-parts":[["2019"]]}}}],"schema":"https://github.com/citation-style-language/schema/raw/master/csl-citation.json"} </w:instrText>
      </w:r>
      <w:r w:rsidRPr="00150F43">
        <w:rPr>
          <w:rFonts w:asciiTheme="majorHAnsi" w:hAnsiTheme="majorHAnsi"/>
        </w:rPr>
        <w:fldChar w:fldCharType="separate"/>
      </w:r>
      <w:r w:rsidR="00024F2E" w:rsidRPr="00024F2E">
        <w:t>(Lund et al., 2019)</w:t>
      </w:r>
      <w:r w:rsidRPr="00150F43">
        <w:rPr>
          <w:rFonts w:asciiTheme="majorHAnsi" w:hAnsiTheme="majorHAnsi"/>
        </w:rPr>
        <w:fldChar w:fldCharType="end"/>
      </w:r>
      <w:r w:rsidRPr="00150F43">
        <w:rPr>
          <w:rFonts w:asciiTheme="majorHAnsi" w:hAnsiTheme="majorHAnsi"/>
        </w:rPr>
        <w:t>.</w:t>
      </w:r>
    </w:p>
    <w:p w14:paraId="7D7AB839" w14:textId="77777777" w:rsidR="000230E2" w:rsidRPr="00150F43" w:rsidRDefault="000230E2" w:rsidP="008E4573">
      <w:pPr>
        <w:spacing w:line="276" w:lineRule="auto"/>
        <w:rPr>
          <w:rFonts w:asciiTheme="majorHAnsi" w:hAnsiTheme="majorHAnsi"/>
        </w:rPr>
      </w:pPr>
    </w:p>
    <w:p w14:paraId="67FA695A" w14:textId="2E6F6975" w:rsidR="00BA0D12" w:rsidRDefault="00BA0D12" w:rsidP="008E4573">
      <w:pPr>
        <w:spacing w:line="276" w:lineRule="auto"/>
        <w:rPr>
          <w:rFonts w:asciiTheme="majorHAnsi" w:hAnsiTheme="majorHAnsi"/>
        </w:rPr>
      </w:pPr>
      <w:r w:rsidRPr="00150F43">
        <w:rPr>
          <w:rFonts w:asciiTheme="majorHAnsi" w:hAnsiTheme="majorHAnsi"/>
          <w:b/>
        </w:rPr>
        <w:t>Trivsel</w:t>
      </w:r>
      <w:r w:rsidRPr="00150F43">
        <w:rPr>
          <w:rFonts w:asciiTheme="majorHAnsi" w:hAnsiTheme="majorHAnsi"/>
          <w:b/>
        </w:rPr>
        <w:br/>
      </w:r>
      <w:r w:rsidRPr="00150F43">
        <w:rPr>
          <w:rFonts w:asciiTheme="majorHAnsi" w:hAnsiTheme="majorHAnsi"/>
        </w:rPr>
        <w:t>Blandt særligt nogle handicapgrupper på ungdomsuddannelser er trivslen relativt dårligere. Andelen af unge på ungdomsuddannelser, der trives godt i skolen, er således lavere blandt unge med en mental diagnose end blandt unge uden en diagnose. Det ses dog også, at trivslen blandt unge med udelukkende en fysi</w:t>
      </w:r>
      <w:r w:rsidR="00850141">
        <w:rPr>
          <w:rFonts w:asciiTheme="majorHAnsi" w:hAnsiTheme="majorHAnsi"/>
        </w:rPr>
        <w:t>sk diagnose er næsten den samme</w:t>
      </w:r>
      <w:r w:rsidRPr="00150F43">
        <w:rPr>
          <w:rFonts w:asciiTheme="majorHAnsi" w:hAnsiTheme="majorHAnsi"/>
        </w:rPr>
        <w:t xml:space="preserve"> som blandt unge uden en diagnose. Det viser en spørgeskemaundersøgelse foretaget af Statens Institut for Folkesundhed </w:t>
      </w:r>
      <w:r w:rsidRPr="00150F43">
        <w:rPr>
          <w:rFonts w:asciiTheme="majorHAnsi" w:hAnsiTheme="majorHAnsi"/>
        </w:rPr>
        <w:fldChar w:fldCharType="begin"/>
      </w:r>
      <w:r w:rsidR="00024F2E">
        <w:rPr>
          <w:rFonts w:asciiTheme="majorHAnsi" w:hAnsiTheme="majorHAnsi"/>
        </w:rPr>
        <w:instrText xml:space="preserve"> ADDIN ZOTERO_ITEM CSL_CITATION {"citationID":"tR7mFUHh","properties":{"formattedCitation":"(Lund et al., 2019)","plainCitation":"(Lund et al., 2019)","noteIndex":0},"citationItems":[{"id":51,"uris":["http://zotero.org/users/8105173/items/CGSYWQ2N"],"uri":["http://zotero.org/users/8105173/items/CGSYWQ2N"],"itemData":{"id":51,"type":"book","language":"da","note":"https://www.sdu.dk/sif/-/media/images/sif/sidste_chance/sif/udgivelser/2019/trivsel_og_hverdagsliv_blandt_boern_og_unge_med_kronisk_sygdom_23052019.pdf","publisher":"Statens Institut for Folkesundhed, SDU","title":"Trivsel og hverdagsliv blandt børn og unge med kronisk sygdom","author":[{"family":"Lund","given":"Lisbeth"},{"family":"Michelsen","given":"Susan I."},{"family":"Due","given":"Pernille"},{"family":"Andersen","given":"Anette"}],"accessed":{"date-parts":[["2021",7,7]]},"issued":{"date-parts":[["2019"]]}}}],"schema":"https://github.com/citation-style-language/schema/raw/master/csl-citation.json"} </w:instrText>
      </w:r>
      <w:r w:rsidRPr="00150F43">
        <w:rPr>
          <w:rFonts w:asciiTheme="majorHAnsi" w:hAnsiTheme="majorHAnsi"/>
        </w:rPr>
        <w:fldChar w:fldCharType="separate"/>
      </w:r>
      <w:r w:rsidR="00024F2E" w:rsidRPr="00024F2E">
        <w:t>(Lund et al., 2019)</w:t>
      </w:r>
      <w:r w:rsidRPr="00150F43">
        <w:rPr>
          <w:rFonts w:asciiTheme="majorHAnsi" w:hAnsiTheme="majorHAnsi"/>
        </w:rPr>
        <w:fldChar w:fldCharType="end"/>
      </w:r>
      <w:r w:rsidRPr="00150F43">
        <w:rPr>
          <w:rFonts w:asciiTheme="majorHAnsi" w:hAnsiTheme="majorHAnsi"/>
        </w:rPr>
        <w:t xml:space="preserve">. Eksempelvis angiver 82 % af de </w:t>
      </w:r>
      <w:r w:rsidRPr="00150F43">
        <w:rPr>
          <w:rFonts w:asciiTheme="majorHAnsi" w:hAnsiTheme="majorHAnsi" w:cstheme="minorHAnsi"/>
          <w:shd w:val="clear" w:color="auto" w:fill="FFFFFF"/>
        </w:rPr>
        <w:t>unge</w:t>
      </w:r>
      <w:r w:rsidRPr="00150F43">
        <w:rPr>
          <w:rFonts w:asciiTheme="majorHAnsi" w:hAnsiTheme="majorHAnsi"/>
        </w:rPr>
        <w:t xml:space="preserve"> på en gymnasial uddannelse med en fysisk diagnose, at de trives, sammenlignet med 86 % af de </w:t>
      </w:r>
      <w:r w:rsidRPr="00150F43">
        <w:rPr>
          <w:rFonts w:asciiTheme="majorHAnsi" w:hAnsiTheme="majorHAnsi" w:cstheme="minorHAnsi"/>
          <w:shd w:val="clear" w:color="auto" w:fill="FFFFFF"/>
        </w:rPr>
        <w:t>unge</w:t>
      </w:r>
      <w:r w:rsidRPr="00150F43">
        <w:rPr>
          <w:rFonts w:asciiTheme="majorHAnsi" w:hAnsiTheme="majorHAnsi"/>
        </w:rPr>
        <w:t xml:space="preserve"> uden en diagnose. Tilsvarende angiver blot 71 % af de </w:t>
      </w:r>
      <w:r w:rsidRPr="00150F43">
        <w:rPr>
          <w:rFonts w:asciiTheme="majorHAnsi" w:hAnsiTheme="majorHAnsi" w:cstheme="minorHAnsi"/>
          <w:shd w:val="clear" w:color="auto" w:fill="FFFFFF"/>
        </w:rPr>
        <w:t>unge</w:t>
      </w:r>
      <w:r w:rsidRPr="00150F43">
        <w:rPr>
          <w:rFonts w:asciiTheme="majorHAnsi" w:hAnsiTheme="majorHAnsi"/>
        </w:rPr>
        <w:t xml:space="preserve"> med en mental diagnose og 62 % af de </w:t>
      </w:r>
      <w:r w:rsidRPr="00150F43">
        <w:rPr>
          <w:rFonts w:asciiTheme="majorHAnsi" w:hAnsiTheme="majorHAnsi" w:cstheme="minorHAnsi"/>
          <w:shd w:val="clear" w:color="auto" w:fill="FFFFFF"/>
        </w:rPr>
        <w:t>unge</w:t>
      </w:r>
      <w:r w:rsidRPr="00150F43">
        <w:rPr>
          <w:rFonts w:asciiTheme="majorHAnsi" w:hAnsiTheme="majorHAnsi"/>
        </w:rPr>
        <w:t xml:space="preserve"> med både en fysisk og mental diagnose, at de trives </w:t>
      </w:r>
      <w:r w:rsidRPr="00150F43">
        <w:rPr>
          <w:rFonts w:asciiTheme="majorHAnsi" w:hAnsiTheme="majorHAnsi"/>
        </w:rPr>
        <w:fldChar w:fldCharType="begin"/>
      </w:r>
      <w:r w:rsidR="00024F2E">
        <w:rPr>
          <w:rFonts w:asciiTheme="majorHAnsi" w:hAnsiTheme="majorHAnsi"/>
        </w:rPr>
        <w:instrText xml:space="preserve"> ADDIN ZOTERO_ITEM CSL_CITATION {"citationID":"37ptDYp9","properties":{"formattedCitation":"(Lund et al., 2019)","plainCitation":"(Lund et al., 2019)","noteIndex":0},"citationItems":[{"id":51,"uris":["http://zotero.org/users/8105173/items/CGSYWQ2N"],"uri":["http://zotero.org/users/8105173/items/CGSYWQ2N"],"itemData":{"id":51,"type":"book","language":"da","note":"https://www.sdu.dk/sif/-/media/images/sif/sidste_chance/sif/udgivelser/2019/trivsel_og_hverdagsliv_blandt_boern_og_unge_med_kronisk_sygdom_23052019.pdf","publisher":"Statens Institut for Folkesundhed, SDU","title":"Trivsel og hverdagsliv blandt børn og unge med kronisk sygdom","author":[{"family":"Lund","given":"Lisbeth"},{"family":"Michelsen","given":"Susan I."},{"family":"Due","given":"Pernille"},{"family":"Andersen","given":"Anette"}],"accessed":{"date-parts":[["2021",7,7]]},"issued":{"date-parts":[["2019"]]}}}],"schema":"https://github.com/citation-style-language/schema/raw/master/csl-citation.json"} </w:instrText>
      </w:r>
      <w:r w:rsidRPr="00150F43">
        <w:rPr>
          <w:rFonts w:asciiTheme="majorHAnsi" w:hAnsiTheme="majorHAnsi"/>
        </w:rPr>
        <w:fldChar w:fldCharType="separate"/>
      </w:r>
      <w:r w:rsidR="00024F2E" w:rsidRPr="00024F2E">
        <w:t>(Lund et al., 2019)</w:t>
      </w:r>
      <w:r w:rsidRPr="00150F43">
        <w:rPr>
          <w:rFonts w:asciiTheme="majorHAnsi" w:hAnsiTheme="majorHAnsi"/>
        </w:rPr>
        <w:fldChar w:fldCharType="end"/>
      </w:r>
      <w:r w:rsidRPr="00150F43">
        <w:rPr>
          <w:rFonts w:asciiTheme="majorHAnsi" w:hAnsiTheme="majorHAnsi"/>
        </w:rPr>
        <w:t>.</w:t>
      </w:r>
    </w:p>
    <w:p w14:paraId="0CA88B46" w14:textId="77777777" w:rsidR="006E1BB3" w:rsidRPr="00150F43" w:rsidRDefault="006E1BB3" w:rsidP="008E4573">
      <w:pPr>
        <w:spacing w:line="276" w:lineRule="auto"/>
        <w:rPr>
          <w:rFonts w:asciiTheme="majorHAnsi" w:hAnsiTheme="majorHAnsi"/>
        </w:rPr>
      </w:pPr>
    </w:p>
    <w:p w14:paraId="38F3AD49" w14:textId="77777777" w:rsidR="00BA0D12" w:rsidRPr="00150F43" w:rsidRDefault="00BA0D12" w:rsidP="008E4573">
      <w:pPr>
        <w:pStyle w:val="Overskrift2"/>
        <w:spacing w:line="276" w:lineRule="auto"/>
      </w:pPr>
      <w:bookmarkStart w:id="20" w:name="_Toc90996427"/>
      <w:bookmarkStart w:id="21" w:name="_Toc98761549"/>
      <w:r w:rsidRPr="00150F43">
        <w:lastRenderedPageBreak/>
        <w:t>3.3 Sammenhæng mellem grundskole, uddannelse og beskæftigelse</w:t>
      </w:r>
      <w:bookmarkEnd w:id="20"/>
      <w:bookmarkEnd w:id="21"/>
    </w:p>
    <w:p w14:paraId="774B8D7A" w14:textId="00C439C8" w:rsidR="00BA0D12" w:rsidRPr="00150F43" w:rsidRDefault="00BA0D12" w:rsidP="008E4573">
      <w:pPr>
        <w:spacing w:line="276" w:lineRule="auto"/>
        <w:rPr>
          <w:rFonts w:asciiTheme="majorHAnsi" w:hAnsiTheme="majorHAnsi"/>
        </w:rPr>
      </w:pPr>
      <w:r w:rsidRPr="00150F43">
        <w:rPr>
          <w:rFonts w:asciiTheme="majorHAnsi" w:hAnsiTheme="majorHAnsi"/>
        </w:rPr>
        <w:t>Karakterer i folkeskolen, om man har gået i almen eller specialskole og uddannelsesniveau</w:t>
      </w:r>
      <w:r w:rsidR="00850141">
        <w:rPr>
          <w:rFonts w:asciiTheme="majorHAnsi" w:hAnsiTheme="majorHAnsi"/>
        </w:rPr>
        <w:t>,</w:t>
      </w:r>
      <w:r w:rsidRPr="00150F43">
        <w:rPr>
          <w:rFonts w:asciiTheme="majorHAnsi" w:hAnsiTheme="majorHAnsi"/>
        </w:rPr>
        <w:t xml:space="preserve"> ser ud til at have en betydning for, hvordan man kommer videre fra hhv. grundskolen til uddannelse og fra uddannelse til beskæftigelse. Personer med handicap halter bagefter i forhold til både karakterer og uddannelsesniveau.</w:t>
      </w:r>
    </w:p>
    <w:p w14:paraId="287F77DC" w14:textId="77777777" w:rsidR="00BA0D12" w:rsidRPr="00150F43" w:rsidRDefault="00BA0D12" w:rsidP="008E4573">
      <w:pPr>
        <w:spacing w:line="276" w:lineRule="auto"/>
        <w:rPr>
          <w:rFonts w:asciiTheme="majorHAnsi" w:hAnsiTheme="majorHAnsi"/>
        </w:rPr>
      </w:pPr>
    </w:p>
    <w:p w14:paraId="3D25F42F" w14:textId="77777777" w:rsidR="00BA0D12" w:rsidRPr="00150F43" w:rsidRDefault="00BA0D12" w:rsidP="008E4573">
      <w:pPr>
        <w:spacing w:line="276" w:lineRule="auto"/>
        <w:rPr>
          <w:rFonts w:asciiTheme="majorHAnsi" w:hAnsiTheme="majorHAnsi"/>
          <w:b/>
        </w:rPr>
      </w:pPr>
      <w:r w:rsidRPr="00150F43">
        <w:rPr>
          <w:rFonts w:asciiTheme="majorHAnsi" w:hAnsiTheme="majorHAnsi"/>
          <w:b/>
        </w:rPr>
        <w:t>Karakterer fra afgangsprøver</w:t>
      </w:r>
    </w:p>
    <w:p w14:paraId="5D261EF4" w14:textId="54513FE4" w:rsidR="008D296B" w:rsidRDefault="00BA0D12" w:rsidP="008E4573">
      <w:pPr>
        <w:spacing w:line="276" w:lineRule="auto"/>
      </w:pPr>
      <w:r w:rsidRPr="00150F43">
        <w:rPr>
          <w:rFonts w:asciiTheme="majorHAnsi" w:hAnsiTheme="majorHAnsi"/>
        </w:rPr>
        <w:t>Karakterer fra afgangsprøverne i 9. klasse har bl.a. betydning for, om man klarer adgangskrav til erhvervsuddannelser og de gymnasiale uddannelser, og det fremgår af analyse</w:t>
      </w:r>
      <w:r w:rsidR="008D296B">
        <w:rPr>
          <w:rFonts w:asciiTheme="majorHAnsi" w:hAnsiTheme="majorHAnsi"/>
        </w:rPr>
        <w:t>r</w:t>
      </w:r>
      <w:r w:rsidRPr="00150F43">
        <w:rPr>
          <w:rFonts w:asciiTheme="majorHAnsi" w:hAnsiTheme="majorHAnsi"/>
        </w:rPr>
        <w:t xml:space="preserve"> fra Arbejderbevægelsens Erhvervsråd, at </w:t>
      </w:r>
      <w:r w:rsidR="008D296B">
        <w:rPr>
          <w:rFonts w:asciiTheme="majorHAnsi" w:hAnsiTheme="majorHAnsi"/>
        </w:rPr>
        <w:t xml:space="preserve">unge, der har fået over 2 i dansk og matematematik til 9. klasses afgangsprøver, i højere grad får en ungdomsuddannelse, og dette gælder også </w:t>
      </w:r>
      <w:r w:rsidR="008D296B">
        <w:t xml:space="preserve">for unge med risikofaktorer, hvor af psykisk sygdom er en risikofaktor </w:t>
      </w:r>
      <w:r w:rsidR="008D296B">
        <w:fldChar w:fldCharType="begin"/>
      </w:r>
      <w:r w:rsidR="008D296B">
        <w:instrText xml:space="preserve"> ADDIN ZOTERO_ITEM CSL_CITATION {"citationID":"DuDwvo8D","properties":{"formattedCitation":"(Pihl &amp; Salmon, 2021a, 2022)","plainCitation":"(Pihl &amp; Salmon, 2021a, 2022)","noteIndex":0},"citationItems":[{"id":793,"uris":["http://zotero.org/users/8105173/items/I5SISCPZ"],"uri":["http://zotero.org/users/8105173/items/I5SISCPZ"],"itemData":{"id":793,"type":"report","abstract":"Unge, der vokser op med mange negative baggrundsforhold i bagagen, har markant dårligere chancer for at få en uddannelse end andre unge. Det kan være forhold som dårligt psykisk helbred, svag hjemmebaggrund, dårlige karakterer fra 9. klasse eller store sociale problemer. Unge, der er vokset op med mange risikofaktorer i bagagen, har markant dårligere chancer for at få en ungdomsuddannelse end andre unge. Analysen viser, hvordan vi som samfund kan investere i, at flere unge får en uddannelse.","language":"da","note":"https://www.ae.dk/analyse/2021-10-psykisk-sygdom-og-daarlige-karakterer-spaender-ben-for-unges-uddannelse","publisher":"Arbejderbevægelsens Erhvervsråd","title":"Psykisk sygdom og dårlige karakterer spænder ben for unges uddannelse","author":[{"family":"Pihl","given":"Mie Dalskov"},{"family":"Salmon","given":"Rasmus"}],"accessed":{"date-parts":[["2022",1,26]]},"issued":{"date-parts":[["2021"]]}}},{"id":792,"uris":["http://zotero.org/users/8105173/items/UUXPFNPD"],"uri":["http://zotero.org/users/8105173/items/UUXPFNPD"],"itemData":{"id":792,"type":"report","note":"https://www.ae.dk/node/2921/pdf-export","publisher":"Arbejderbevægelsens Erhvervsråd","title":"Voksenuddannelse og god skolegang løfter udfordrede unge på vej","author":[{"family":"Pihl","given":"Mie Dalskov"},{"family":"Salmon","given":"Rasmus"}],"accessed":{"date-parts":[["2022",1,26]]},"issued":{"date-parts":[["2022"]]}}}],"schema":"https://github.com/citation-style-language/schema/raw/master/csl-citation.json"} </w:instrText>
      </w:r>
      <w:r w:rsidR="008D296B">
        <w:fldChar w:fldCharType="separate"/>
      </w:r>
      <w:r w:rsidR="008D296B" w:rsidRPr="008D296B">
        <w:t>(Pihl &amp; Salmon, 2021a, 2022)</w:t>
      </w:r>
      <w:r w:rsidR="008D296B">
        <w:fldChar w:fldCharType="end"/>
      </w:r>
      <w:r w:rsidR="008D296B">
        <w:t xml:space="preserve">. </w:t>
      </w:r>
      <w:r w:rsidR="008D296B">
        <w:rPr>
          <w:rFonts w:asciiTheme="majorHAnsi" w:hAnsiTheme="majorHAnsi"/>
        </w:rPr>
        <w:t xml:space="preserve">Analyserne peger således på, </w:t>
      </w:r>
      <w:r w:rsidR="008D296B">
        <w:t xml:space="preserve">at det at klare sig godt i skolen til afgangsprøverne i 9. klasse betyder meget for at få en ungdomsuddannelse. </w:t>
      </w:r>
    </w:p>
    <w:p w14:paraId="53CC3DD5" w14:textId="77777777" w:rsidR="008D296B" w:rsidRDefault="008D296B" w:rsidP="008E4573">
      <w:pPr>
        <w:spacing w:line="276" w:lineRule="auto"/>
      </w:pPr>
    </w:p>
    <w:p w14:paraId="741590ED" w14:textId="4C0CFD8C" w:rsidR="00BA0D12" w:rsidRPr="00150F43" w:rsidRDefault="00105B4E" w:rsidP="008E4573">
      <w:pPr>
        <w:spacing w:line="276" w:lineRule="auto"/>
        <w:rPr>
          <w:rFonts w:asciiTheme="majorHAnsi" w:hAnsiTheme="majorHAnsi" w:cs="Calibri"/>
        </w:rPr>
      </w:pPr>
      <w:r>
        <w:rPr>
          <w:rFonts w:asciiTheme="majorHAnsi" w:hAnsiTheme="majorHAnsi"/>
        </w:rPr>
        <w:t>U</w:t>
      </w:r>
      <w:r w:rsidR="00BA0D12" w:rsidRPr="00150F43">
        <w:rPr>
          <w:rFonts w:asciiTheme="majorHAnsi" w:hAnsiTheme="majorHAnsi"/>
        </w:rPr>
        <w:t xml:space="preserve">nge med handicap klarer sig væsentligt dårligere til 9. klasses afgangsprøver end andre unge. Der er således blandt unge uden handicap 9 ud af 10, der får mindst 2 i dansk og matematik, blandt unge med handicap er det kun 6 ud af 10 </w:t>
      </w:r>
      <w:r w:rsidR="00BA0D12" w:rsidRPr="00150F43">
        <w:rPr>
          <w:rFonts w:asciiTheme="majorHAnsi" w:hAnsiTheme="majorHAnsi"/>
        </w:rPr>
        <w:fldChar w:fldCharType="begin"/>
      </w:r>
      <w:r w:rsidR="008D296B">
        <w:rPr>
          <w:rFonts w:asciiTheme="majorHAnsi" w:hAnsiTheme="majorHAnsi"/>
        </w:rPr>
        <w:instrText xml:space="preserve"> ADDIN ZOTERO_ITEM CSL_CITATION {"citationID":"22umGT7z","properties":{"formattedCitation":"(Pihl &amp; Salmon, 2021b)","plainCitation":"(Pihl &amp; Salmon, 2021b)","noteIndex":0},"citationItems":[{"id":363,"uris":["http://zotero.org/users/8105173/items/6692W3EA"],"uri":["http://zotero.org/users/8105173/items/6692W3EA"],"itemData":{"id":363,"type":"report","language":"da","note":"https://www.ae.dk/analyse/2021-04-unge-med-diagnoser-har-svaer-start-paa-uddannelseslivet","publisher":"Arbejderbevægelsens Erhvervsråd","title":"Unge med diagnoser har svær start på uddannelseslivet","author":[{"family":"Pihl","given":"Mie Dalskov"},{"family":"Salmon","given":"Rasmus"}],"accessed":{"date-parts":[["2021",8,17]]},"issued":{"date-parts":[["2021"]]}}}],"schema":"https://github.com/citation-style-language/schema/raw/master/csl-citation.json"} </w:instrText>
      </w:r>
      <w:r w:rsidR="00BA0D12" w:rsidRPr="00150F43">
        <w:rPr>
          <w:rFonts w:asciiTheme="majorHAnsi" w:hAnsiTheme="majorHAnsi"/>
        </w:rPr>
        <w:fldChar w:fldCharType="separate"/>
      </w:r>
      <w:r w:rsidR="008D296B" w:rsidRPr="008D296B">
        <w:t>(Pihl &amp; Salmon, 2021b)</w:t>
      </w:r>
      <w:r w:rsidR="00BA0D12" w:rsidRPr="00150F43">
        <w:rPr>
          <w:rFonts w:asciiTheme="majorHAnsi" w:hAnsiTheme="majorHAnsi"/>
        </w:rPr>
        <w:fldChar w:fldCharType="end"/>
      </w:r>
      <w:r w:rsidR="00BA0D12" w:rsidRPr="00150F43">
        <w:rPr>
          <w:rFonts w:asciiTheme="majorHAnsi" w:hAnsiTheme="majorHAnsi"/>
        </w:rPr>
        <w:t>.</w:t>
      </w:r>
    </w:p>
    <w:p w14:paraId="7A65DCD7" w14:textId="77777777" w:rsidR="00BA0D12" w:rsidRPr="00150F43" w:rsidRDefault="00BA0D12" w:rsidP="008E4573">
      <w:pPr>
        <w:spacing w:line="276" w:lineRule="auto"/>
        <w:rPr>
          <w:rFonts w:asciiTheme="majorHAnsi" w:hAnsiTheme="majorHAnsi"/>
        </w:rPr>
      </w:pPr>
    </w:p>
    <w:p w14:paraId="30D610FA" w14:textId="2967B708" w:rsidR="00BA0D12" w:rsidRPr="00150F43" w:rsidRDefault="00105B4E" w:rsidP="008E4573">
      <w:pPr>
        <w:spacing w:line="276" w:lineRule="auto"/>
        <w:rPr>
          <w:rFonts w:asciiTheme="majorHAnsi" w:hAnsiTheme="majorHAnsi"/>
        </w:rPr>
      </w:pPr>
      <w:r>
        <w:rPr>
          <w:rFonts w:asciiTheme="majorHAnsi" w:hAnsiTheme="majorHAnsi"/>
        </w:rPr>
        <w:t>Dog er o</w:t>
      </w:r>
      <w:r w:rsidR="00BA0D12" w:rsidRPr="00150F43">
        <w:rPr>
          <w:rFonts w:asciiTheme="majorHAnsi" w:hAnsiTheme="majorHAnsi"/>
        </w:rPr>
        <w:t>gså unge med handicap, der har klaret sig relativt godt til afgangsprøverne (har fået mindst 7 i dansk og matematik), er i mindre grad end andre 18 årige i gang med en uddannelse som 18-årig</w:t>
      </w:r>
      <w:r w:rsidR="00CA52C1">
        <w:rPr>
          <w:rFonts w:asciiTheme="majorHAnsi" w:hAnsiTheme="majorHAnsi"/>
        </w:rPr>
        <w:t>e</w:t>
      </w:r>
      <w:r w:rsidR="00BA0D12" w:rsidRPr="00150F43">
        <w:rPr>
          <w:rFonts w:asciiTheme="majorHAnsi" w:hAnsiTheme="majorHAnsi"/>
        </w:rPr>
        <w:t xml:space="preserve">. Forskellen bliver dog mindre i takt med bedre karakterer </w:t>
      </w:r>
      <w:r w:rsidR="00BA0D12" w:rsidRPr="00150F43">
        <w:rPr>
          <w:rFonts w:asciiTheme="majorHAnsi" w:hAnsiTheme="majorHAnsi"/>
        </w:rPr>
        <w:fldChar w:fldCharType="begin"/>
      </w:r>
      <w:r w:rsidR="008D296B">
        <w:rPr>
          <w:rFonts w:asciiTheme="majorHAnsi" w:hAnsiTheme="majorHAnsi"/>
        </w:rPr>
        <w:instrText xml:space="preserve"> ADDIN ZOTERO_ITEM CSL_CITATION {"citationID":"PxJmOvQ6","properties":{"formattedCitation":"(Pihl &amp; Salmon, 2021b)","plainCitation":"(Pihl &amp; Salmon, 2021b)","noteIndex":0},"citationItems":[{"id":363,"uris":["http://zotero.org/users/8105173/items/6692W3EA"],"uri":["http://zotero.org/users/8105173/items/6692W3EA"],"itemData":{"id":363,"type":"report","language":"da","note":"https://www.ae.dk/analyse/2021-04-unge-med-diagnoser-har-svaer-start-paa-uddannelseslivet","publisher":"Arbejderbevægelsens Erhvervsråd","title":"Unge med diagnoser har svær start på uddannelseslivet","author":[{"family":"Pihl","given":"Mie Dalskov"},{"family":"Salmon","given":"Rasmus"}],"accessed":{"date-parts":[["2021",8,17]]},"issued":{"date-parts":[["2021"]]}}}],"schema":"https://github.com/citation-style-language/schema/raw/master/csl-citation.json"} </w:instrText>
      </w:r>
      <w:r w:rsidR="00BA0D12" w:rsidRPr="00150F43">
        <w:rPr>
          <w:rFonts w:asciiTheme="majorHAnsi" w:hAnsiTheme="majorHAnsi"/>
        </w:rPr>
        <w:fldChar w:fldCharType="separate"/>
      </w:r>
      <w:r w:rsidR="008D296B" w:rsidRPr="008D296B">
        <w:t>(Pihl &amp; Salmon, 2021b)</w:t>
      </w:r>
      <w:r w:rsidR="00BA0D12" w:rsidRPr="00150F43">
        <w:rPr>
          <w:rFonts w:asciiTheme="majorHAnsi" w:hAnsiTheme="majorHAnsi"/>
        </w:rPr>
        <w:fldChar w:fldCharType="end"/>
      </w:r>
      <w:r w:rsidR="00BA0D12" w:rsidRPr="00150F43">
        <w:rPr>
          <w:rFonts w:asciiTheme="majorHAnsi" w:hAnsiTheme="majorHAnsi"/>
        </w:rPr>
        <w:t xml:space="preserve">. </w:t>
      </w:r>
    </w:p>
    <w:p w14:paraId="1F561DD0" w14:textId="77777777" w:rsidR="00BA0D12" w:rsidRPr="00150F43" w:rsidRDefault="00BA0D12" w:rsidP="008E4573">
      <w:pPr>
        <w:spacing w:line="276" w:lineRule="auto"/>
        <w:rPr>
          <w:rFonts w:asciiTheme="majorHAnsi" w:hAnsiTheme="majorHAnsi"/>
        </w:rPr>
      </w:pPr>
    </w:p>
    <w:p w14:paraId="45C289FB" w14:textId="2A829716" w:rsidR="00BA0D12" w:rsidRPr="00150F43" w:rsidRDefault="00BA0D12" w:rsidP="008E4573">
      <w:pPr>
        <w:spacing w:line="276" w:lineRule="auto"/>
        <w:rPr>
          <w:rFonts w:asciiTheme="majorHAnsi" w:hAnsiTheme="majorHAnsi"/>
        </w:rPr>
      </w:pPr>
      <w:r w:rsidRPr="00150F43">
        <w:rPr>
          <w:rFonts w:asciiTheme="majorHAnsi" w:hAnsiTheme="majorHAnsi"/>
          <w:b/>
        </w:rPr>
        <w:t>Almen eller specialskole</w:t>
      </w:r>
      <w:r w:rsidRPr="00150F43">
        <w:rPr>
          <w:rFonts w:asciiTheme="majorHAnsi" w:hAnsiTheme="majorHAnsi"/>
          <w:b/>
        </w:rPr>
        <w:br/>
      </w:r>
      <w:r w:rsidRPr="00150F43">
        <w:rPr>
          <w:rFonts w:asciiTheme="majorHAnsi" w:hAnsiTheme="majorHAnsi"/>
        </w:rPr>
        <w:t xml:space="preserve">En undersøgelse fra VIVE </w:t>
      </w:r>
      <w:r w:rsidR="00892B3E">
        <w:rPr>
          <w:rFonts w:asciiTheme="majorHAnsi" w:hAnsiTheme="majorHAnsi"/>
        </w:rPr>
        <w:t xml:space="preserve">om </w:t>
      </w:r>
      <w:r w:rsidRPr="00150F43">
        <w:rPr>
          <w:rFonts w:asciiTheme="majorHAnsi" w:hAnsiTheme="majorHAnsi"/>
        </w:rPr>
        <w:t xml:space="preserve">inklusion af elever fra specialtilbud i almenundervisningen viser, at 44 % af de elever, der </w:t>
      </w:r>
      <w:r w:rsidR="00D56C20">
        <w:rPr>
          <w:rFonts w:asciiTheme="majorHAnsi" w:hAnsiTheme="majorHAnsi"/>
        </w:rPr>
        <w:t xml:space="preserve">efter et specialtilbud </w:t>
      </w:r>
      <w:r w:rsidRPr="00150F43">
        <w:rPr>
          <w:rFonts w:asciiTheme="majorHAnsi" w:hAnsiTheme="majorHAnsi"/>
        </w:rPr>
        <w:t>er kommet tilbage i almenskolen</w:t>
      </w:r>
      <w:r w:rsidR="00D56C20">
        <w:rPr>
          <w:rFonts w:asciiTheme="majorHAnsi" w:hAnsiTheme="majorHAnsi"/>
        </w:rPr>
        <w:t>,</w:t>
      </w:r>
      <w:r w:rsidRPr="00150F43">
        <w:rPr>
          <w:rFonts w:asciiTheme="majorHAnsi" w:hAnsiTheme="majorHAnsi"/>
        </w:rPr>
        <w:t xml:space="preserve"> er i gang med </w:t>
      </w:r>
      <w:r w:rsidR="00D56C20" w:rsidRPr="00150F43">
        <w:rPr>
          <w:rFonts w:asciiTheme="majorHAnsi" w:hAnsiTheme="majorHAnsi"/>
        </w:rPr>
        <w:t>en kompetencegivende ungdomsuddannelse</w:t>
      </w:r>
      <w:r w:rsidR="00D56C20" w:rsidRPr="00150F43">
        <w:rPr>
          <w:rStyle w:val="Fodnotehenvisning"/>
          <w:rFonts w:asciiTheme="majorHAnsi" w:hAnsiTheme="majorHAnsi"/>
        </w:rPr>
        <w:footnoteReference w:id="7"/>
      </w:r>
      <w:r w:rsidRPr="00150F43">
        <w:rPr>
          <w:rFonts w:asciiTheme="majorHAnsi" w:hAnsiTheme="majorHAnsi"/>
        </w:rPr>
        <w:t xml:space="preserve">, mens det er tilfældet for 19 % af de elever, der fortsatte i et specialtilbud efter 6. klasse </w:t>
      </w:r>
      <w:r w:rsidRPr="00150F43">
        <w:rPr>
          <w:rFonts w:asciiTheme="majorHAnsi" w:hAnsiTheme="majorHAnsi"/>
        </w:rPr>
        <w:fldChar w:fldCharType="begin"/>
      </w:r>
      <w:r w:rsidRPr="00150F43">
        <w:rPr>
          <w:rFonts w:asciiTheme="majorHAnsi" w:hAnsiTheme="majorHAnsi"/>
        </w:rPr>
        <w:instrText xml:space="preserve"> ADDIN ZOTERO_ITEM CSL_CITATION {"citationID":"xw6fmAG1","properties":{"formattedCitation":"(Rangvid, 2020)","plainCitation":"(Rangvid, 2020)","noteIndex":0},"citationItems":[{"id":80,"uris":["http://zotero.org/users/8105173/items/IAP5Z74B"],"uri":["http://zotero.org/users/8105173/items/IAP5Z74B"],"itemData":{"id":80,"type":"report","language":"da","note":"https://www.vive.dk/media/pure/15133/4416062","publisher":"VIVE","source":"Zotero","title":"Tilbageførte elever og overgang til ungdomsuddannelse","author":[{"family":"Rangvid","given":"Beatrice Schindler"}],"issued":{"date-parts":[["2020"]]}}}],"schema":"https://github.com/citation-style-language/schema/raw/master/csl-citation.json"}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(Rangvid, 2020)</w:t>
      </w:r>
      <w:r w:rsidRPr="00150F43">
        <w:rPr>
          <w:rFonts w:asciiTheme="majorHAnsi" w:hAnsiTheme="majorHAnsi"/>
        </w:rPr>
        <w:fldChar w:fldCharType="end"/>
      </w:r>
      <w:r w:rsidRPr="00150F43">
        <w:rPr>
          <w:rFonts w:asciiTheme="majorHAnsi" w:hAnsiTheme="majorHAnsi"/>
          <w:b/>
        </w:rPr>
        <w:t xml:space="preserve">. </w:t>
      </w:r>
    </w:p>
    <w:p w14:paraId="53343EB8" w14:textId="77777777" w:rsidR="00BA0D12" w:rsidRPr="00150F43" w:rsidRDefault="00BA0D12" w:rsidP="008E4573">
      <w:pPr>
        <w:spacing w:line="276" w:lineRule="auto"/>
        <w:rPr>
          <w:rFonts w:asciiTheme="majorHAnsi" w:hAnsiTheme="majorHAnsi"/>
        </w:rPr>
      </w:pPr>
    </w:p>
    <w:p w14:paraId="1656FF33" w14:textId="3B7EB181" w:rsidR="00BA0D12" w:rsidRPr="00150F43" w:rsidRDefault="00BA0D12" w:rsidP="008E4573">
      <w:pPr>
        <w:spacing w:line="276" w:lineRule="auto"/>
        <w:rPr>
          <w:rFonts w:asciiTheme="majorHAnsi" w:hAnsiTheme="majorHAnsi"/>
        </w:rPr>
      </w:pPr>
      <w:r w:rsidRPr="00150F43">
        <w:rPr>
          <w:rFonts w:asciiTheme="majorHAnsi" w:hAnsiTheme="majorHAnsi"/>
        </w:rPr>
        <w:t>Undersøgelse</w:t>
      </w:r>
      <w:r w:rsidR="00CA52C1">
        <w:rPr>
          <w:rFonts w:asciiTheme="majorHAnsi" w:hAnsiTheme="majorHAnsi"/>
        </w:rPr>
        <w:t>n</w:t>
      </w:r>
      <w:r w:rsidRPr="00150F43">
        <w:rPr>
          <w:rFonts w:asciiTheme="majorHAnsi" w:hAnsiTheme="majorHAnsi"/>
        </w:rPr>
        <w:t xml:space="preserve"> peger desuden på, at det for en stor del skyldes, at eleverne</w:t>
      </w:r>
      <w:r w:rsidR="00D56C20">
        <w:rPr>
          <w:rFonts w:asciiTheme="majorHAnsi" w:hAnsiTheme="majorHAnsi"/>
        </w:rPr>
        <w:t>, der er kommet tilbage i almenundervisningen</w:t>
      </w:r>
      <w:r w:rsidR="00CA52C1">
        <w:rPr>
          <w:rFonts w:asciiTheme="majorHAnsi" w:hAnsiTheme="majorHAnsi"/>
        </w:rPr>
        <w:t>,</w:t>
      </w:r>
      <w:r w:rsidRPr="00150F43">
        <w:rPr>
          <w:rFonts w:asciiTheme="majorHAnsi" w:hAnsiTheme="majorHAnsi"/>
        </w:rPr>
        <w:t xml:space="preserve"> har bedre faglige kompetencer i slutningen af grundskolen. Knap 10 % af eleverne, der er fortsat i specialskole</w:t>
      </w:r>
      <w:r w:rsidR="0036155B">
        <w:rPr>
          <w:rFonts w:asciiTheme="majorHAnsi" w:hAnsiTheme="majorHAnsi"/>
        </w:rPr>
        <w:t>,</w:t>
      </w:r>
      <w:r w:rsidRPr="00150F43">
        <w:rPr>
          <w:rFonts w:asciiTheme="majorHAnsi" w:hAnsiTheme="majorHAnsi"/>
        </w:rPr>
        <w:t xml:space="preserve"> har bestået afgangsprøven, blandt elever</w:t>
      </w:r>
      <w:r w:rsidR="00CA52C1">
        <w:rPr>
          <w:rFonts w:asciiTheme="majorHAnsi" w:hAnsiTheme="majorHAnsi"/>
        </w:rPr>
        <w:t>,</w:t>
      </w:r>
      <w:r w:rsidRPr="00150F43">
        <w:rPr>
          <w:rFonts w:asciiTheme="majorHAnsi" w:hAnsiTheme="majorHAnsi"/>
        </w:rPr>
        <w:t xml:space="preserve"> der er kommet tilbage i almenskolen</w:t>
      </w:r>
      <w:r w:rsidR="00CA52C1">
        <w:rPr>
          <w:rFonts w:asciiTheme="majorHAnsi" w:hAnsiTheme="majorHAnsi"/>
        </w:rPr>
        <w:t>,</w:t>
      </w:r>
      <w:r w:rsidRPr="00150F43">
        <w:rPr>
          <w:rFonts w:asciiTheme="majorHAnsi" w:hAnsiTheme="majorHAnsi"/>
        </w:rPr>
        <w:t xml:space="preserve"> er det godt 40 % </w:t>
      </w:r>
      <w:r w:rsidRPr="00150F43">
        <w:rPr>
          <w:rFonts w:asciiTheme="majorHAnsi" w:hAnsiTheme="majorHAnsi"/>
        </w:rPr>
        <w:fldChar w:fldCharType="begin"/>
      </w:r>
      <w:r w:rsidRPr="00150F43">
        <w:rPr>
          <w:rFonts w:asciiTheme="majorHAnsi" w:hAnsiTheme="majorHAnsi"/>
        </w:rPr>
        <w:instrText xml:space="preserve"> ADDIN ZOTERO_ITEM CSL_CITATION {"citationID":"tYjx1v3t","properties":{"formattedCitation":"(Rangvid, 2020)","plainCitation":"(Rangvid, 2020)","noteIndex":0},"citationItems":[{"id":80,"uris":["http://zotero.org/users/8105173/items/IAP5Z74B"],"uri":["http://zotero.org/users/8105173/items/IAP5Z74B"],"itemData":{"id":80,"type":"report","language":"da","note":"https://www.vive.dk/media/pure/15133/4416062","publisher":"VIVE","source":"Zotero","title":"Tilbageførte elever og overgang til ungdomsuddannelse","author":[{"family":"Rangvid","given":"Beatrice Schindler"}],"issued":{"date-parts":[["2020"]]}}}],"schema":"https://github.com/citation-style-language/schema/raw/master/csl-citation.json"}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(Rangvid, 2020)</w:t>
      </w:r>
      <w:r w:rsidRPr="00150F43">
        <w:rPr>
          <w:rFonts w:asciiTheme="majorHAnsi" w:hAnsiTheme="majorHAnsi"/>
        </w:rPr>
        <w:fldChar w:fldCharType="end"/>
      </w:r>
      <w:r w:rsidRPr="00150F43">
        <w:rPr>
          <w:rFonts w:asciiTheme="majorHAnsi" w:hAnsiTheme="majorHAnsi"/>
        </w:rPr>
        <w:t>.</w:t>
      </w:r>
    </w:p>
    <w:p w14:paraId="2288FFA7" w14:textId="77777777" w:rsidR="00BA0D12" w:rsidRPr="00150F43" w:rsidRDefault="00BA0D12" w:rsidP="008E4573">
      <w:pPr>
        <w:spacing w:line="276" w:lineRule="auto"/>
        <w:rPr>
          <w:rFonts w:asciiTheme="majorHAnsi" w:hAnsiTheme="majorHAnsi"/>
          <w:b/>
        </w:rPr>
      </w:pPr>
    </w:p>
    <w:p w14:paraId="7CC45F03"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I undersøgelsen er der så vidt muligt taget højde for, at de elever, der kommer tilbage til almenklasserne, ikke nødvendigvis har de samme karakteristika som dem, der forbliver i specialklasserne </w:t>
      </w:r>
      <w:r w:rsidRPr="00150F43">
        <w:rPr>
          <w:rFonts w:asciiTheme="majorHAnsi" w:hAnsiTheme="majorHAnsi"/>
        </w:rPr>
        <w:fldChar w:fldCharType="begin"/>
      </w:r>
      <w:r w:rsidRPr="00150F43">
        <w:rPr>
          <w:rFonts w:asciiTheme="majorHAnsi" w:hAnsiTheme="majorHAnsi"/>
        </w:rPr>
        <w:instrText xml:space="preserve"> ADDIN ZOTERO_ITEM CSL_CITATION {"citationID":"wWizGrif","properties":{"formattedCitation":"(Rangvid, 2020)","plainCitation":"(Rangvid, 2020)","noteIndex":0},"citationItems":[{"id":80,"uris":["http://zotero.org/users/8105173/items/IAP5Z74B"],"uri":["http://zotero.org/users/8105173/items/IAP5Z74B"],"itemData":{"id":80,"type":"report","language":"da","note":"https://www.vive.dk/media/pure/15133/4416062","publisher":"VIVE","source":"Zotero","title":"Tilbageførte elever og overgang til ungdomsuddannelse","author":[{"family":"Rangvid","given":"Beatrice Schindler"}],"issued":{"date-parts":[["2020"]]}}}],"schema":"https://github.com/citation-style-language/schema/raw/master/csl-citation.json"}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(Rangvid, 2020)</w:t>
      </w:r>
      <w:r w:rsidRPr="00150F43">
        <w:rPr>
          <w:rFonts w:asciiTheme="majorHAnsi" w:hAnsiTheme="majorHAnsi"/>
        </w:rPr>
        <w:fldChar w:fldCharType="end"/>
      </w:r>
      <w:r w:rsidRPr="00150F43">
        <w:rPr>
          <w:rFonts w:asciiTheme="majorHAnsi" w:hAnsiTheme="majorHAnsi"/>
        </w:rPr>
        <w:t>.</w:t>
      </w:r>
    </w:p>
    <w:p w14:paraId="147E02E2" w14:textId="77777777" w:rsidR="00BA0D12" w:rsidRPr="00150F43" w:rsidRDefault="00BA0D12" w:rsidP="008E4573">
      <w:pPr>
        <w:spacing w:line="276" w:lineRule="auto"/>
        <w:rPr>
          <w:rFonts w:asciiTheme="majorHAnsi" w:hAnsiTheme="majorHAnsi"/>
        </w:rPr>
      </w:pPr>
    </w:p>
    <w:p w14:paraId="5CFC3520" w14:textId="3957976E" w:rsidR="000230E2" w:rsidRPr="005D351A" w:rsidRDefault="00BA0D12" w:rsidP="008E4573">
      <w:pPr>
        <w:spacing w:line="276" w:lineRule="auto"/>
        <w:rPr>
          <w:rFonts w:asciiTheme="majorHAnsi" w:hAnsiTheme="majorHAnsi"/>
        </w:rPr>
      </w:pPr>
      <w:r w:rsidRPr="00150F43">
        <w:rPr>
          <w:rFonts w:asciiTheme="majorHAnsi" w:hAnsiTheme="majorHAnsi"/>
        </w:rPr>
        <w:lastRenderedPageBreak/>
        <w:t>Det ses også generelt, at elever</w:t>
      </w:r>
      <w:r w:rsidR="00CA52C1">
        <w:rPr>
          <w:rFonts w:asciiTheme="majorHAnsi" w:hAnsiTheme="majorHAnsi"/>
        </w:rPr>
        <w:t>,</w:t>
      </w:r>
      <w:r w:rsidRPr="00150F43">
        <w:rPr>
          <w:rFonts w:asciiTheme="majorHAnsi" w:hAnsiTheme="majorHAnsi"/>
        </w:rPr>
        <w:t xml:space="preserve"> der har gået et eller flere år på en specialskole</w:t>
      </w:r>
      <w:r w:rsidR="00887C9D">
        <w:rPr>
          <w:rFonts w:asciiTheme="majorHAnsi" w:hAnsiTheme="majorHAnsi"/>
        </w:rPr>
        <w:t>,</w:t>
      </w:r>
      <w:r w:rsidRPr="00150F43">
        <w:rPr>
          <w:rFonts w:asciiTheme="majorHAnsi" w:hAnsiTheme="majorHAnsi"/>
        </w:rPr>
        <w:t xml:space="preserve"> sjældnere får en uddannelse end elever, der kun har været tilknyttet den almene skole. Når man ser på 20-45 årige, så er der blandt tidligere specialskoleelever ca. to tredjedele, som ikke har en uddannelse, mens det kun gælder en ud af fem blandt elever, der kun har været i almene skoler, viser en undersøgelse fra Danmarks Statistik </w:t>
      </w:r>
      <w:r w:rsidRPr="00150F43">
        <w:rPr>
          <w:rFonts w:asciiTheme="majorHAnsi" w:hAnsiTheme="majorHAnsi"/>
        </w:rPr>
        <w:fldChar w:fldCharType="begin"/>
      </w:r>
      <w:r w:rsidR="002E6EC4">
        <w:rPr>
          <w:rFonts w:asciiTheme="majorHAnsi" w:hAnsiTheme="majorHAnsi"/>
        </w:rPr>
        <w:instrText xml:space="preserve"> ADDIN ZOTERO_ITEM CSL_CITATION {"citationID":"N9HtPCSj","properties":{"formattedCitation":"(Danmarks Statistik, 2021)","plainCitation":"(Danmarks Statistik, 2021)","noteIndex":0},"citationItems":[{"id":"9KiopquG/32BVkddg","uris":["http://zotero.org/groups/4397734/items/2JD4SKM8"],"uri":["http://zotero.org/groups/4397734/items/2JD4SKM8"],"itemData":{"id":"eHpmksfX/m0ooXcFR","type":"book","publisher":"Danmarks Statistik","title":"Uden Uddannelse","author":[{"family":"Danmarks Statistik","given":""}],"issued":{"date-parts":[["2021"]]}}}],"schema":"https://github.com/citation-style-language/schema/raw/master/csl-citation.json"}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Statistik, 2021)</w:t>
      </w:r>
      <w:r w:rsidRPr="00150F43">
        <w:rPr>
          <w:rFonts w:asciiTheme="majorHAnsi" w:hAnsiTheme="majorHAnsi"/>
        </w:rPr>
        <w:fldChar w:fldCharType="end"/>
      </w:r>
      <w:r w:rsidR="005D351A">
        <w:rPr>
          <w:rFonts w:asciiTheme="majorHAnsi" w:hAnsiTheme="majorHAnsi"/>
        </w:rPr>
        <w:t xml:space="preserve">. </w:t>
      </w:r>
    </w:p>
    <w:p w14:paraId="528EE317" w14:textId="55E3BFB0" w:rsidR="00BA0D12" w:rsidRPr="00150F43" w:rsidRDefault="00BA0D12" w:rsidP="008E4573">
      <w:pPr>
        <w:pStyle w:val="Overskrift2"/>
        <w:spacing w:line="276" w:lineRule="auto"/>
      </w:pPr>
      <w:bookmarkStart w:id="22" w:name="_Toc90996428"/>
      <w:bookmarkStart w:id="23" w:name="_Toc98761550"/>
      <w:r w:rsidRPr="00150F43">
        <w:t>3.4 Støtte</w:t>
      </w:r>
      <w:bookmarkEnd w:id="22"/>
      <w:bookmarkEnd w:id="23"/>
    </w:p>
    <w:p w14:paraId="4EAADAB9" w14:textId="77777777" w:rsidR="00BA0D12" w:rsidRDefault="00BA0D12" w:rsidP="008E4573">
      <w:pPr>
        <w:spacing w:line="276" w:lineRule="auto"/>
        <w:rPr>
          <w:rFonts w:asciiTheme="majorHAnsi" w:hAnsiTheme="majorHAnsi"/>
        </w:rPr>
      </w:pPr>
      <w:r w:rsidRPr="00150F43">
        <w:rPr>
          <w:rFonts w:asciiTheme="majorHAnsi" w:hAnsiTheme="majorHAnsi"/>
        </w:rPr>
        <w:t xml:space="preserve">Der er de senere år sket en stigning både i andelen af mennesker med handicap, der får </w:t>
      </w:r>
      <w:r w:rsidR="00D56C20">
        <w:rPr>
          <w:rFonts w:asciiTheme="majorHAnsi" w:hAnsiTheme="majorHAnsi"/>
        </w:rPr>
        <w:t>specialpædagogiske støtte (SPS)</w:t>
      </w:r>
      <w:r w:rsidRPr="00150F43">
        <w:rPr>
          <w:rFonts w:asciiTheme="majorHAnsi" w:hAnsiTheme="majorHAnsi"/>
        </w:rPr>
        <w:t xml:space="preserve"> og i hvor mange</w:t>
      </w:r>
      <w:r w:rsidR="00D56C20">
        <w:rPr>
          <w:rFonts w:asciiTheme="majorHAnsi" w:hAnsiTheme="majorHAnsi"/>
        </w:rPr>
        <w:t>,</w:t>
      </w:r>
      <w:r w:rsidRPr="00150F43">
        <w:rPr>
          <w:rFonts w:asciiTheme="majorHAnsi" w:hAnsiTheme="majorHAnsi"/>
        </w:rPr>
        <w:t xml:space="preserve"> der får handicaptillæg.</w:t>
      </w:r>
    </w:p>
    <w:p w14:paraId="0B95BE3B" w14:textId="77777777" w:rsidR="006E1BB3" w:rsidRPr="00150F43" w:rsidRDefault="006E1BB3" w:rsidP="008E4573">
      <w:pPr>
        <w:spacing w:line="276" w:lineRule="auto"/>
        <w:rPr>
          <w:rFonts w:asciiTheme="majorHAnsi" w:hAnsiTheme="majorHAnsi"/>
        </w:rPr>
      </w:pPr>
    </w:p>
    <w:p w14:paraId="0AAF9ACE" w14:textId="6CA8F758" w:rsidR="00BA0D12" w:rsidRPr="00150F43" w:rsidRDefault="00BA0D12" w:rsidP="008E4573">
      <w:pPr>
        <w:spacing w:line="276" w:lineRule="auto"/>
        <w:rPr>
          <w:rFonts w:asciiTheme="majorHAnsi" w:hAnsiTheme="majorHAnsi"/>
        </w:rPr>
      </w:pPr>
      <w:r w:rsidRPr="00150F43">
        <w:rPr>
          <w:rFonts w:asciiTheme="majorHAnsi" w:hAnsiTheme="majorHAnsi"/>
          <w:b/>
        </w:rPr>
        <w:t>Specialpædagogisk støtte</w:t>
      </w:r>
      <w:r w:rsidRPr="00150F43">
        <w:rPr>
          <w:rFonts w:asciiTheme="majorHAnsi" w:hAnsiTheme="majorHAnsi"/>
        </w:rPr>
        <w:br/>
        <w:t xml:space="preserve">I 2017 var der godt 20.000 modtagere af specialpædagogisk støtte (SPS) på ungdomsuddannelser </w:t>
      </w:r>
      <w:r w:rsidRPr="00150F43">
        <w:rPr>
          <w:rFonts w:asciiTheme="majorHAnsi" w:hAnsiTheme="majorHAnsi"/>
        </w:rPr>
        <w:fldChar w:fldCharType="begin"/>
      </w:r>
      <w:r w:rsidR="00111C28">
        <w:rPr>
          <w:rFonts w:asciiTheme="majorHAnsi" w:hAnsiTheme="majorHAnsi"/>
        </w:rPr>
        <w:instrText xml:space="preserve"> ADDIN ZOTERO_ITEM CSL_CITATION {"citationID":"REByZQsi","properties":{"formattedCitation":"(Danmarks Evalueringsinstitut, 2021b)","plainCitation":"(Danmarks Evalueringsinstitut, 2021b)","noteIndex":0},"citationItems":[{"id":100,"uris":["http://zotero.org/users/8105173/items/3S483LNI"],"uri":["http://zotero.org/users/8105173/items/3S483LNI"],"itemData":{"id":100,"type":"book","note":"file:///C:/Users/jgr_handi/Downloads/3-Fagprofesionelles-perspektiv-pa-virkningen-af-SPS-UA.PDF","publisher":"Danmarks Evalueringsinstitut","source":"3.4.1","title":"Evaluering af specialpædagogisk støtte på ungdomsuddannelserne. De fagprofessionelles perspektiv på SPS","author":[{"family":"Danmarks Evalueringsinstitut","given":""}],"issued":{"date-parts":[["2021"]]}}}],"schema":"https://github.com/citation-style-language/schema/raw/master/csl-citation.json"} </w:instrText>
      </w:r>
      <w:r w:rsidRPr="00150F43">
        <w:rPr>
          <w:rFonts w:asciiTheme="majorHAnsi" w:hAnsiTheme="majorHAnsi"/>
        </w:rPr>
        <w:fldChar w:fldCharType="separate"/>
      </w:r>
      <w:r w:rsidR="00111C28" w:rsidRPr="00111C28">
        <w:t>(Danmarks Evalueringsinstitut, 2021b)</w:t>
      </w:r>
      <w:r w:rsidRPr="00150F43">
        <w:rPr>
          <w:rFonts w:asciiTheme="majorHAnsi" w:hAnsiTheme="majorHAnsi"/>
        </w:rPr>
        <w:fldChar w:fldCharType="end"/>
      </w:r>
      <w:r w:rsidR="00887C9D">
        <w:rPr>
          <w:rFonts w:asciiTheme="majorHAnsi" w:hAnsiTheme="majorHAnsi"/>
        </w:rPr>
        <w:t>. Der</w:t>
      </w:r>
      <w:r w:rsidRPr="00150F43">
        <w:rPr>
          <w:rFonts w:asciiTheme="majorHAnsi" w:hAnsiTheme="majorHAnsi"/>
        </w:rPr>
        <w:t xml:space="preserve"> er </w:t>
      </w:r>
      <w:r w:rsidR="00CB4FCE">
        <w:rPr>
          <w:rFonts w:asciiTheme="majorHAnsi" w:hAnsiTheme="majorHAnsi"/>
        </w:rPr>
        <w:t xml:space="preserve">desuden sket en </w:t>
      </w:r>
      <w:r w:rsidRPr="00150F43">
        <w:rPr>
          <w:rFonts w:asciiTheme="majorHAnsi" w:hAnsiTheme="majorHAnsi"/>
        </w:rPr>
        <w:t xml:space="preserve">markant </w:t>
      </w:r>
      <w:r w:rsidR="00CB4FCE">
        <w:rPr>
          <w:rFonts w:asciiTheme="majorHAnsi" w:hAnsiTheme="majorHAnsi"/>
        </w:rPr>
        <w:t>stigning i andelen af uddannelsesforløb, hvor der bliver givet SPS</w:t>
      </w:r>
      <w:r w:rsidRPr="00150F43">
        <w:rPr>
          <w:rFonts w:asciiTheme="majorHAnsi" w:hAnsiTheme="majorHAnsi"/>
        </w:rPr>
        <w:t xml:space="preserve">. I 2008 blev der således givet SPS i 3 % af </w:t>
      </w:r>
      <w:r w:rsidR="00A35CBC">
        <w:rPr>
          <w:rFonts w:asciiTheme="majorHAnsi" w:hAnsiTheme="majorHAnsi"/>
        </w:rPr>
        <w:t xml:space="preserve">alle </w:t>
      </w:r>
      <w:r w:rsidRPr="00150F43">
        <w:rPr>
          <w:rFonts w:asciiTheme="majorHAnsi" w:hAnsiTheme="majorHAnsi"/>
        </w:rPr>
        <w:t xml:space="preserve">uddannelsesforløbene, og i 2017 var andelen steget til 9 % </w:t>
      </w:r>
      <w:r w:rsidRPr="00150F43">
        <w:rPr>
          <w:rFonts w:asciiTheme="majorHAnsi" w:hAnsiTheme="majorHAnsi"/>
        </w:rPr>
        <w:fldChar w:fldCharType="begin"/>
      </w:r>
      <w:r w:rsidR="009A7490">
        <w:rPr>
          <w:rFonts w:asciiTheme="majorHAnsi" w:hAnsiTheme="majorHAnsi"/>
        </w:rPr>
        <w:instrText xml:space="preserve"> ADDIN ZOTERO_ITEM CSL_CITATION {"citationID":"YEza4Spc","properties":{"formattedCitation":"(Danmarks Evalueringsinstitut, 2021d)","plainCitation":"(Danmarks Evalueringsinstitut, 2021d)","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Evalueringsinstitut","given":""}],"issued":{"date-parts":[["2021"]]}}}],"schema":"https://github.com/citation-style-language/schema/raw/master/csl-citation.json"} </w:instrText>
      </w:r>
      <w:r w:rsidRPr="00150F43">
        <w:rPr>
          <w:rFonts w:asciiTheme="majorHAnsi" w:hAnsiTheme="majorHAnsi"/>
        </w:rPr>
        <w:fldChar w:fldCharType="separate"/>
      </w:r>
      <w:r w:rsidR="009A7490" w:rsidRPr="009A7490">
        <w:t>(Danmarks Evalueringsinstitut, 2021d)</w:t>
      </w:r>
      <w:r w:rsidRPr="00150F43">
        <w:rPr>
          <w:rFonts w:asciiTheme="majorHAnsi" w:hAnsiTheme="majorHAnsi"/>
        </w:rPr>
        <w:fldChar w:fldCharType="end"/>
      </w:r>
      <w:r w:rsidRPr="00150F43">
        <w:rPr>
          <w:rFonts w:asciiTheme="majorHAnsi" w:hAnsiTheme="majorHAnsi"/>
        </w:rPr>
        <w:t xml:space="preserve">. </w:t>
      </w:r>
    </w:p>
    <w:p w14:paraId="0DD27B40" w14:textId="77777777" w:rsidR="00BA0D12" w:rsidRPr="00150F43" w:rsidRDefault="00BA0D12" w:rsidP="008E4573">
      <w:pPr>
        <w:spacing w:line="276" w:lineRule="auto"/>
        <w:rPr>
          <w:rFonts w:asciiTheme="majorHAnsi" w:hAnsiTheme="majorHAnsi"/>
        </w:rPr>
      </w:pPr>
    </w:p>
    <w:p w14:paraId="5ECEF262" w14:textId="193B25B2" w:rsidR="00BA0D12" w:rsidRPr="00150F43" w:rsidRDefault="00BA0D12" w:rsidP="008E4573">
      <w:pPr>
        <w:spacing w:line="276" w:lineRule="auto"/>
        <w:rPr>
          <w:rFonts w:asciiTheme="majorHAnsi" w:hAnsiTheme="majorHAnsi"/>
        </w:rPr>
      </w:pPr>
      <w:r w:rsidRPr="00150F43">
        <w:rPr>
          <w:rFonts w:asciiTheme="majorHAnsi" w:hAnsiTheme="majorHAnsi"/>
        </w:rPr>
        <w:t>SPS er mest udbredt på erhvervsuddannelse</w:t>
      </w:r>
      <w:r w:rsidR="00CB4FCE">
        <w:rPr>
          <w:rFonts w:asciiTheme="majorHAnsi" w:hAnsiTheme="majorHAnsi"/>
        </w:rPr>
        <w:t>r</w:t>
      </w:r>
      <w:r w:rsidRPr="00150F43">
        <w:rPr>
          <w:rFonts w:asciiTheme="majorHAnsi" w:hAnsiTheme="majorHAnsi"/>
        </w:rPr>
        <w:t>, de tekniske gymnasier og HF. På HF blev der fx ydet SPS i 2 % af al</w:t>
      </w:r>
      <w:r w:rsidR="00887C9D">
        <w:rPr>
          <w:rFonts w:asciiTheme="majorHAnsi" w:hAnsiTheme="majorHAnsi"/>
        </w:rPr>
        <w:t>le uddannelsesforløb i 2008 og</w:t>
      </w:r>
      <w:r w:rsidRPr="00150F43">
        <w:rPr>
          <w:rFonts w:asciiTheme="majorHAnsi" w:hAnsiTheme="majorHAnsi"/>
        </w:rPr>
        <w:t xml:space="preserve"> 11 % i 2017 </w:t>
      </w:r>
      <w:r w:rsidRPr="00150F43">
        <w:rPr>
          <w:rFonts w:asciiTheme="majorHAnsi" w:hAnsiTheme="majorHAnsi"/>
        </w:rPr>
        <w:fldChar w:fldCharType="begin"/>
      </w:r>
      <w:r w:rsidR="00111C28">
        <w:rPr>
          <w:rFonts w:asciiTheme="majorHAnsi" w:hAnsiTheme="majorHAnsi"/>
        </w:rPr>
        <w:instrText xml:space="preserve"> ADDIN ZOTERO_ITEM CSL_CITATION {"citationID":"uwk5i64G","properties":{"formattedCitation":"(Danmarks Evalueringsinstitut, 2021b)","plainCitation":"(Danmarks Evalueringsinstitut, 2021b)","noteIndex":0},"citationItems":[{"id":100,"uris":["http://zotero.org/users/8105173/items/3S483LNI"],"uri":["http://zotero.org/users/8105173/items/3S483LNI"],"itemData":{"id":100,"type":"book","note":"file:///C:/Users/jgr_handi/Downloads/3-Fagprofesionelles-perspektiv-pa-virkningen-af-SPS-UA.PDF","publisher":"Danmarks Evalueringsinstitut","source":"3.4.1","title":"Evaluering af specialpædagogisk støtte på ungdomsuddannelserne. De fagprofessionelles perspektiv på SPS","author":[{"family":"Danmarks Evalueringsinstitut","given":""}],"issued":{"date-parts":[["2021"]]}}}],"schema":"https://github.com/citation-style-language/schema/raw/master/csl-citation.json"} </w:instrText>
      </w:r>
      <w:r w:rsidRPr="00150F43">
        <w:rPr>
          <w:rFonts w:asciiTheme="majorHAnsi" w:hAnsiTheme="majorHAnsi"/>
        </w:rPr>
        <w:fldChar w:fldCharType="separate"/>
      </w:r>
      <w:r w:rsidR="00111C28" w:rsidRPr="00111C28">
        <w:t>(Danmarks Evalueringsinstitut, 2021b)</w:t>
      </w:r>
      <w:r w:rsidRPr="00150F43">
        <w:rPr>
          <w:rFonts w:asciiTheme="majorHAnsi" w:hAnsiTheme="majorHAnsi"/>
        </w:rPr>
        <w:fldChar w:fldCharType="end"/>
      </w:r>
      <w:r w:rsidRPr="00150F43">
        <w:rPr>
          <w:rFonts w:asciiTheme="majorHAnsi" w:hAnsiTheme="majorHAnsi"/>
        </w:rPr>
        <w:t>.</w:t>
      </w:r>
    </w:p>
    <w:p w14:paraId="443572EB" w14:textId="77777777" w:rsidR="00BA0D12" w:rsidRPr="00150F43" w:rsidRDefault="00BA0D12" w:rsidP="008E4573">
      <w:pPr>
        <w:spacing w:line="276" w:lineRule="auto"/>
        <w:rPr>
          <w:rFonts w:asciiTheme="majorHAnsi" w:hAnsiTheme="majorHAnsi"/>
        </w:rPr>
      </w:pPr>
    </w:p>
    <w:p w14:paraId="518668A1" w14:textId="77777777" w:rsidR="00BA0D12" w:rsidRDefault="00BA0D12" w:rsidP="008E4573">
      <w:pPr>
        <w:spacing w:line="276" w:lineRule="auto"/>
        <w:rPr>
          <w:rFonts w:asciiTheme="majorHAnsi" w:hAnsiTheme="majorHAnsi"/>
        </w:rPr>
      </w:pPr>
      <w:r w:rsidRPr="00150F43">
        <w:rPr>
          <w:rFonts w:asciiTheme="majorHAnsi" w:hAnsiTheme="majorHAnsi"/>
        </w:rPr>
        <w:t>På mellemlange og lange videregående uddannelser viser</w:t>
      </w:r>
      <w:r w:rsidR="00A35CBC">
        <w:rPr>
          <w:rFonts w:asciiTheme="majorHAnsi" w:hAnsiTheme="majorHAnsi"/>
        </w:rPr>
        <w:t xml:space="preserve"> en spørgeskemaundersøgelse</w:t>
      </w:r>
      <w:r w:rsidRPr="00150F43">
        <w:rPr>
          <w:rFonts w:asciiTheme="majorHAnsi" w:hAnsiTheme="majorHAnsi"/>
        </w:rPr>
        <w:t xml:space="preserve">, at 42 % af en gruppe unge med handicap modtog SPS eller anden studierelateret hjælp </w:t>
      </w:r>
      <w:r w:rsidRPr="00150F43">
        <w:rPr>
          <w:rFonts w:asciiTheme="majorHAnsi" w:hAnsiTheme="majorHAnsi"/>
        </w:rPr>
        <w:fldChar w:fldCharType="begin"/>
      </w:r>
      <w:r w:rsidRPr="00150F43">
        <w:rPr>
          <w:rFonts w:asciiTheme="majorHAnsi" w:hAnsiTheme="majorHAnsi"/>
        </w:rPr>
        <w:instrText xml:space="preserve"> ADDIN ZOTERO_ITEM CSL_CITATION {"citationID":"OGdygXM9","properties":{"formattedCitation":"(Poulsen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 Tallene kan dog ikke umiddelbart sammenlignes med dem for ungdomsuddannelser, da de er opgjort forskelligt.</w:t>
      </w:r>
    </w:p>
    <w:p w14:paraId="2C68B85D" w14:textId="77777777" w:rsidR="006E1BB3" w:rsidRPr="00150F43" w:rsidRDefault="006E1BB3" w:rsidP="008E4573">
      <w:pPr>
        <w:spacing w:line="276" w:lineRule="auto"/>
        <w:rPr>
          <w:rFonts w:asciiTheme="majorHAnsi" w:hAnsiTheme="majorHAnsi"/>
        </w:rPr>
      </w:pPr>
    </w:p>
    <w:p w14:paraId="48759363" w14:textId="77777777" w:rsidR="00BA0D12" w:rsidRPr="00150F43" w:rsidRDefault="00BA0D12" w:rsidP="008E4573">
      <w:pPr>
        <w:spacing w:line="276" w:lineRule="auto"/>
        <w:rPr>
          <w:rFonts w:asciiTheme="majorHAnsi" w:hAnsiTheme="majorHAnsi"/>
        </w:rPr>
      </w:pPr>
      <w:r w:rsidRPr="00150F43">
        <w:rPr>
          <w:rFonts w:asciiTheme="majorHAnsi" w:hAnsiTheme="majorHAnsi"/>
          <w:u w:val="single"/>
        </w:rPr>
        <w:t>Fordeling på funktionsnedsættelse</w:t>
      </w:r>
      <w:r w:rsidRPr="00150F43">
        <w:rPr>
          <w:rFonts w:asciiTheme="majorHAnsi" w:hAnsiTheme="majorHAnsi"/>
        </w:rPr>
        <w:br/>
        <w:t xml:space="preserve">Langt de flest unge får SPS på baggrund af ordblindhed, men også unge med eksempelvis udviklingsforstyrrelser (som bl.a. ADHD og autisme) og psykiske vanskeligheder (som bl.a. angst og depression) får støtte, og andelen af disse </w:t>
      </w:r>
      <w:r w:rsidR="00B351E4">
        <w:rPr>
          <w:rFonts w:asciiTheme="majorHAnsi" w:hAnsiTheme="majorHAnsi"/>
        </w:rPr>
        <w:t xml:space="preserve">grupper </w:t>
      </w:r>
      <w:r w:rsidRPr="00150F43">
        <w:rPr>
          <w:rFonts w:asciiTheme="majorHAnsi" w:hAnsiTheme="majorHAnsi"/>
        </w:rPr>
        <w:t xml:space="preserve">er stigende. </w:t>
      </w:r>
    </w:p>
    <w:p w14:paraId="61A4215E" w14:textId="77777777" w:rsidR="00BA0D12" w:rsidRPr="00150F43" w:rsidRDefault="00BA0D12" w:rsidP="008E4573">
      <w:pPr>
        <w:spacing w:line="276" w:lineRule="auto"/>
        <w:rPr>
          <w:rFonts w:asciiTheme="majorHAnsi" w:hAnsiTheme="majorHAnsi"/>
        </w:rPr>
      </w:pPr>
    </w:p>
    <w:p w14:paraId="70A0FC45" w14:textId="77CEAAC6" w:rsidR="00BA0D12" w:rsidRPr="00150F43" w:rsidRDefault="00BA0D12" w:rsidP="008E4573">
      <w:pPr>
        <w:spacing w:line="276" w:lineRule="auto"/>
        <w:rPr>
          <w:rFonts w:asciiTheme="majorHAnsi" w:hAnsiTheme="majorHAnsi"/>
        </w:rPr>
      </w:pPr>
      <w:r w:rsidRPr="00150F43">
        <w:rPr>
          <w:rFonts w:asciiTheme="majorHAnsi" w:hAnsiTheme="majorHAnsi"/>
        </w:rPr>
        <w:t>Der blev således givet støtte på baggrund af udviklingsforstyr</w:t>
      </w:r>
      <w:r w:rsidR="00F532D2">
        <w:rPr>
          <w:rFonts w:asciiTheme="majorHAnsi" w:hAnsiTheme="majorHAnsi"/>
        </w:rPr>
        <w:t>relser i 4 % af støtteforlø</w:t>
      </w:r>
      <w:r w:rsidRPr="00150F43">
        <w:rPr>
          <w:rFonts w:asciiTheme="majorHAnsi" w:hAnsiTheme="majorHAnsi"/>
        </w:rPr>
        <w:t>bene i 2008, og i 2017 er dette tal ste</w:t>
      </w:r>
      <w:r w:rsidR="00F532D2">
        <w:rPr>
          <w:rFonts w:asciiTheme="majorHAnsi" w:hAnsiTheme="majorHAnsi"/>
        </w:rPr>
        <w:t>get til 16 % af støtteforløbene</w:t>
      </w:r>
      <w:r w:rsidRPr="00150F43">
        <w:rPr>
          <w:rFonts w:asciiTheme="majorHAnsi" w:hAnsiTheme="majorHAnsi"/>
        </w:rPr>
        <w:t xml:space="preserve"> </w:t>
      </w:r>
      <w:r w:rsidRPr="00150F43">
        <w:rPr>
          <w:rFonts w:asciiTheme="majorHAnsi" w:hAnsiTheme="majorHAnsi"/>
        </w:rPr>
        <w:fldChar w:fldCharType="begin"/>
      </w:r>
      <w:r w:rsidR="00111C28">
        <w:rPr>
          <w:rFonts w:asciiTheme="majorHAnsi" w:hAnsiTheme="majorHAnsi"/>
        </w:rPr>
        <w:instrText xml:space="preserve"> ADDIN ZOTERO_ITEM CSL_CITATION {"citationID":"IoYcKuUb","properties":{"formattedCitation":"(Danmarks Evalueringsinstitut, 2021b)","plainCitation":"(Danmarks Evalueringsinstitut, 2021b)","noteIndex":0},"citationItems":[{"id":100,"uris":["http://zotero.org/users/8105173/items/3S483LNI"],"uri":["http://zotero.org/users/8105173/items/3S483LNI"],"itemData":{"id":100,"type":"book","note":"file:///C:/Users/jgr_handi/Downloads/3-Fagprofesionelles-perspektiv-pa-virkningen-af-SPS-UA.PDF","publisher":"Danmarks Evalueringsinstitut","source":"3.4.1","title":"Evaluering af specialpædagogisk støtte på ungdomsuddannelserne. De fagprofessionelles perspektiv på SPS","author":[{"family":"Danmarks Evalueringsinstitut","given":""}],"issued":{"date-parts":[["2021"]]}}}],"schema":"https://github.com/citation-style-language/schema/raw/master/csl-citation.json"} </w:instrText>
      </w:r>
      <w:r w:rsidRPr="00150F43">
        <w:rPr>
          <w:rFonts w:asciiTheme="majorHAnsi" w:hAnsiTheme="majorHAnsi"/>
        </w:rPr>
        <w:fldChar w:fldCharType="separate"/>
      </w:r>
      <w:r w:rsidR="00111C28" w:rsidRPr="00111C28">
        <w:t>(Danmarks Evalueringsinstitut, 2021b)</w:t>
      </w:r>
      <w:r w:rsidRPr="00150F43">
        <w:rPr>
          <w:rFonts w:asciiTheme="majorHAnsi" w:hAnsiTheme="majorHAnsi"/>
        </w:rPr>
        <w:fldChar w:fldCharType="end"/>
      </w:r>
      <w:r w:rsidRPr="00150F43">
        <w:rPr>
          <w:rFonts w:asciiTheme="majorHAnsi" w:hAnsiTheme="majorHAnsi"/>
        </w:rPr>
        <w:t xml:space="preserve">. Der er også sket en stigning i andelen </w:t>
      </w:r>
      <w:r w:rsidR="00A0520F">
        <w:rPr>
          <w:rFonts w:asciiTheme="majorHAnsi" w:hAnsiTheme="majorHAnsi"/>
        </w:rPr>
        <w:t xml:space="preserve">af </w:t>
      </w:r>
      <w:r w:rsidRPr="00150F43">
        <w:rPr>
          <w:rFonts w:asciiTheme="majorHAnsi" w:hAnsiTheme="majorHAnsi"/>
        </w:rPr>
        <w:t xml:space="preserve">støtteforløb på baggrund af psykiske vanskeligheder fra 1 % i 2008 til 4 % i 2017. Ordblindhed udgør 72 % i 2017, herudover udgør bevægehandicap 2 %, indlæringsproblemer 2 %, synshandicap 1 %, hørehandicap 1 %, neurologisk lidelse 1 % og andet/uoplyst 1 % </w:t>
      </w:r>
      <w:r w:rsidRPr="00150F43">
        <w:rPr>
          <w:rFonts w:asciiTheme="majorHAnsi" w:hAnsiTheme="majorHAnsi"/>
        </w:rPr>
        <w:fldChar w:fldCharType="begin"/>
      </w:r>
      <w:r w:rsidR="00111C28">
        <w:rPr>
          <w:rFonts w:asciiTheme="majorHAnsi" w:hAnsiTheme="majorHAnsi"/>
        </w:rPr>
        <w:instrText xml:space="preserve"> ADDIN ZOTERO_ITEM CSL_CITATION {"citationID":"A00M8gwr","properties":{"formattedCitation":"(Danmarks Evalueringsinstitut, 2021b)","plainCitation":"(Danmarks Evalueringsinstitut, 2021b)","noteIndex":0},"citationItems":[{"id":100,"uris":["http://zotero.org/users/8105173/items/3S483LNI"],"uri":["http://zotero.org/users/8105173/items/3S483LNI"],"itemData":{"id":100,"type":"book","note":"file:///C:/Users/jgr_handi/Downloads/3-Fagprofesionelles-perspektiv-pa-virkningen-af-SPS-UA.PDF","publisher":"Danmarks Evalueringsinstitut","source":"3.4.1","title":"Evaluering af specialpædagogisk støtte på ungdomsuddannelserne. De fagprofessionelles perspektiv på SPS","author":[{"family":"Danmarks Evalueringsinstitut","given":""}],"issued":{"date-parts":[["2021"]]}}}],"schema":"https://github.com/citation-style-language/schema/raw/master/csl-citation.json"} </w:instrText>
      </w:r>
      <w:r w:rsidRPr="00150F43">
        <w:rPr>
          <w:rFonts w:asciiTheme="majorHAnsi" w:hAnsiTheme="majorHAnsi"/>
        </w:rPr>
        <w:fldChar w:fldCharType="separate"/>
      </w:r>
      <w:r w:rsidR="00111C28" w:rsidRPr="00111C28">
        <w:t>(Danmarks Evalueringsinstitut, 2021b)</w:t>
      </w:r>
      <w:r w:rsidRPr="00150F43">
        <w:rPr>
          <w:rFonts w:asciiTheme="majorHAnsi" w:hAnsiTheme="majorHAnsi"/>
        </w:rPr>
        <w:fldChar w:fldCharType="end"/>
      </w:r>
      <w:r w:rsidRPr="00150F43">
        <w:rPr>
          <w:rFonts w:asciiTheme="majorHAnsi" w:hAnsiTheme="majorHAnsi"/>
        </w:rPr>
        <w:t>.</w:t>
      </w:r>
    </w:p>
    <w:p w14:paraId="6AFADD32" w14:textId="77777777" w:rsidR="00BA0D12" w:rsidRPr="00150F43" w:rsidRDefault="00BA0D12" w:rsidP="008E4573">
      <w:pPr>
        <w:spacing w:line="276" w:lineRule="auto"/>
        <w:rPr>
          <w:rFonts w:asciiTheme="majorHAnsi" w:hAnsiTheme="majorHAnsi"/>
        </w:rPr>
      </w:pPr>
    </w:p>
    <w:p w14:paraId="3504CA5D" w14:textId="5729586B" w:rsidR="00BA0D12" w:rsidRPr="00150F43" w:rsidRDefault="00BA0D12" w:rsidP="008E4573">
      <w:pPr>
        <w:spacing w:line="276" w:lineRule="auto"/>
        <w:rPr>
          <w:rFonts w:asciiTheme="majorHAnsi" w:hAnsiTheme="majorHAnsi"/>
        </w:rPr>
      </w:pPr>
      <w:r w:rsidRPr="00150F43">
        <w:rPr>
          <w:rFonts w:asciiTheme="majorHAnsi" w:hAnsiTheme="majorHAnsi"/>
        </w:rPr>
        <w:t>Undersøgelser peger på, at stigningen i andelen med psykiske funktionsnedsættelser både afspejle</w:t>
      </w:r>
      <w:r w:rsidR="00B351E4">
        <w:rPr>
          <w:rFonts w:asciiTheme="majorHAnsi" w:hAnsiTheme="majorHAnsi"/>
        </w:rPr>
        <w:t>r, at der er sket en stigning i</w:t>
      </w:r>
      <w:r w:rsidR="00F532D2">
        <w:rPr>
          <w:rFonts w:asciiTheme="majorHAnsi" w:hAnsiTheme="majorHAnsi"/>
        </w:rPr>
        <w:t>,</w:t>
      </w:r>
      <w:r w:rsidRPr="00150F43">
        <w:rPr>
          <w:rFonts w:asciiTheme="majorHAnsi" w:hAnsiTheme="majorHAnsi"/>
        </w:rPr>
        <w:t xml:space="preserve"> hvor mange som sø</w:t>
      </w:r>
      <w:r w:rsidR="00F532D2">
        <w:rPr>
          <w:rFonts w:asciiTheme="majorHAnsi" w:hAnsiTheme="majorHAnsi"/>
        </w:rPr>
        <w:t>ger ind på en ungdomsuddannelse</w:t>
      </w:r>
      <w:r w:rsidRPr="00150F43">
        <w:rPr>
          <w:rFonts w:asciiTheme="majorHAnsi" w:hAnsiTheme="majorHAnsi"/>
        </w:rPr>
        <w:t xml:space="preserve"> og hermed</w:t>
      </w:r>
      <w:r w:rsidR="00F532D2">
        <w:rPr>
          <w:rFonts w:asciiTheme="majorHAnsi" w:hAnsiTheme="majorHAnsi"/>
        </w:rPr>
        <w:t>,</w:t>
      </w:r>
      <w:r w:rsidRPr="00150F43">
        <w:rPr>
          <w:rFonts w:asciiTheme="majorHAnsi" w:hAnsiTheme="majorHAnsi"/>
        </w:rPr>
        <w:t xml:space="preserve"> at uddannelserne modtager en mere differentieret elevgruppe, samt </w:t>
      </w:r>
      <w:r w:rsidR="00B351E4">
        <w:rPr>
          <w:rFonts w:asciiTheme="majorHAnsi" w:hAnsiTheme="majorHAnsi"/>
        </w:rPr>
        <w:t xml:space="preserve">at der er </w:t>
      </w:r>
      <w:r w:rsidR="00B351E4">
        <w:rPr>
          <w:rFonts w:asciiTheme="majorHAnsi" w:hAnsiTheme="majorHAnsi"/>
        </w:rPr>
        <w:lastRenderedPageBreak/>
        <w:t xml:space="preserve">sket </w:t>
      </w:r>
      <w:r w:rsidRPr="00150F43">
        <w:rPr>
          <w:rFonts w:asciiTheme="majorHAnsi" w:hAnsiTheme="majorHAnsi"/>
        </w:rPr>
        <w:t xml:space="preserve">en generel stigning i antallet af unge, der bliver diagnosticeret med en psykisk funktionsnedsættelse </w:t>
      </w:r>
      <w:r w:rsidRPr="00150F43">
        <w:rPr>
          <w:rFonts w:asciiTheme="majorHAnsi" w:hAnsiTheme="majorHAnsi"/>
        </w:rPr>
        <w:fldChar w:fldCharType="begin"/>
      </w:r>
      <w:r w:rsidRPr="00150F43">
        <w:rPr>
          <w:rFonts w:asciiTheme="majorHAnsi" w:hAnsiTheme="majorHAnsi"/>
        </w:rPr>
        <w:instrText xml:space="preserve"> ADDIN ZOTERO_ITEM CSL_CITATION {"citationID":"GsPFfJp5","properties":{"formattedCitation":"(Danmarks Evalueringsinstitut, 2018a; Styrelsen for Undervisning og Kvalitet, 2016)","plainCitation":"(Danmarks Evalueringsinstitut, 2018a; Styrelsen for Undervisning og Kvalitet, 2016)","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id":107,"uris":["http://zotero.org/users/8105173/items/BEJNEPII"],"uri":["http://zotero.org/users/8105173/items/BEJNEPII"],"itemData":{"id":107,"type":"report","note":"file:///C:/Users/jgr_handi/Downloads/Delrapport-2-Kortlaegning-af-hvilken-stoette-der-gives-til-elever-med-psykiske-lidelser-UA%20(1).pdf","publisher":"Styrelsen for Undervisning og Kvalitet","title":"Kortlægning af hvilken støtte der gives til elever med psykiske lidelser og /eller udviklingsforstyrrelser på ungdomsuddannelserne","author":[{"family":"Styrelsen for Undervisning og Kvalitet","given":""}],"issued":{"date-parts":[["2016"]]}}}],"schema":"https://github.com/citation-style-language/schema/raw/master/csl-citation.json"}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2018a; Styrelsen for Undervisning og Kvalitet, 2016)</w:t>
      </w:r>
      <w:r w:rsidRPr="00150F43">
        <w:rPr>
          <w:rFonts w:asciiTheme="majorHAnsi" w:hAnsiTheme="majorHAnsi"/>
        </w:rPr>
        <w:fldChar w:fldCharType="end"/>
      </w:r>
      <w:r w:rsidRPr="00150F43">
        <w:rPr>
          <w:rFonts w:asciiTheme="majorHAnsi" w:hAnsiTheme="majorHAnsi"/>
        </w:rPr>
        <w:t xml:space="preserve">. Det bliver bl.a. også fremført, at der gøres meget på ungdomsuddannelserne for at informere de </w:t>
      </w:r>
      <w:r w:rsidRPr="00150F43">
        <w:rPr>
          <w:rFonts w:asciiTheme="majorHAnsi" w:hAnsiTheme="majorHAnsi" w:cstheme="minorHAnsi"/>
          <w:shd w:val="clear" w:color="auto" w:fill="FFFFFF"/>
        </w:rPr>
        <w:t>unge</w:t>
      </w:r>
      <w:r w:rsidRPr="00150F43">
        <w:rPr>
          <w:rFonts w:asciiTheme="majorHAnsi" w:hAnsiTheme="majorHAnsi"/>
        </w:rPr>
        <w:t xml:space="preserve"> om, at man kan modtage SPS, hvis man har behov for det, samt at forældre er blevet mere opmærksomme på, at deres børn har krav på hjælp </w:t>
      </w:r>
      <w:r w:rsidRPr="00150F43">
        <w:rPr>
          <w:rFonts w:asciiTheme="majorHAnsi" w:hAnsiTheme="majorHAnsi"/>
        </w:rPr>
        <w:fldChar w:fldCharType="begin"/>
      </w:r>
      <w:r w:rsidRPr="00150F43">
        <w:rPr>
          <w:rFonts w:asciiTheme="majorHAnsi" w:hAnsiTheme="majorHAnsi"/>
        </w:rPr>
        <w:instrText xml:space="preserve"> ADDIN ZOTERO_ITEM CSL_CITATION {"citationID":"P2CEEwdY","properties":{"formattedCitation":"(Styrelsen for Undervisning og Kvalitet, 2016)","plainCitation":"(Styrelsen for Undervisning og Kvalitet, 2016)","noteIndex":0},"citationItems":[{"id":107,"uris":["http://zotero.org/users/8105173/items/BEJNEPII"],"uri":["http://zotero.org/users/8105173/items/BEJNEPII"],"itemData":{"id":107,"type":"report","note":"file:///C:/Users/jgr_handi/Downloads/Delrapport-2-Kortlaegning-af-hvilken-stoette-der-gives-til-elever-med-psykiske-lidelser-UA%20(1).pdf","publisher":"Styrelsen for Undervisning og Kvalitet","title":"Kortlægning af hvilken støtte der gives til elever med psykiske lidelser og /eller udviklingsforstyrrelser på ungdomsuddannelserne","author":[{"family":"Styrelsen for Undervisning og Kvalitet","given":""}],"issued":{"date-parts":[["2016"]]}}}],"schema":"https://github.com/citation-style-language/schema/raw/master/csl-citation.json"}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(Styrelsen for Undervisning og Kvalitet, 2016)</w:t>
      </w:r>
      <w:r w:rsidRPr="00150F43">
        <w:rPr>
          <w:rFonts w:asciiTheme="majorHAnsi" w:hAnsiTheme="majorHAnsi"/>
        </w:rPr>
        <w:fldChar w:fldCharType="end"/>
      </w:r>
      <w:r w:rsidRPr="00150F43">
        <w:rPr>
          <w:rFonts w:asciiTheme="majorHAnsi" w:hAnsiTheme="majorHAnsi"/>
        </w:rPr>
        <w:t>.</w:t>
      </w:r>
    </w:p>
    <w:p w14:paraId="13D42DBA" w14:textId="77777777" w:rsidR="00BA0D12" w:rsidRPr="00150F43" w:rsidRDefault="00BA0D12" w:rsidP="008E4573">
      <w:pPr>
        <w:spacing w:line="276" w:lineRule="auto"/>
        <w:rPr>
          <w:rFonts w:asciiTheme="majorHAnsi" w:hAnsiTheme="majorHAnsi"/>
        </w:rPr>
      </w:pPr>
    </w:p>
    <w:p w14:paraId="4DEAE72D" w14:textId="77777777" w:rsidR="00BA0D12" w:rsidRDefault="00BA0D12" w:rsidP="008E4573">
      <w:pPr>
        <w:spacing w:line="276" w:lineRule="auto"/>
        <w:rPr>
          <w:rFonts w:asciiTheme="majorHAnsi" w:hAnsiTheme="majorHAnsi"/>
        </w:rPr>
      </w:pPr>
      <w:r w:rsidRPr="00150F43">
        <w:rPr>
          <w:rFonts w:asciiTheme="majorHAnsi" w:hAnsiTheme="majorHAnsi"/>
          <w:b/>
          <w:shd w:val="clear" w:color="auto" w:fill="FFFFFF"/>
        </w:rPr>
        <w:t>Handicaptillæg</w:t>
      </w:r>
      <w:r w:rsidRPr="00150F43">
        <w:rPr>
          <w:rFonts w:asciiTheme="majorHAnsi" w:hAnsiTheme="majorHAnsi"/>
          <w:shd w:val="clear" w:color="auto" w:fill="FFFFFF"/>
        </w:rPr>
        <w:br/>
        <w:t xml:space="preserve">Antallet af modtagere af handicaptillæg har også været stigende. </w:t>
      </w:r>
      <w:r w:rsidRPr="00150F43">
        <w:rPr>
          <w:rFonts w:asciiTheme="majorHAnsi" w:hAnsiTheme="majorHAnsi"/>
        </w:rPr>
        <w:t xml:space="preserve">I perioden 2009 til 2018 er antallet af modtagere af handicaptillæg således steget næsten 4 gange så meget som antallet af SU-støttemodtagere </w:t>
      </w:r>
      <w:r w:rsidRPr="00150F43">
        <w:rPr>
          <w:rFonts w:asciiTheme="majorHAnsi" w:hAnsiTheme="majorHAnsi"/>
        </w:rPr>
        <w:fldChar w:fldCharType="begin"/>
      </w:r>
      <w:r w:rsidRPr="00150F43">
        <w:rPr>
          <w:rFonts w:asciiTheme="majorHAnsi" w:hAnsiTheme="majorHAnsi"/>
        </w:rPr>
        <w:instrText xml:space="preserve"> ADDIN ZOTERO_ITEM CSL_CITATION {"citationID":"iApwzx1y","properties":{"formattedCitation":"(Uddannelses- og Forskningsudvalget, 2019)","plainCitation":"(Uddannelses- og Forskningsudvalget, 2019)","noteIndex":0},"citationItems":[{"id":367,"uris":["http://zotero.org/users/8105173/items/6QD33LSG"],"uri":["http://zotero.org/users/8105173/items/6QD33LSG"],"itemData":{"id":367,"type":"webpage","title":"Undersøgelse om praksis for behandling af ansøgninger om handicaptillæg","URL":"https://www.ft.dk/samling/20191/almdel/UFU/bilag/139/2217072.pdf","author":[{"family":"Uddannelses- og Forskningsudvalget","given":""}],"accessed":{"date-parts":[["2021",8,19]]},"issued":{"date-parts":[["2019"]]}}}],"schema":"https://github.com/citation-style-language/schema/raw/master/csl-citation.json"}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(Uddannelses- og Forskningsudvalget, 2019)</w:t>
      </w:r>
      <w:r w:rsidRPr="00150F43">
        <w:rPr>
          <w:rFonts w:asciiTheme="majorHAnsi" w:hAnsiTheme="majorHAnsi"/>
        </w:rPr>
        <w:fldChar w:fldCharType="end"/>
      </w:r>
      <w:r w:rsidRPr="00150F43">
        <w:rPr>
          <w:rFonts w:asciiTheme="majorHAnsi" w:hAnsiTheme="majorHAnsi"/>
        </w:rPr>
        <w:t xml:space="preserve">. </w:t>
      </w:r>
    </w:p>
    <w:p w14:paraId="47B38270" w14:textId="77777777" w:rsidR="00CB4FCE" w:rsidRPr="00150F43" w:rsidRDefault="00CB4FCE" w:rsidP="008E4573">
      <w:pPr>
        <w:spacing w:line="276" w:lineRule="auto"/>
        <w:rPr>
          <w:rFonts w:asciiTheme="majorHAnsi" w:hAnsiTheme="majorHAnsi"/>
        </w:rPr>
      </w:pPr>
    </w:p>
    <w:p w14:paraId="4C9FDB67"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Andelen af godkendelser af handicaptillæg fordelt på funktionsnedsættelser var i 2018: psykiske funktionsnedsættelser 69 %, nedsatte bevægelsesfunktioner 11 %, neurologisk lidelse 9 %, hørenedsættelse 1 %, synsnedsættelse 1 % og andre lidelser 9 % </w:t>
      </w:r>
      <w:r w:rsidRPr="00150F43">
        <w:rPr>
          <w:rFonts w:asciiTheme="majorHAnsi" w:hAnsiTheme="majorHAnsi"/>
        </w:rPr>
        <w:fldChar w:fldCharType="begin"/>
      </w:r>
      <w:r w:rsidRPr="00150F43">
        <w:rPr>
          <w:rFonts w:asciiTheme="majorHAnsi" w:hAnsiTheme="majorHAnsi"/>
        </w:rPr>
        <w:instrText xml:space="preserve"> ADDIN ZOTERO_ITEM CSL_CITATION {"citationID":"A27LflVe","properties":{"formattedCitation":"(Uddannelses- og Forskningsudvalget, 2019)","plainCitation":"(Uddannelses- og Forskningsudvalget, 2019)","noteIndex":0},"citationItems":[{"id":367,"uris":["http://zotero.org/users/8105173/items/6QD33LSG"],"uri":["http://zotero.org/users/8105173/items/6QD33LSG"],"itemData":{"id":367,"type":"webpage","title":"Undersøgelse om praksis for behandling af ansøgninger om handicaptillæg","URL":"https://www.ft.dk/samling/20191/almdel/UFU/bilag/139/2217072.pdf","author":[{"family":"Uddannelses- og Forskningsudvalget","given":""}],"accessed":{"date-parts":[["2021",8,19]]},"issued":{"date-parts":[["2019"]]}}}],"schema":"https://github.com/citation-style-language/schema/raw/master/csl-citation.json"}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(Uddannelses- og Forskningsudvalget, 2019)</w:t>
      </w:r>
      <w:r w:rsidRPr="00150F43">
        <w:rPr>
          <w:rFonts w:asciiTheme="majorHAnsi" w:hAnsiTheme="majorHAnsi"/>
        </w:rPr>
        <w:fldChar w:fldCharType="end"/>
      </w:r>
      <w:r w:rsidRPr="00150F43">
        <w:rPr>
          <w:rFonts w:asciiTheme="majorHAnsi" w:hAnsiTheme="majorHAnsi"/>
        </w:rPr>
        <w:t>.</w:t>
      </w:r>
    </w:p>
    <w:p w14:paraId="2BB0DAA8" w14:textId="77777777" w:rsidR="00BA0D12" w:rsidRPr="00150F43" w:rsidRDefault="00BA0D12" w:rsidP="008E4573">
      <w:pPr>
        <w:spacing w:line="276" w:lineRule="auto"/>
        <w:rPr>
          <w:rFonts w:asciiTheme="majorHAnsi" w:eastAsiaTheme="majorEastAsia" w:hAnsiTheme="majorHAnsi" w:cstheme="majorBidi"/>
          <w:color w:val="0D374F" w:themeColor="accent1" w:themeShade="BF"/>
          <w:sz w:val="26"/>
          <w:szCs w:val="26"/>
          <w:shd w:val="clear" w:color="auto" w:fill="FFFFFF"/>
          <w:lang w:eastAsia="da-DK"/>
        </w:rPr>
      </w:pPr>
      <w:r w:rsidRPr="00150F43">
        <w:rPr>
          <w:rFonts w:asciiTheme="majorHAnsi" w:hAnsiTheme="majorHAnsi"/>
        </w:rPr>
        <w:br w:type="page"/>
      </w:r>
    </w:p>
    <w:p w14:paraId="3AC12983" w14:textId="77777777" w:rsidR="00BA0D12" w:rsidRPr="00150F43" w:rsidRDefault="00BA0D12" w:rsidP="008E4573">
      <w:pPr>
        <w:pStyle w:val="Overskrift1"/>
        <w:spacing w:line="276" w:lineRule="auto"/>
        <w:rPr>
          <w:shd w:val="clear" w:color="auto" w:fill="FFFFFF"/>
        </w:rPr>
      </w:pPr>
      <w:bookmarkStart w:id="24" w:name="_Toc90996429"/>
      <w:bookmarkStart w:id="25" w:name="_Toc98761551"/>
      <w:r w:rsidRPr="00150F43">
        <w:rPr>
          <w:shd w:val="clear" w:color="auto" w:fill="FFFFFF"/>
        </w:rPr>
        <w:lastRenderedPageBreak/>
        <w:t>4.0</w:t>
      </w:r>
      <w:r w:rsidR="00150F43" w:rsidRPr="00150F43">
        <w:rPr>
          <w:shd w:val="clear" w:color="auto" w:fill="FFFFFF"/>
        </w:rPr>
        <w:t xml:space="preserve"> BARRIERER</w:t>
      </w:r>
      <w:bookmarkEnd w:id="24"/>
      <w:bookmarkEnd w:id="25"/>
    </w:p>
    <w:p w14:paraId="1F624F33" w14:textId="77777777" w:rsidR="00BA0D12" w:rsidRDefault="00BA0D12" w:rsidP="008E4573">
      <w:pPr>
        <w:spacing w:line="276" w:lineRule="auto"/>
        <w:rPr>
          <w:rFonts w:asciiTheme="majorHAnsi" w:hAnsiTheme="majorHAnsi"/>
        </w:rPr>
      </w:pPr>
      <w:r w:rsidRPr="00150F43">
        <w:rPr>
          <w:rFonts w:asciiTheme="majorHAnsi" w:hAnsiTheme="majorHAnsi"/>
        </w:rPr>
        <w:t xml:space="preserve">Som det fremgår af ovenstående opnår mennesker med handicap i markant mindre grad en uddannelse sammenlignet med befolkningen generelt. Udover selve funktionsnedsættelsen møder </w:t>
      </w:r>
      <w:r w:rsidR="003D78C5">
        <w:rPr>
          <w:rFonts w:asciiTheme="majorHAnsi" w:hAnsiTheme="majorHAnsi"/>
        </w:rPr>
        <w:t>unge med handicap</w:t>
      </w:r>
      <w:r w:rsidRPr="00150F43">
        <w:rPr>
          <w:rFonts w:asciiTheme="majorHAnsi" w:hAnsiTheme="majorHAnsi"/>
        </w:rPr>
        <w:t xml:space="preserve"> også en række andre udfordringer, som har betydning for, om de starter på en uddannelse, om de gennemfører en uddannelse og hvordan de kommer igennem uddannelsesforløbet. Kortlægningen peger på en række barrierer, der udfoldes i dette </w:t>
      </w:r>
      <w:r w:rsidR="00FB7576">
        <w:rPr>
          <w:rFonts w:asciiTheme="majorHAnsi" w:hAnsiTheme="majorHAnsi"/>
        </w:rPr>
        <w:t>hovedafsnit</w:t>
      </w:r>
      <w:r w:rsidRPr="00150F43">
        <w:rPr>
          <w:rFonts w:asciiTheme="majorHAnsi" w:hAnsiTheme="majorHAnsi"/>
        </w:rPr>
        <w:t xml:space="preserve">. </w:t>
      </w:r>
    </w:p>
    <w:p w14:paraId="19850B61" w14:textId="77777777" w:rsidR="006E1BB3" w:rsidRPr="00150F43" w:rsidRDefault="006E1BB3" w:rsidP="008E4573">
      <w:pPr>
        <w:pStyle w:val="Listeafsnit"/>
        <w:spacing w:line="276" w:lineRule="auto"/>
        <w:ind w:left="0"/>
        <w:rPr>
          <w:rFonts w:asciiTheme="majorHAnsi" w:hAnsiTheme="majorHAnsi"/>
        </w:rPr>
      </w:pPr>
    </w:p>
    <w:p w14:paraId="20125664" w14:textId="77777777" w:rsidR="00BA0D12" w:rsidRPr="00150F43" w:rsidRDefault="00BA0D12" w:rsidP="008E4573">
      <w:pPr>
        <w:pStyle w:val="Overskrift2"/>
        <w:spacing w:line="276" w:lineRule="auto"/>
      </w:pPr>
      <w:bookmarkStart w:id="26" w:name="_Toc90996430"/>
      <w:bookmarkStart w:id="27" w:name="_Toc98761552"/>
      <w:r w:rsidRPr="00150F43">
        <w:t>4.1 Indgang til uddannelsen</w:t>
      </w:r>
      <w:bookmarkEnd w:id="26"/>
      <w:bookmarkEnd w:id="27"/>
    </w:p>
    <w:p w14:paraId="7A88FF1C" w14:textId="5BBAFF8B" w:rsidR="00BA0D12" w:rsidRDefault="00BA0D12" w:rsidP="008E4573">
      <w:pPr>
        <w:spacing w:line="276" w:lineRule="auto"/>
        <w:rPr>
          <w:rFonts w:asciiTheme="majorHAnsi" w:hAnsiTheme="majorHAnsi"/>
        </w:rPr>
      </w:pPr>
      <w:r w:rsidRPr="00150F43">
        <w:rPr>
          <w:rFonts w:asciiTheme="majorHAnsi" w:hAnsiTheme="majorHAnsi"/>
        </w:rPr>
        <w:t>Unge med dårligt helbred er i mindre grad motiveret for at starte på deres uddannelse end andre unge, og mange unge vælger ikke den uddannelse</w:t>
      </w:r>
      <w:r w:rsidR="001577D4">
        <w:rPr>
          <w:rFonts w:asciiTheme="majorHAnsi" w:hAnsiTheme="majorHAnsi"/>
        </w:rPr>
        <w:t>,</w:t>
      </w:r>
      <w:r w:rsidRPr="00150F43">
        <w:rPr>
          <w:rFonts w:asciiTheme="majorHAnsi" w:hAnsiTheme="majorHAnsi"/>
        </w:rPr>
        <w:t xml:space="preserve"> de ønsker mest på grund af deres handicap. Nogle oplever helt at blive afvist på uddannelser på grund af deres handicap, og det fremføres desuden, at der kan være udfordringer med uu-vejlederes kendskab til handicap og mulighederne i uddannelsessystemet.</w:t>
      </w:r>
    </w:p>
    <w:p w14:paraId="74AFCBA1" w14:textId="77777777" w:rsidR="006E1BB3" w:rsidRPr="00150F43" w:rsidRDefault="006E1BB3" w:rsidP="008E4573">
      <w:pPr>
        <w:spacing w:line="276" w:lineRule="auto"/>
        <w:rPr>
          <w:rFonts w:asciiTheme="majorHAnsi" w:hAnsiTheme="majorHAnsi"/>
        </w:rPr>
      </w:pPr>
    </w:p>
    <w:p w14:paraId="1723E670" w14:textId="57859D6E" w:rsidR="00BA0D12" w:rsidRDefault="00BA0D12" w:rsidP="008E4573">
      <w:pPr>
        <w:spacing w:line="276" w:lineRule="auto"/>
        <w:rPr>
          <w:rFonts w:asciiTheme="majorHAnsi" w:hAnsiTheme="majorHAnsi"/>
        </w:rPr>
      </w:pPr>
      <w:r w:rsidRPr="00150F43">
        <w:rPr>
          <w:rFonts w:asciiTheme="majorHAnsi" w:hAnsiTheme="majorHAnsi"/>
          <w:b/>
        </w:rPr>
        <w:t>Funktionsnedsættelse opleves som barrierer ved valg af uddannelse</w:t>
      </w:r>
      <w:r w:rsidRPr="00150F43">
        <w:rPr>
          <w:rFonts w:asciiTheme="majorHAnsi" w:hAnsiTheme="majorHAnsi"/>
        </w:rPr>
        <w:br/>
        <w:t>Omkring en tredjedel af unge med handicap angiver, at de ikke starter på den uddannelse, de ønsker mest pga. deres funktionsnedsættelse. Spørgeskemaundersøgelser blandt unge med handicap viser, at 33 % på videregående uddannelser og 27 % på ungdomsuddannelser angiver, at de pga. deres funktionsnedsættelse har været nødt t</w:t>
      </w:r>
      <w:r w:rsidR="001577D4">
        <w:rPr>
          <w:rFonts w:asciiTheme="majorHAnsi" w:hAnsiTheme="majorHAnsi"/>
        </w:rPr>
        <w:t>il at vælge en anden uddannelse</w:t>
      </w:r>
      <w:r w:rsidRPr="00150F43">
        <w:rPr>
          <w:rFonts w:asciiTheme="majorHAnsi" w:hAnsiTheme="majorHAnsi"/>
        </w:rPr>
        <w:t xml:space="preserve"> end den</w:t>
      </w:r>
      <w:r w:rsidR="00477855">
        <w:rPr>
          <w:rFonts w:asciiTheme="majorHAnsi" w:hAnsiTheme="majorHAnsi"/>
        </w:rPr>
        <w:t>,</w:t>
      </w:r>
      <w:r w:rsidRPr="00150F43">
        <w:rPr>
          <w:rFonts w:asciiTheme="majorHAnsi" w:hAnsiTheme="majorHAnsi"/>
        </w:rPr>
        <w:t xml:space="preserve"> de ønskede mest </w:t>
      </w:r>
      <w:r w:rsidRPr="00150F43">
        <w:rPr>
          <w:rFonts w:asciiTheme="majorHAnsi" w:hAnsiTheme="majorHAnsi"/>
        </w:rPr>
        <w:fldChar w:fldCharType="begin"/>
      </w:r>
      <w:r w:rsidRPr="00150F43">
        <w:rPr>
          <w:rFonts w:asciiTheme="majorHAnsi" w:hAnsiTheme="majorHAnsi"/>
        </w:rPr>
        <w:instrText xml:space="preserve"> ADDIN ZOTERO_ITEM CSL_CITATION {"citationID":"mJv1chd5","properties":{"formattedCitation":"(Poulsen et al., 2019; Rudolfsen &amp; Mikkelsen, 2020)","plainCitation":"(Poulsen et al., 2019; Rudolfsen &amp; Mikkelsen, 2020)","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id":8,"uris":["http://zotero.org/users/8105173/items/SS25DCJM"],"uri":["http://zotero.org/users/8105173/items/SS25DCJM"],"itemData":{"id":8,"type":"report","note":"https://sumh.dk/wp-content/uploads/2021/11/Ungdomsuddannelser-skal-vaere-for-alle.pdf","publisher":"Sammenslutningen af Unge med Handicap","source":"3.4.1.","title":"Ungdomsuddannelser – Skal være for alle","author":[{"family":"Rudolfsen","given":"Ditte Rejnholdt"},{"family":"Mikkelsen","given":"Malene"}],"issued":{"date-parts":[["2020"]]}}}],"schema":"https://github.com/citation-style-language/schema/raw/master/csl-citation.json"}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 Rudolfsen &amp; Mikkelsen, 2020)</w:t>
      </w:r>
      <w:r w:rsidRPr="00150F43">
        <w:rPr>
          <w:rFonts w:asciiTheme="majorHAnsi" w:hAnsiTheme="majorHAnsi"/>
        </w:rPr>
        <w:fldChar w:fldCharType="end"/>
      </w:r>
      <w:r w:rsidRPr="00150F43">
        <w:rPr>
          <w:rFonts w:asciiTheme="majorHAnsi" w:hAnsiTheme="majorHAnsi"/>
        </w:rPr>
        <w:t xml:space="preserve">. Blandt unge med handicap på ungdomsuddannelser er det særligt unge på erhvervsuddannelser, der vælger en anden uddannelse pga. deres funktionsnedsættelse </w:t>
      </w:r>
      <w:r w:rsidR="00477855" w:rsidRPr="00150F43">
        <w:rPr>
          <w:rFonts w:asciiTheme="majorHAnsi" w:hAnsiTheme="majorHAnsi"/>
        </w:rPr>
        <w:t xml:space="preserve">end den, de ønskede mest </w:t>
      </w:r>
      <w:r w:rsidRPr="00150F43">
        <w:rPr>
          <w:rFonts w:asciiTheme="majorHAnsi" w:hAnsiTheme="majorHAnsi"/>
        </w:rPr>
        <w:t xml:space="preserve">(41 %), hvor ca. dobbelt så mange har valgt en anden uddannelse sammenlignet med gymnasiale uddannelser (20 %) </w:t>
      </w:r>
      <w:r w:rsidRPr="00150F43">
        <w:rPr>
          <w:rFonts w:asciiTheme="majorHAnsi" w:hAnsiTheme="majorHAnsi"/>
        </w:rPr>
        <w:fldChar w:fldCharType="begin"/>
      </w:r>
      <w:r w:rsidRPr="00150F43">
        <w:rPr>
          <w:rFonts w:asciiTheme="majorHAnsi" w:hAnsiTheme="majorHAnsi"/>
        </w:rPr>
        <w:instrText xml:space="preserve"> ADDIN ZOTERO_ITEM CSL_CITATION {"citationID":"0TIDcCOf","properties":{"formattedCitation":"(Rudolfsen &amp; Mikkelsen, 2020)","plainCitation":"(Rudolfsen &amp; Mikkelsen, 2020)","noteIndex":0},"citationItems":[{"id":8,"uris":["http://zotero.org/users/8105173/items/SS25DCJM"],"uri":["http://zotero.org/users/8105173/items/SS25DCJM"],"itemData":{"id":8,"type":"report","note":"https://sumh.dk/wp-content/uploads/2021/11/Ungdomsuddannelser-skal-vaere-for-alle.pdf","publisher":"Sammenslutningen af Unge med Handicap","source":"3.4.1.","title":"Ungdomsuddannelser – Skal være for alle","author":[{"family":"Rudolfsen","given":"Ditte Rejnholdt"},{"family":"Mikkelsen","given":"Malene"}],"issued":{"date-parts":[["2020"]]}}}],"schema":"https://github.com/citation-style-language/schema/raw/master/csl-citation.json"}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(Rudolfsen &amp; Mikkelsen, 2020)</w:t>
      </w:r>
      <w:r w:rsidRPr="00150F43">
        <w:rPr>
          <w:rFonts w:asciiTheme="majorHAnsi" w:hAnsiTheme="majorHAnsi"/>
        </w:rPr>
        <w:fldChar w:fldCharType="end"/>
      </w:r>
      <w:r w:rsidRPr="00150F43">
        <w:rPr>
          <w:rFonts w:asciiTheme="majorHAnsi" w:hAnsiTheme="majorHAnsi"/>
        </w:rPr>
        <w:t>.</w:t>
      </w:r>
    </w:p>
    <w:p w14:paraId="574C0F68" w14:textId="77777777" w:rsidR="006E1BB3" w:rsidRPr="00150F43" w:rsidRDefault="006E1BB3" w:rsidP="008E4573">
      <w:pPr>
        <w:spacing w:line="276" w:lineRule="auto"/>
        <w:rPr>
          <w:rFonts w:asciiTheme="majorHAnsi" w:hAnsiTheme="majorHAnsi"/>
        </w:rPr>
      </w:pPr>
    </w:p>
    <w:p w14:paraId="1BF7F5E1" w14:textId="77777777" w:rsidR="00BA0D12" w:rsidRDefault="00BA0D12" w:rsidP="008E4573">
      <w:pPr>
        <w:spacing w:line="276" w:lineRule="auto"/>
        <w:rPr>
          <w:rFonts w:asciiTheme="majorHAnsi" w:hAnsiTheme="majorHAnsi"/>
        </w:rPr>
      </w:pPr>
      <w:r w:rsidRPr="00150F43">
        <w:rPr>
          <w:rFonts w:asciiTheme="majorHAnsi" w:hAnsiTheme="majorHAnsi"/>
        </w:rPr>
        <w:t xml:space="preserve">En undersøgelse af holdninger til handicap indikerer, at det særligt er mennesker med kognitive handicap, der i lav grad vurderer, at de har samme uddannelsesmuligheder som mennesker uden handicap, og at mennesker med bevægehandicap og kommunikationshandicap i langt højere grad vurderer, at de har samme uddannelsesmuligheder som mennesker uden handicap </w:t>
      </w:r>
      <w:r w:rsidRPr="00150F43">
        <w:rPr>
          <w:rFonts w:asciiTheme="majorHAnsi" w:hAnsiTheme="majorHAnsi"/>
        </w:rPr>
        <w:fldChar w:fldCharType="begin"/>
      </w:r>
      <w:r w:rsidRPr="00150F43">
        <w:rPr>
          <w:rFonts w:asciiTheme="majorHAnsi" w:hAnsiTheme="majorHAnsi"/>
        </w:rPr>
        <w:instrText xml:space="preserve"> ADDIN ZOTERO_ITEM CSL_CITATION {"citationID":"ODsRv41P","properties":{"formattedCitation":"(Det Centrale Handicapr\\uc0\\u229{}d, 2016)","plainCitation":"(Det Centrale Handicapråd, 2016)","noteIndex":0},"citationItems":[{"id":45,"uris":["http://zotero.org/users/8105173/items/3TW9QDYY"],"uri":["http://zotero.org/users/8105173/items/3TW9QDYY"],"itemData":{"id":45,"type":"book","call-number":"38.7","event-place":"Kbh.","ISBN":"978-87-90985-74-5","language":"dan","publisher":"Det Centrale Handicapråd","publisher-place":"Kbh.","source":"dbc","title":"Viden om holdninger og handicap","author":[{"family":"Det Centrale Handicapråd","given":""}],"issued":{"date-parts":[["2016"]]}}}],"schema":"https://github.com/citation-style-language/schema/raw/master/csl-citation.json"}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(Det Centrale Handicapråd, 2016)</w:t>
      </w:r>
      <w:r w:rsidRPr="00150F43">
        <w:rPr>
          <w:rFonts w:asciiTheme="majorHAnsi" w:hAnsiTheme="majorHAnsi"/>
        </w:rPr>
        <w:fldChar w:fldCharType="end"/>
      </w:r>
      <w:r w:rsidRPr="00150F43">
        <w:rPr>
          <w:rFonts w:asciiTheme="majorHAnsi" w:hAnsiTheme="majorHAnsi"/>
        </w:rPr>
        <w:t>.</w:t>
      </w:r>
    </w:p>
    <w:p w14:paraId="12A07E33" w14:textId="77777777" w:rsidR="006E1BB3" w:rsidRPr="00150F43" w:rsidRDefault="006E1BB3" w:rsidP="008E4573">
      <w:pPr>
        <w:spacing w:line="276" w:lineRule="auto"/>
        <w:rPr>
          <w:rFonts w:asciiTheme="majorHAnsi" w:hAnsiTheme="majorHAnsi"/>
        </w:rPr>
      </w:pPr>
    </w:p>
    <w:p w14:paraId="32162C9E" w14:textId="77777777" w:rsidR="00BA0D12" w:rsidRDefault="00477855" w:rsidP="008E4573">
      <w:pPr>
        <w:spacing w:line="276" w:lineRule="auto"/>
        <w:rPr>
          <w:rFonts w:asciiTheme="majorHAnsi" w:hAnsiTheme="majorHAnsi"/>
        </w:rPr>
      </w:pPr>
      <w:r>
        <w:rPr>
          <w:rFonts w:asciiTheme="majorHAnsi" w:hAnsiTheme="majorHAnsi"/>
        </w:rPr>
        <w:t xml:space="preserve">Interviews viser desuden, at </w:t>
      </w:r>
      <w:r w:rsidR="00BA0D12" w:rsidRPr="00150F43">
        <w:rPr>
          <w:rFonts w:asciiTheme="majorHAnsi" w:hAnsiTheme="majorHAnsi"/>
        </w:rPr>
        <w:t xml:space="preserve">unge </w:t>
      </w:r>
      <w:r>
        <w:rPr>
          <w:rFonts w:asciiTheme="majorHAnsi" w:hAnsiTheme="majorHAnsi"/>
        </w:rPr>
        <w:t xml:space="preserve">med handicap </w:t>
      </w:r>
      <w:r w:rsidR="00BA0D12" w:rsidRPr="00150F43">
        <w:rPr>
          <w:rFonts w:asciiTheme="majorHAnsi" w:hAnsiTheme="majorHAnsi"/>
        </w:rPr>
        <w:t xml:space="preserve">gennemgår en meget grundig overvejelsesproces omkring studievalg til videregående uddannelser, hvor fokus er på lyst og motivation, men også på hvilke studier og fremtidige jobmuligheder, de vurderer indeholder færrest barrierer ift. deres funktionsnedsættelse </w:t>
      </w:r>
      <w:r w:rsidR="00BA0D12" w:rsidRPr="00150F43">
        <w:rPr>
          <w:rFonts w:asciiTheme="majorHAnsi" w:hAnsiTheme="majorHAnsi"/>
        </w:rPr>
        <w:fldChar w:fldCharType="begin"/>
      </w:r>
      <w:r w:rsidR="00BA0D12" w:rsidRPr="00150F43">
        <w:rPr>
          <w:rFonts w:asciiTheme="majorHAnsi" w:hAnsiTheme="majorHAnsi"/>
        </w:rPr>
        <w:instrText xml:space="preserve"> ADDIN ZOTERO_ITEM CSL_CITATION {"citationID":"jid6Mk2x","properties":{"formattedCitation":"(Poulsen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00BA0D12" w:rsidRPr="00150F43">
        <w:rPr>
          <w:rFonts w:asciiTheme="majorHAnsi" w:hAnsiTheme="majorHAnsi"/>
        </w:rPr>
        <w:fldChar w:fldCharType="separate"/>
      </w:r>
      <w:r w:rsidR="00BA0D12" w:rsidRPr="00150F43">
        <w:rPr>
          <w:rFonts w:asciiTheme="majorHAnsi" w:hAnsiTheme="majorHAnsi" w:cs="Calibri"/>
        </w:rPr>
        <w:t>(Poulsen et al., 2019)</w:t>
      </w:r>
      <w:r w:rsidR="00BA0D12" w:rsidRPr="00150F43">
        <w:rPr>
          <w:rFonts w:asciiTheme="majorHAnsi" w:hAnsiTheme="majorHAnsi"/>
        </w:rPr>
        <w:fldChar w:fldCharType="end"/>
      </w:r>
      <w:r w:rsidR="00BA0D12" w:rsidRPr="00150F43">
        <w:rPr>
          <w:rFonts w:asciiTheme="majorHAnsi" w:hAnsiTheme="majorHAnsi"/>
        </w:rPr>
        <w:t xml:space="preserve">. </w:t>
      </w:r>
    </w:p>
    <w:p w14:paraId="17BA64D2" w14:textId="77777777" w:rsidR="006E1BB3" w:rsidRPr="00150F43" w:rsidRDefault="006E1BB3" w:rsidP="008E4573">
      <w:pPr>
        <w:spacing w:line="276" w:lineRule="auto"/>
        <w:rPr>
          <w:rFonts w:asciiTheme="majorHAnsi" w:hAnsiTheme="majorHAnsi"/>
        </w:rPr>
      </w:pPr>
    </w:p>
    <w:p w14:paraId="64BA8156" w14:textId="4FAFDB0E" w:rsidR="00BA0D12" w:rsidRDefault="00BA0D12" w:rsidP="008E4573">
      <w:pPr>
        <w:spacing w:line="276" w:lineRule="auto"/>
        <w:rPr>
          <w:rFonts w:asciiTheme="majorHAnsi" w:hAnsiTheme="majorHAnsi"/>
        </w:rPr>
      </w:pPr>
      <w:r w:rsidRPr="00150F43">
        <w:rPr>
          <w:rFonts w:asciiTheme="majorHAnsi" w:hAnsiTheme="majorHAnsi"/>
          <w:b/>
        </w:rPr>
        <w:lastRenderedPageBreak/>
        <w:t>Vejledning ved valg af uddannelse</w:t>
      </w:r>
      <w:r w:rsidRPr="00150F43">
        <w:rPr>
          <w:rFonts w:asciiTheme="majorHAnsi" w:hAnsiTheme="majorHAnsi"/>
          <w:b/>
        </w:rPr>
        <w:br/>
      </w:r>
      <w:r w:rsidRPr="00150F43">
        <w:rPr>
          <w:rFonts w:asciiTheme="majorHAnsi" w:hAnsiTheme="majorHAnsi"/>
        </w:rPr>
        <w:t xml:space="preserve">Uddannelsesvejledning af unge med handicap kræver viden om både handicap, uddannelse og jobmuligheder. I en praksisafdækning om overgange til ungdomsuddannelse for unge med handicap pointerer en ung, at det er særdeles vigtigt, at uu-vejlederne har nok kendskab til handicap og mulighederne i uddannelsessystemet </w:t>
      </w:r>
      <w:r w:rsidRPr="00150F43">
        <w:rPr>
          <w:rFonts w:asciiTheme="majorHAnsi" w:hAnsiTheme="majorHAnsi"/>
        </w:rPr>
        <w:fldChar w:fldCharType="begin"/>
      </w:r>
      <w:r w:rsidR="002154FC">
        <w:rPr>
          <w:rFonts w:asciiTheme="majorHAnsi" w:hAnsiTheme="majorHAnsi"/>
        </w:rPr>
        <w:instrText xml:space="preserve"> ADDIN ZOTERO_ITEM CSL_CITATION {"citationID":"Fyvhogqq","properties":{"formattedCitation":"(Socialstyrelsen, 2020)","plainCitation":"(Socialstyrelsen, 2020)","noteIndex":0},"citationItems":[{"id":13,"uris":["http://zotero.org/users/8105173/items/LQMNSGHX"],"uri":["http://zotero.org/users/8105173/items/LQMNSGHX"],"itemData":{"id":13,"type":"book","note":"https://socialstyrelsen.dk/udgivelser/vidensafdaekning-af-overgange-ifm-ungdomsuddannelser-for-unge-med-handicap/@@download/publication","publisher":"Socialstyrelsen","title":"Vidensafdækning overgange ifm. ungdomsuddannelser for unge med handicap","author":[{"family":"Socialstyrelsen","given":""}],"issued":{"date-parts":[["2020"]]}}}],"schema":"https://github.com/citation-style-language/schema/raw/master/csl-citation.json"}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(Socialstyrelsen, 2020)</w:t>
      </w:r>
      <w:r w:rsidRPr="00150F43">
        <w:rPr>
          <w:rFonts w:asciiTheme="majorHAnsi" w:hAnsiTheme="majorHAnsi"/>
        </w:rPr>
        <w:fldChar w:fldCharType="end"/>
      </w:r>
      <w:r w:rsidRPr="00150F43">
        <w:rPr>
          <w:rFonts w:asciiTheme="majorHAnsi" w:hAnsiTheme="majorHAnsi"/>
        </w:rPr>
        <w:t xml:space="preserve">. Danske Handicaporganisationer fremfører, at det tyder på, at Ungdommens Uddannelsesvejledning ikke har tilstrækkelig viden om handicap til at støtte unge med handicap i afklaring af realistiske uddannelsesønsker </w:t>
      </w:r>
      <w:r w:rsidRPr="00150F43">
        <w:rPr>
          <w:rFonts w:asciiTheme="majorHAnsi" w:hAnsiTheme="majorHAnsi"/>
        </w:rPr>
        <w:fldChar w:fldCharType="begin"/>
      </w:r>
      <w:r w:rsidR="002E6EC4">
        <w:rPr>
          <w:rFonts w:asciiTheme="majorHAnsi" w:hAnsiTheme="majorHAnsi"/>
        </w:rPr>
        <w:instrText xml:space="preserve"> ADDIN ZOTERO_ITEM CSL_CITATION {"citationID":"S75q3rDy","properties":{"formattedCitation":"(Danske Handicaporganisationer, 2019)","plainCitation":"(Danske Handicaporganisationer, 2019)","noteIndex":0},"citationItems":[{"id":"9KiopquG/8VMX29oy","uris":["http://zotero.org/groups/4397734/items/NU3GM77K"],"uri":["http://zotero.org/groups/4397734/items/NU3GM77K"],"itemData":{"id":"6UnOEhf2/zrMZEdKx","type":"webpage","abstract":"DH har udarbejdet en række forslag, så flere unge med handicap får muligheden for en ungdomsuddannelse.","container-title":"Danske Handicaporganisationer","language":"da","title":"DH's forslagskatalog til ungdomsuddannelserne","URL":"https://handicap.dk/arbejder-vi-for/vidensbank/dhs-forslagskatalog-til-ungdomsuddannelserne","author":[{"family":"Danske Handicaporganisationer","given":""}],"accessed":{"date-parts":[["2021",7,7]]},"issued":{"date-parts":[["2019"]]}}}],"schema":"https://github.com/citation-style-language/schema/raw/master/csl-citation.json"}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(Danske Handicaporganisationer, 2019)</w:t>
      </w:r>
      <w:r w:rsidRPr="00150F43">
        <w:rPr>
          <w:rFonts w:asciiTheme="majorHAnsi" w:hAnsiTheme="majorHAnsi"/>
        </w:rPr>
        <w:fldChar w:fldCharType="end"/>
      </w:r>
      <w:r w:rsidRPr="00150F43">
        <w:rPr>
          <w:rFonts w:asciiTheme="majorHAnsi" w:hAnsiTheme="majorHAnsi"/>
        </w:rPr>
        <w:t xml:space="preserve">. </w:t>
      </w:r>
    </w:p>
    <w:p w14:paraId="6200B128" w14:textId="77777777" w:rsidR="007E0D22" w:rsidRPr="00150F43" w:rsidRDefault="007E0D22" w:rsidP="008E4573">
      <w:pPr>
        <w:spacing w:line="276" w:lineRule="auto"/>
        <w:rPr>
          <w:rFonts w:asciiTheme="majorHAnsi" w:hAnsiTheme="majorHAnsi"/>
        </w:rPr>
      </w:pPr>
    </w:p>
    <w:p w14:paraId="4F994178" w14:textId="1F9C8D62" w:rsidR="00BA0D12" w:rsidRDefault="00BA0D12" w:rsidP="008E4573">
      <w:pPr>
        <w:spacing w:line="276" w:lineRule="auto"/>
        <w:rPr>
          <w:rFonts w:asciiTheme="majorHAnsi" w:hAnsiTheme="majorHAnsi"/>
        </w:rPr>
      </w:pPr>
      <w:r w:rsidRPr="00150F43">
        <w:rPr>
          <w:rFonts w:asciiTheme="majorHAnsi" w:hAnsiTheme="majorHAnsi"/>
          <w:b/>
        </w:rPr>
        <w:t>Motivation og afvisning</w:t>
      </w:r>
      <w:r w:rsidRPr="00150F43">
        <w:rPr>
          <w:rFonts w:asciiTheme="majorHAnsi" w:hAnsiTheme="majorHAnsi"/>
        </w:rPr>
        <w:br/>
        <w:t>I ovennævnte praksisafdækning gives eksempler på, hvordan nogle unge oplever, de er blevet afvist på uddannelser, fx fordi de ikke kunne deltage i idræt, eller fordi skolen ikke mente</w:t>
      </w:r>
      <w:r w:rsidR="001577D4">
        <w:rPr>
          <w:rFonts w:asciiTheme="majorHAnsi" w:hAnsiTheme="majorHAnsi"/>
        </w:rPr>
        <w:t>,</w:t>
      </w:r>
      <w:r w:rsidRPr="00150F43">
        <w:rPr>
          <w:rFonts w:asciiTheme="majorHAnsi" w:hAnsiTheme="majorHAnsi"/>
        </w:rPr>
        <w:t xml:space="preserve"> de havde de rette fysiske rammer</w:t>
      </w:r>
      <w:r w:rsidR="007E0D22">
        <w:rPr>
          <w:rFonts w:asciiTheme="majorHAnsi" w:hAnsiTheme="majorHAnsi"/>
        </w:rPr>
        <w:t>. E</w:t>
      </w:r>
      <w:r w:rsidRPr="00150F43">
        <w:rPr>
          <w:rFonts w:asciiTheme="majorHAnsi" w:hAnsiTheme="majorHAnsi"/>
        </w:rPr>
        <w:t>n ung påpeger</w:t>
      </w:r>
      <w:r w:rsidR="007E0D22">
        <w:rPr>
          <w:rFonts w:asciiTheme="majorHAnsi" w:hAnsiTheme="majorHAnsi"/>
        </w:rPr>
        <w:t xml:space="preserve"> i denne samme</w:t>
      </w:r>
      <w:r w:rsidR="00A0520F">
        <w:rPr>
          <w:rFonts w:asciiTheme="majorHAnsi" w:hAnsiTheme="majorHAnsi"/>
        </w:rPr>
        <w:t>n</w:t>
      </w:r>
      <w:r w:rsidR="007E0D22">
        <w:rPr>
          <w:rFonts w:asciiTheme="majorHAnsi" w:hAnsiTheme="majorHAnsi"/>
        </w:rPr>
        <w:t>hæng</w:t>
      </w:r>
      <w:r w:rsidRPr="00150F43">
        <w:rPr>
          <w:rFonts w:asciiTheme="majorHAnsi" w:hAnsiTheme="majorHAnsi"/>
        </w:rPr>
        <w:t xml:space="preserve">, at det er yderst kritisabelt, at uddannelsesinstitutioner kan afvise folk, fordi de ikke vil skabe de nødvendige rammer for potentielle studerende med handicap </w:t>
      </w:r>
      <w:r w:rsidRPr="00150F43">
        <w:rPr>
          <w:rFonts w:asciiTheme="majorHAnsi" w:hAnsiTheme="majorHAnsi"/>
        </w:rPr>
        <w:fldChar w:fldCharType="begin"/>
      </w:r>
      <w:r w:rsidR="002154FC">
        <w:rPr>
          <w:rFonts w:asciiTheme="majorHAnsi" w:hAnsiTheme="majorHAnsi"/>
        </w:rPr>
        <w:instrText xml:space="preserve"> ADDIN ZOTERO_ITEM CSL_CITATION {"citationID":"QCAJ1MyN","properties":{"formattedCitation":"(Socialstyrelsen, 2020)","plainCitation":"(Socialstyrelsen, 2020)","noteIndex":0},"citationItems":[{"id":13,"uris":["http://zotero.org/users/8105173/items/LQMNSGHX"],"uri":["http://zotero.org/users/8105173/items/LQMNSGHX"],"itemData":{"id":13,"type":"book","note":"https://socialstyrelsen.dk/udgivelser/vidensafdaekning-af-overgange-ifm-ungdomsuddannelser-for-unge-med-handicap/@@download/publication","publisher":"Socialstyrelsen","title":"Vidensafdækning overgange ifm. ungdomsuddannelser for unge med handicap","author":[{"family":"Socialstyrelsen","given":""}],"issued":{"date-parts":[["2020"]]}}}],"schema":"https://github.com/citation-style-language/schema/raw/master/csl-citation.json"}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(Socialstyrelsen, 2020)</w:t>
      </w:r>
      <w:r w:rsidRPr="00150F43">
        <w:rPr>
          <w:rFonts w:asciiTheme="majorHAnsi" w:hAnsiTheme="majorHAnsi"/>
        </w:rPr>
        <w:fldChar w:fldCharType="end"/>
      </w:r>
      <w:r w:rsidRPr="00150F43">
        <w:rPr>
          <w:rFonts w:asciiTheme="majorHAnsi" w:hAnsiTheme="majorHAnsi"/>
        </w:rPr>
        <w:t>.</w:t>
      </w:r>
    </w:p>
    <w:p w14:paraId="45716EB0" w14:textId="77777777" w:rsidR="002F2AF7" w:rsidRPr="00150F43" w:rsidRDefault="002F2AF7" w:rsidP="008E4573">
      <w:pPr>
        <w:spacing w:line="276" w:lineRule="auto"/>
        <w:rPr>
          <w:rFonts w:asciiTheme="majorHAnsi" w:hAnsiTheme="majorHAnsi"/>
          <w:b/>
        </w:rPr>
      </w:pPr>
    </w:p>
    <w:p w14:paraId="2BB02477" w14:textId="77777777" w:rsidR="00BA0D12" w:rsidRDefault="00BA0D12" w:rsidP="008E4573">
      <w:pPr>
        <w:spacing w:line="276" w:lineRule="auto"/>
        <w:rPr>
          <w:rFonts w:asciiTheme="majorHAnsi" w:hAnsiTheme="majorHAnsi"/>
        </w:rPr>
      </w:pPr>
      <w:r w:rsidRPr="00150F43">
        <w:rPr>
          <w:rFonts w:asciiTheme="majorHAnsi" w:hAnsiTheme="majorHAnsi"/>
        </w:rPr>
        <w:t xml:space="preserve">En undersøgelse af unges helbred viser desuden, at andelen af unge på videregående uddannelser, der er motiveret for at starte på deres uddannelse er markant lavere blandt unge med dårligt helbred (70 %) sammenlignet med unge med et godt helbred (92 %) </w:t>
      </w:r>
      <w:r w:rsidRPr="00150F43">
        <w:rPr>
          <w:rFonts w:asciiTheme="majorHAnsi" w:hAnsiTheme="majorHAnsi"/>
        </w:rPr>
        <w:fldChar w:fldCharType="begin"/>
      </w:r>
      <w:r w:rsidRPr="00150F43">
        <w:rPr>
          <w:rFonts w:asciiTheme="majorHAnsi" w:hAnsiTheme="majorHAnsi"/>
        </w:rPr>
        <w:instrText xml:space="preserve"> ADDIN ZOTERO_ITEM CSL_CITATION {"citationID":"mv0qjas9","properties":{"formattedCitation":"(Danmarks Evalueringsinstitut, 2019b)","plainCitation":"(Danmarks Evalueringsinstitut, 2019b)","noteIndex":0},"citationItems":[{"id":353,"uris":["http://zotero.org/users/8105173/items/IPL6MUND"],"uri":["http://zotero.org/users/8105173/items/IPL6MUND"],"itemData":{"id":353,"type":"report","note":"file:///C:/Users/jgr_handi/Downloads/Notat.%20Helbred%20blandt%20studernede_140319.pdf","publisher":"Danmarks Evalueringsinstitut","title":"Helbred blandt studerende på de videregående uddannelser","author":[{"family":"Danmarks Evalueringsinstitut","given":""}],"issued":{"date-parts":[["2019"]]}}}],"schema":"https://github.com/citation-style-language/schema/raw/master/csl-citation.json"}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2019b)</w:t>
      </w:r>
      <w:r w:rsidRPr="00150F43">
        <w:rPr>
          <w:rFonts w:asciiTheme="majorHAnsi" w:hAnsiTheme="majorHAnsi"/>
        </w:rPr>
        <w:fldChar w:fldCharType="end"/>
      </w:r>
      <w:r w:rsidRPr="00150F43">
        <w:rPr>
          <w:rFonts w:asciiTheme="majorHAnsi" w:hAnsiTheme="majorHAnsi"/>
        </w:rPr>
        <w:t xml:space="preserve">. </w:t>
      </w:r>
    </w:p>
    <w:p w14:paraId="1F73AA7F" w14:textId="77777777" w:rsidR="006E1BB3" w:rsidRPr="00150F43" w:rsidRDefault="006E1BB3" w:rsidP="008E4573">
      <w:pPr>
        <w:spacing w:line="276" w:lineRule="auto"/>
        <w:rPr>
          <w:rFonts w:asciiTheme="majorHAnsi" w:hAnsiTheme="majorHAnsi"/>
          <w:b/>
        </w:rPr>
      </w:pPr>
    </w:p>
    <w:p w14:paraId="336085A2" w14:textId="77777777" w:rsidR="00BA0D12" w:rsidRPr="00150F43" w:rsidRDefault="00BA0D12" w:rsidP="008E4573">
      <w:pPr>
        <w:pStyle w:val="Overskrift2"/>
        <w:spacing w:line="276" w:lineRule="auto"/>
      </w:pPr>
      <w:bookmarkStart w:id="28" w:name="_Toc90996431"/>
      <w:bookmarkStart w:id="29" w:name="_Toc98761553"/>
      <w:r w:rsidRPr="00150F43">
        <w:t>4.2 Funktionsnedsættelsen</w:t>
      </w:r>
      <w:bookmarkEnd w:id="28"/>
      <w:bookmarkEnd w:id="29"/>
    </w:p>
    <w:p w14:paraId="18F353DF" w14:textId="30E18809" w:rsidR="00BA0D12" w:rsidRDefault="00BA0D12" w:rsidP="008E4573">
      <w:pPr>
        <w:spacing w:line="276" w:lineRule="auto"/>
        <w:rPr>
          <w:rFonts w:asciiTheme="majorHAnsi" w:hAnsiTheme="majorHAnsi"/>
        </w:rPr>
      </w:pPr>
      <w:r w:rsidRPr="00150F43">
        <w:rPr>
          <w:rFonts w:asciiTheme="majorHAnsi" w:hAnsiTheme="majorHAnsi"/>
        </w:rPr>
        <w:t>Ud over barrierer i omgivelserne oplever mange unge på uddannelser også</w:t>
      </w:r>
      <w:r w:rsidR="001577D4">
        <w:rPr>
          <w:rFonts w:asciiTheme="majorHAnsi" w:hAnsiTheme="majorHAnsi"/>
        </w:rPr>
        <w:t>,</w:t>
      </w:r>
      <w:r w:rsidRPr="00150F43">
        <w:rPr>
          <w:rFonts w:asciiTheme="majorHAnsi" w:hAnsiTheme="majorHAnsi"/>
        </w:rPr>
        <w:t xml:space="preserve"> at selve deres funktionsnedsættelse, fx pga. manglende overskud og indlæggelser, giver dem udfordringer og har betydning ift. fravær, det faglige udbytte og socialt samvær.</w:t>
      </w:r>
    </w:p>
    <w:p w14:paraId="49E55872" w14:textId="77777777" w:rsidR="006E1BB3" w:rsidRPr="00150F43" w:rsidRDefault="006E1BB3" w:rsidP="008E4573">
      <w:pPr>
        <w:spacing w:line="276" w:lineRule="auto"/>
        <w:rPr>
          <w:rFonts w:asciiTheme="majorHAnsi" w:hAnsiTheme="majorHAnsi"/>
        </w:rPr>
      </w:pPr>
    </w:p>
    <w:p w14:paraId="7E7EDD5C" w14:textId="77777777" w:rsidR="00BA0D12" w:rsidRDefault="00BA0D12" w:rsidP="008E4573">
      <w:pPr>
        <w:spacing w:line="276" w:lineRule="auto"/>
        <w:rPr>
          <w:rFonts w:asciiTheme="majorHAnsi" w:hAnsiTheme="majorHAnsi"/>
        </w:rPr>
      </w:pPr>
      <w:r w:rsidRPr="00150F43">
        <w:rPr>
          <w:rFonts w:asciiTheme="majorHAnsi" w:hAnsiTheme="majorHAnsi"/>
          <w:b/>
        </w:rPr>
        <w:t>Funktionsnedsættelsen som en hindring</w:t>
      </w:r>
      <w:r w:rsidRPr="00150F43">
        <w:rPr>
          <w:rStyle w:val="Overskrift3Tegn"/>
          <w:rFonts w:asciiTheme="majorHAnsi" w:hAnsiTheme="majorHAnsi"/>
        </w:rPr>
        <w:t xml:space="preserve"> </w:t>
      </w:r>
      <w:r w:rsidRPr="00150F43">
        <w:rPr>
          <w:rFonts w:asciiTheme="majorHAnsi" w:hAnsiTheme="majorHAnsi"/>
        </w:rPr>
        <w:br/>
        <w:t>E</w:t>
      </w:r>
      <w:r w:rsidR="007E0D22">
        <w:rPr>
          <w:rFonts w:asciiTheme="majorHAnsi" w:hAnsiTheme="majorHAnsi"/>
        </w:rPr>
        <w:t>n undersøgelse blandt unge med handicap</w:t>
      </w:r>
      <w:r w:rsidRPr="00150F43">
        <w:rPr>
          <w:rFonts w:asciiTheme="majorHAnsi" w:hAnsiTheme="majorHAnsi"/>
        </w:rPr>
        <w:t xml:space="preserve"> på videregående uddannelse viser, at 64 % oplever, at deres funktionsnedsættelse er en hindring for at opnå samme faglige udbytte som deres medstuderende. Dette gælder i særlig grad for unge med psykiske og/eller kognitive handicap </w:t>
      </w:r>
      <w:r w:rsidRPr="00150F43">
        <w:rPr>
          <w:rFonts w:asciiTheme="majorHAnsi" w:hAnsiTheme="majorHAnsi"/>
        </w:rPr>
        <w:fldChar w:fldCharType="begin"/>
      </w:r>
      <w:r w:rsidRPr="00150F43">
        <w:rPr>
          <w:rFonts w:asciiTheme="majorHAnsi" w:hAnsiTheme="majorHAnsi"/>
        </w:rPr>
        <w:instrText xml:space="preserve"> ADDIN ZOTERO_ITEM CSL_CITATION {"citationID":"BP44tOoA","properties":{"formattedCitation":"(Poulsen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 xml:space="preserve">. Også socialt kan funktionsnedsættelsen have en betydning. 48 % af unge med handicap på videregående uddannelser angiver, at de pga. deres funktionsnedsættelse ikke har energi/overskud nok til at deltage i sociale arrangementer </w:t>
      </w:r>
      <w:r w:rsidRPr="00150F43">
        <w:rPr>
          <w:rFonts w:asciiTheme="majorHAnsi" w:hAnsiTheme="majorHAnsi"/>
        </w:rPr>
        <w:fldChar w:fldCharType="begin"/>
      </w:r>
      <w:r w:rsidRPr="00150F43">
        <w:rPr>
          <w:rFonts w:asciiTheme="majorHAnsi" w:hAnsiTheme="majorHAnsi"/>
        </w:rPr>
        <w:instrText xml:space="preserve"> ADDIN ZOTERO_ITEM CSL_CITATION {"citationID":"PXgACEMC","properties":{"formattedCitation":"(Poulsen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w:t>
      </w:r>
    </w:p>
    <w:p w14:paraId="63FF0B5B" w14:textId="77777777" w:rsidR="00150F43" w:rsidRPr="00150F43" w:rsidRDefault="00150F43" w:rsidP="008E4573">
      <w:pPr>
        <w:spacing w:line="276" w:lineRule="auto"/>
        <w:rPr>
          <w:rFonts w:asciiTheme="majorHAnsi" w:hAnsiTheme="majorHAnsi"/>
        </w:rPr>
      </w:pPr>
    </w:p>
    <w:p w14:paraId="4A63827E" w14:textId="6F3EB9D4" w:rsidR="00BA0D12" w:rsidRPr="00150F43" w:rsidRDefault="00BA0D12" w:rsidP="008E4573">
      <w:pPr>
        <w:spacing w:line="276" w:lineRule="auto"/>
        <w:rPr>
          <w:rFonts w:asciiTheme="majorHAnsi" w:hAnsiTheme="majorHAnsi"/>
        </w:rPr>
      </w:pPr>
      <w:r w:rsidRPr="00150F43">
        <w:rPr>
          <w:rFonts w:asciiTheme="majorHAnsi" w:hAnsiTheme="majorHAnsi"/>
          <w:b/>
        </w:rPr>
        <w:t xml:space="preserve">Fravær </w:t>
      </w:r>
      <w:r w:rsidRPr="00150F43">
        <w:rPr>
          <w:rFonts w:asciiTheme="majorHAnsi" w:hAnsiTheme="majorHAnsi"/>
          <w:b/>
        </w:rPr>
        <w:br/>
      </w:r>
      <w:r w:rsidRPr="00150F43">
        <w:rPr>
          <w:rFonts w:asciiTheme="majorHAnsi" w:hAnsiTheme="majorHAnsi"/>
        </w:rPr>
        <w:t>Nogle unge risikerer at have et højt fravær under uddannelsen som følge af deres funktionsnedsættelse og pga. behandlinger og indlæggelser. En spørgeskemaundersøgelse foretaget af Statens</w:t>
      </w:r>
      <w:r w:rsidR="001577D4">
        <w:rPr>
          <w:rFonts w:asciiTheme="majorHAnsi" w:hAnsiTheme="majorHAnsi"/>
        </w:rPr>
        <w:t xml:space="preserve"> Institut for Folkesundhed viser</w:t>
      </w:r>
      <w:r w:rsidRPr="00150F43">
        <w:rPr>
          <w:rFonts w:asciiTheme="majorHAnsi" w:hAnsiTheme="majorHAnsi"/>
        </w:rPr>
        <w:t xml:space="preserve"> som tidligere nævnt, at unge med en diagnose på </w:t>
      </w:r>
      <w:r w:rsidR="00C116BD">
        <w:rPr>
          <w:rFonts w:asciiTheme="majorHAnsi" w:hAnsiTheme="majorHAnsi"/>
        </w:rPr>
        <w:t>ungdomsuddannelser</w:t>
      </w:r>
      <w:r w:rsidRPr="00150F43">
        <w:rPr>
          <w:rFonts w:asciiTheme="majorHAnsi" w:hAnsiTheme="majorHAnsi"/>
        </w:rPr>
        <w:t xml:space="preserve"> har højere fravær end unge uden en diagnose. I alt rapporterer mellem </w:t>
      </w:r>
      <w:r w:rsidRPr="00150F43">
        <w:rPr>
          <w:rFonts w:asciiTheme="majorHAnsi" w:hAnsiTheme="majorHAnsi"/>
        </w:rPr>
        <w:lastRenderedPageBreak/>
        <w:t xml:space="preserve">36-50 % af de unge med diagnoser på ungdomsuddannelserne, at de har fravær som følge af deres diagnose, og heraf angiver ca. hver tredje, at dette er ”meget fravær” </w:t>
      </w:r>
      <w:r w:rsidRPr="00150F43">
        <w:rPr>
          <w:rFonts w:asciiTheme="majorHAnsi" w:hAnsiTheme="majorHAnsi"/>
        </w:rPr>
        <w:fldChar w:fldCharType="begin"/>
      </w:r>
      <w:r w:rsidR="00024F2E">
        <w:rPr>
          <w:rFonts w:asciiTheme="majorHAnsi" w:hAnsiTheme="majorHAnsi"/>
        </w:rPr>
        <w:instrText xml:space="preserve"> ADDIN ZOTERO_ITEM CSL_CITATION {"citationID":"yo7pikRs","properties":{"formattedCitation":"(Lund et al., 2019)","plainCitation":"(Lund et al., 2019)","noteIndex":0},"citationItems":[{"id":51,"uris":["http://zotero.org/users/8105173/items/CGSYWQ2N"],"uri":["http://zotero.org/users/8105173/items/CGSYWQ2N"],"itemData":{"id":51,"type":"book","language":"da","note":"https://www.sdu.dk/sif/-/media/images/sif/sidste_chance/sif/udgivelser/2019/trivsel_og_hverdagsliv_blandt_boern_og_unge_med_kronisk_sygdom_23052019.pdf","publisher":"Statens Institut for Folkesundhed, SDU","title":"Trivsel og hverdagsliv blandt børn og unge med kronisk sygdom","author":[{"family":"Lund","given":"Lisbeth"},{"family":"Michelsen","given":"Susan I."},{"family":"Due","given":"Pernille"},{"family":"Andersen","given":"Anette"}],"accessed":{"date-parts":[["2021",7,7]]},"issued":{"date-parts":[["2019"]]}}}],"schema":"https://github.com/citation-style-language/schema/raw/master/csl-citation.json"} </w:instrText>
      </w:r>
      <w:r w:rsidRPr="00150F43">
        <w:rPr>
          <w:rFonts w:asciiTheme="majorHAnsi" w:hAnsiTheme="majorHAnsi"/>
        </w:rPr>
        <w:fldChar w:fldCharType="separate"/>
      </w:r>
      <w:r w:rsidR="00024F2E" w:rsidRPr="00024F2E">
        <w:t>(Lund et al., 2019)</w:t>
      </w:r>
      <w:r w:rsidRPr="00150F43">
        <w:rPr>
          <w:rFonts w:asciiTheme="majorHAnsi" w:hAnsiTheme="majorHAnsi"/>
        </w:rPr>
        <w:fldChar w:fldCharType="end"/>
      </w:r>
      <w:r w:rsidRPr="00150F43">
        <w:rPr>
          <w:rFonts w:asciiTheme="majorHAnsi" w:hAnsiTheme="majorHAnsi"/>
        </w:rPr>
        <w:t xml:space="preserve">. </w:t>
      </w:r>
    </w:p>
    <w:p w14:paraId="6691ECD8" w14:textId="77777777" w:rsidR="00BA0D12" w:rsidRPr="00150F43" w:rsidRDefault="00BA0D12" w:rsidP="008E4573">
      <w:pPr>
        <w:spacing w:line="276" w:lineRule="auto"/>
        <w:rPr>
          <w:rFonts w:asciiTheme="majorHAnsi" w:hAnsiTheme="majorHAnsi"/>
        </w:rPr>
      </w:pPr>
    </w:p>
    <w:p w14:paraId="073808D8" w14:textId="62B35737" w:rsidR="00BA0D12" w:rsidRDefault="00BA0D12" w:rsidP="008E4573">
      <w:pPr>
        <w:spacing w:line="276" w:lineRule="auto"/>
        <w:rPr>
          <w:rFonts w:asciiTheme="majorHAnsi" w:hAnsiTheme="majorHAnsi"/>
        </w:rPr>
      </w:pPr>
      <w:r w:rsidRPr="00150F43">
        <w:rPr>
          <w:rFonts w:asciiTheme="majorHAnsi" w:hAnsiTheme="majorHAnsi"/>
        </w:rPr>
        <w:t xml:space="preserve">Fravær kan have en stor betydning for den enkelte. Fravær kan fx medføre dårligere læsekundskaber og karakterer og øget risiko for at droppe ud af uddannelsen </w:t>
      </w:r>
      <w:r w:rsidRPr="00150F43">
        <w:rPr>
          <w:rFonts w:asciiTheme="majorHAnsi" w:hAnsiTheme="majorHAnsi"/>
        </w:rPr>
        <w:fldChar w:fldCharType="begin"/>
      </w:r>
      <w:r w:rsidR="002E6EC4">
        <w:rPr>
          <w:rFonts w:asciiTheme="majorHAnsi" w:hAnsiTheme="majorHAnsi"/>
        </w:rPr>
        <w:instrText xml:space="preserve"> ADDIN ZOTERO_ITEM CSL_CITATION {"citationID":"5fek3OUu","properties":{"formattedCitation":"(Danske Handicaporganisationer, 2019; Lund et al., 2019)","plainCitation":"(Danske Handicaporganisationer, 2019; Lund et al., 2019)","noteIndex":0},"citationItems":[{"id":"9KiopquG/8VMX29oy","uris":["http://zotero.org/groups/4397734/items/NU3GM77K"],"uri":["http://zotero.org/groups/4397734/items/NU3GM77K"],"itemData":{"id":164,"type":"webpage","abstract":"DH har udarbejdet en række forslag, så flere unge med handicap får muligheden for en ungdomsuddannelse.","container-title":"Danske Handicaporganisationer","language":"da","title":"DH's forslagskatalog til ungdomsuddannelserne","URL":"https://handicap.dk/arbejder-vi-for/vidensbank/dhs-forslagskatalog-til-ungdomsuddannelserne","author":[{"family":"Danske Handicaporganisationer","given":""}],"accessed":{"date-parts":[["2021",7,7]]},"issued":{"date-parts":[["2019"]]}}},{"id":51,"uris":["http://zotero.org/users/8105173/items/CGSYWQ2N"],"uri":["http://zotero.org/users/8105173/items/CGSYWQ2N"],"itemData":{"id":51,"type":"book","language":"da","note":"https://www.sdu.dk/sif/-/media/images/sif/sidste_chance/sif/udgivelser/2019/trivsel_og_hverdagsliv_blandt_boern_og_unge_med_kronisk_sygdom_23052019.pdf","publisher":"Statens Institut for Folkesundhed, SDU","title":"Trivsel og hverdagsliv blandt børn og unge med kronisk sygdom","author":[{"family":"Lund","given":"Lisbeth"},{"family":"Michelsen","given":"Susan I."},{"family":"Due","given":"Pernille"},{"family":"Andersen","given":"Anette"}],"accessed":{"date-parts":[["2021",7,7]]},"issued":{"date-parts":[["2019"]]}}}],"schema":"https://github.com/citation-style-language/schema/raw/master/csl-citation.json"} </w:instrText>
      </w:r>
      <w:r w:rsidRPr="00150F43">
        <w:rPr>
          <w:rFonts w:asciiTheme="majorHAnsi" w:hAnsiTheme="majorHAnsi"/>
        </w:rPr>
        <w:fldChar w:fldCharType="separate"/>
      </w:r>
      <w:r w:rsidR="00024F2E" w:rsidRPr="00024F2E">
        <w:t>(Danske Handicaporganisationer, 2019; Lund et al., 2019)</w:t>
      </w:r>
      <w:r w:rsidRPr="00150F43">
        <w:rPr>
          <w:rFonts w:asciiTheme="majorHAnsi" w:hAnsiTheme="majorHAnsi"/>
        </w:rPr>
        <w:fldChar w:fldCharType="end"/>
      </w:r>
      <w:r w:rsidRPr="00150F43">
        <w:rPr>
          <w:rFonts w:asciiTheme="majorHAnsi" w:hAnsiTheme="majorHAnsi"/>
        </w:rPr>
        <w:t xml:space="preserve">. Undersøgelsen af Statens Institut for Folkesundhed viser, at langt over halvdelen af de unge på ungdomsuddannelserne, der har fravær som følge af deres diagnose, rapporterer, at deres fravær har betydning for, om de kan følge med i skolen </w:t>
      </w:r>
      <w:r w:rsidRPr="00150F43">
        <w:rPr>
          <w:rFonts w:asciiTheme="majorHAnsi" w:hAnsiTheme="majorHAnsi"/>
        </w:rPr>
        <w:fldChar w:fldCharType="begin"/>
      </w:r>
      <w:r w:rsidR="00024F2E">
        <w:rPr>
          <w:rFonts w:asciiTheme="majorHAnsi" w:hAnsiTheme="majorHAnsi"/>
        </w:rPr>
        <w:instrText xml:space="preserve"> ADDIN ZOTERO_ITEM CSL_CITATION {"citationID":"XGv6BKn6","properties":{"formattedCitation":"(Lund et al., 2019)","plainCitation":"(Lund et al., 2019)","noteIndex":0},"citationItems":[{"id":51,"uris":["http://zotero.org/users/8105173/items/CGSYWQ2N"],"uri":["http://zotero.org/users/8105173/items/CGSYWQ2N"],"itemData":{"id":51,"type":"book","language":"da","note":"https://www.sdu.dk/sif/-/media/images/sif/sidste_chance/sif/udgivelser/2019/trivsel_og_hverdagsliv_blandt_boern_og_unge_med_kronisk_sygdom_23052019.pdf","publisher":"Statens Institut for Folkesundhed, SDU","title":"Trivsel og hverdagsliv blandt børn og unge med kronisk sygdom","author":[{"family":"Lund","given":"Lisbeth"},{"family":"Michelsen","given":"Susan I."},{"family":"Due","given":"Pernille"},{"family":"Andersen","given":"Anette"}],"accessed":{"date-parts":[["2021",7,7]]},"issued":{"date-parts":[["2019"]]}}}],"schema":"https://github.com/citation-style-language/schema/raw/master/csl-citation.json"} </w:instrText>
      </w:r>
      <w:r w:rsidRPr="00150F43">
        <w:rPr>
          <w:rFonts w:asciiTheme="majorHAnsi" w:hAnsiTheme="majorHAnsi"/>
        </w:rPr>
        <w:fldChar w:fldCharType="separate"/>
      </w:r>
      <w:r w:rsidR="00024F2E" w:rsidRPr="00024F2E">
        <w:t>(Lund et al., 2019)</w:t>
      </w:r>
      <w:r w:rsidRPr="00150F43">
        <w:rPr>
          <w:rFonts w:asciiTheme="majorHAnsi" w:hAnsiTheme="majorHAnsi"/>
        </w:rPr>
        <w:fldChar w:fldCharType="end"/>
      </w:r>
      <w:r w:rsidRPr="00150F43">
        <w:rPr>
          <w:rFonts w:asciiTheme="majorHAnsi" w:hAnsiTheme="majorHAnsi"/>
        </w:rPr>
        <w:t xml:space="preserve">. Herudover angiver mindst en tredjedel af de unge med en mental diagnose, at deres fravær har betydning for forholdet til deres venner </w:t>
      </w:r>
      <w:r w:rsidRPr="00150F43">
        <w:rPr>
          <w:rFonts w:asciiTheme="majorHAnsi" w:hAnsiTheme="majorHAnsi"/>
        </w:rPr>
        <w:fldChar w:fldCharType="begin"/>
      </w:r>
      <w:r w:rsidR="00024F2E">
        <w:rPr>
          <w:rFonts w:asciiTheme="majorHAnsi" w:hAnsiTheme="majorHAnsi"/>
        </w:rPr>
        <w:instrText xml:space="preserve"> ADDIN ZOTERO_ITEM CSL_CITATION {"citationID":"obdTD8Oe","properties":{"formattedCitation":"(Lund et al., 2019)","plainCitation":"(Lund et al., 2019)","noteIndex":0},"citationItems":[{"id":51,"uris":["http://zotero.org/users/8105173/items/CGSYWQ2N"],"uri":["http://zotero.org/users/8105173/items/CGSYWQ2N"],"itemData":{"id":51,"type":"book","language":"da","note":"https://www.sdu.dk/sif/-/media/images/sif/sidste_chance/sif/udgivelser/2019/trivsel_og_hverdagsliv_blandt_boern_og_unge_med_kronisk_sygdom_23052019.pdf","publisher":"Statens Institut for Folkesundhed, SDU","title":"Trivsel og hverdagsliv blandt børn og unge med kronisk sygdom","author":[{"family":"Lund","given":"Lisbeth"},{"family":"Michelsen","given":"Susan I."},{"family":"Due","given":"Pernille"},{"family":"Andersen","given":"Anette"}],"accessed":{"date-parts":[["2021",7,7]]},"issued":{"date-parts":[["2019"]]}}}],"schema":"https://github.com/citation-style-language/schema/raw/master/csl-citation.json"} </w:instrText>
      </w:r>
      <w:r w:rsidRPr="00150F43">
        <w:rPr>
          <w:rFonts w:asciiTheme="majorHAnsi" w:hAnsiTheme="majorHAnsi"/>
        </w:rPr>
        <w:fldChar w:fldCharType="separate"/>
      </w:r>
      <w:r w:rsidR="00024F2E" w:rsidRPr="00024F2E">
        <w:t>(Lund et al., 2019)</w:t>
      </w:r>
      <w:r w:rsidRPr="00150F43">
        <w:rPr>
          <w:rFonts w:asciiTheme="majorHAnsi" w:hAnsiTheme="majorHAnsi"/>
        </w:rPr>
        <w:fldChar w:fldCharType="end"/>
      </w:r>
      <w:r w:rsidRPr="00150F43">
        <w:rPr>
          <w:rFonts w:asciiTheme="majorHAnsi" w:hAnsiTheme="majorHAnsi"/>
        </w:rPr>
        <w:t>.</w:t>
      </w:r>
    </w:p>
    <w:p w14:paraId="0BB7E8F0" w14:textId="77777777" w:rsidR="006E1BB3" w:rsidRPr="00150F43" w:rsidRDefault="006E1BB3" w:rsidP="008E4573">
      <w:pPr>
        <w:spacing w:line="276" w:lineRule="auto"/>
        <w:rPr>
          <w:rFonts w:asciiTheme="majorHAnsi" w:hAnsiTheme="majorHAnsi"/>
        </w:rPr>
      </w:pPr>
    </w:p>
    <w:p w14:paraId="297007F2" w14:textId="77777777" w:rsidR="00BA0D12" w:rsidRPr="00150F43" w:rsidRDefault="00BA0D12" w:rsidP="008E4573">
      <w:pPr>
        <w:spacing w:line="276" w:lineRule="auto"/>
        <w:rPr>
          <w:rFonts w:asciiTheme="majorHAnsi" w:hAnsiTheme="majorHAnsi"/>
        </w:rPr>
      </w:pPr>
    </w:p>
    <w:p w14:paraId="49ED90B3" w14:textId="77777777" w:rsidR="006E1BB3" w:rsidRDefault="00BA0D12" w:rsidP="008E4573">
      <w:pPr>
        <w:spacing w:line="276" w:lineRule="auto"/>
        <w:rPr>
          <w:rFonts w:asciiTheme="majorHAnsi" w:hAnsiTheme="majorHAnsi"/>
        </w:rPr>
      </w:pPr>
      <w:bookmarkStart w:id="30" w:name="_Toc90996432"/>
      <w:bookmarkStart w:id="31" w:name="_Toc98761554"/>
      <w:r w:rsidRPr="006E1BB3">
        <w:rPr>
          <w:rStyle w:val="Overskrift2Tegn"/>
        </w:rPr>
        <w:t xml:space="preserve">4.3 Administration og </w:t>
      </w:r>
      <w:bookmarkEnd w:id="30"/>
      <w:r w:rsidR="00F92595">
        <w:rPr>
          <w:rStyle w:val="Overskrift2Tegn"/>
        </w:rPr>
        <w:t>studierammer</w:t>
      </w:r>
      <w:bookmarkEnd w:id="31"/>
      <w:r w:rsidRPr="00150F43">
        <w:rPr>
          <w:rStyle w:val="Overskrift3Tegn"/>
          <w:rFonts w:asciiTheme="majorHAnsi" w:hAnsiTheme="majorHAnsi"/>
        </w:rPr>
        <w:t xml:space="preserve"> </w:t>
      </w:r>
      <w:r w:rsidRPr="00150F43">
        <w:rPr>
          <w:rStyle w:val="Overskrift3Tegn"/>
          <w:rFonts w:asciiTheme="majorHAnsi" w:hAnsiTheme="majorHAnsi"/>
        </w:rPr>
        <w:br/>
      </w:r>
    </w:p>
    <w:p w14:paraId="39D50F4D" w14:textId="33B4BD72" w:rsidR="00BA0D12" w:rsidRDefault="00BA0D12" w:rsidP="008E4573">
      <w:pPr>
        <w:spacing w:line="276" w:lineRule="auto"/>
        <w:rPr>
          <w:rFonts w:asciiTheme="majorHAnsi" w:hAnsiTheme="majorHAnsi"/>
        </w:rPr>
      </w:pPr>
      <w:r w:rsidRPr="00150F43">
        <w:rPr>
          <w:rFonts w:asciiTheme="majorHAnsi" w:hAnsiTheme="majorHAnsi"/>
        </w:rPr>
        <w:t>Mange unge med handicap oplever at møde et omstændeligt og ufleksibelt bureaukratisk system, der ikke i tilstrækkelig grad imødekommer deres behov for tilpasning af studierammer, herunder dispensation og medfølgende økonomisk støtte, og som indebærer krævende administrative procedure, der bl.a. kan give utryghed og udfordringer med at følge med i undervisningen</w:t>
      </w:r>
      <w:r w:rsidR="00C116BD">
        <w:rPr>
          <w:rFonts w:asciiTheme="majorHAnsi" w:hAnsiTheme="majorHAnsi"/>
        </w:rPr>
        <w:t>,</w:t>
      </w:r>
      <w:r w:rsidRPr="00150F43">
        <w:rPr>
          <w:rFonts w:asciiTheme="majorHAnsi" w:hAnsiTheme="majorHAnsi"/>
        </w:rPr>
        <w:t xml:space="preserve"> indtil støtten er bevilget.</w:t>
      </w:r>
    </w:p>
    <w:p w14:paraId="3DB8C282" w14:textId="77777777" w:rsidR="00150F43" w:rsidRPr="00150F43" w:rsidRDefault="00150F43" w:rsidP="008E4573">
      <w:pPr>
        <w:spacing w:line="276" w:lineRule="auto"/>
        <w:rPr>
          <w:rFonts w:asciiTheme="majorHAnsi" w:hAnsiTheme="majorHAnsi"/>
        </w:rPr>
      </w:pPr>
    </w:p>
    <w:p w14:paraId="740ABE47" w14:textId="77777777" w:rsidR="00BA0D12" w:rsidRDefault="00BA0D12" w:rsidP="008E4573">
      <w:pPr>
        <w:spacing w:line="276" w:lineRule="auto"/>
        <w:rPr>
          <w:rFonts w:asciiTheme="majorHAnsi" w:hAnsiTheme="majorHAnsi"/>
        </w:rPr>
      </w:pPr>
      <w:r w:rsidRPr="00150F43">
        <w:rPr>
          <w:rFonts w:asciiTheme="majorHAnsi" w:hAnsiTheme="majorHAnsi"/>
          <w:b/>
        </w:rPr>
        <w:t>Ufleksible studierammer</w:t>
      </w:r>
      <w:r w:rsidRPr="00150F43">
        <w:rPr>
          <w:rFonts w:asciiTheme="majorHAnsi" w:hAnsiTheme="majorHAnsi"/>
        </w:rPr>
        <w:br/>
        <w:t xml:space="preserve">På arbejdsmarkedet er der fleksible ordninger for mennesker, der pga. af et handicap, ikke kan varetage et fuldtidsarbejde, fx fleksjobordningen. Unge med handicap fortæller, at de også har et behov for fleksible rammer på uddannelserne for at kunne gennemføre. </w:t>
      </w:r>
    </w:p>
    <w:p w14:paraId="5B32ADD1" w14:textId="77777777" w:rsidR="002F2AF7" w:rsidRPr="00150F43" w:rsidRDefault="002F2AF7" w:rsidP="008E4573">
      <w:pPr>
        <w:spacing w:line="276" w:lineRule="auto"/>
        <w:rPr>
          <w:rFonts w:asciiTheme="majorHAnsi" w:hAnsiTheme="majorHAnsi"/>
        </w:rPr>
      </w:pPr>
    </w:p>
    <w:p w14:paraId="424306DD" w14:textId="4316E8BA" w:rsidR="00BA0D12" w:rsidRDefault="00BA0D12" w:rsidP="008E4573">
      <w:pPr>
        <w:spacing w:line="276" w:lineRule="auto"/>
        <w:rPr>
          <w:rFonts w:asciiTheme="majorHAnsi" w:hAnsiTheme="majorHAnsi"/>
        </w:rPr>
      </w:pPr>
      <w:r w:rsidRPr="00150F43">
        <w:rPr>
          <w:rFonts w:asciiTheme="majorHAnsi" w:hAnsiTheme="majorHAnsi"/>
        </w:rPr>
        <w:t>Nogle unge med handicap kan fx have vanskeligt ved at gennemføre uddannelsen på normeret tid. Det kan bl.a. skyldes sygdomsrelateret fravær, udtrætning, lavere læsehastighed mv. Undersøgelser blandt unge med handicap viser, at i denne gruppe er mellem en fjerdedel og halvdelen forsinket. Der er således 27 % på ungdomsuddannelser, 28 % på en mellemlang vide</w:t>
      </w:r>
      <w:r w:rsidR="00C116BD">
        <w:rPr>
          <w:rFonts w:asciiTheme="majorHAnsi" w:hAnsiTheme="majorHAnsi"/>
        </w:rPr>
        <w:t>regående uddannelse</w:t>
      </w:r>
      <w:r w:rsidRPr="00150F43">
        <w:rPr>
          <w:rFonts w:asciiTheme="majorHAnsi" w:hAnsiTheme="majorHAnsi"/>
        </w:rPr>
        <w:t xml:space="preserve"> og 51 % på en lang videregående uddannelse, der er forsinket </w:t>
      </w:r>
      <w:r w:rsidRPr="00150F43">
        <w:rPr>
          <w:rFonts w:asciiTheme="majorHAnsi" w:hAnsiTheme="majorHAnsi"/>
        </w:rPr>
        <w:fldChar w:fldCharType="begin"/>
      </w:r>
      <w:r w:rsidRPr="00150F43">
        <w:rPr>
          <w:rFonts w:asciiTheme="majorHAnsi" w:hAnsiTheme="majorHAnsi"/>
        </w:rPr>
        <w:instrText xml:space="preserve"> ADDIN ZOTERO_ITEM CSL_CITATION {"citationID":"2DnAj1bk","properties":{"formattedCitation":"(Poulsen et al., 2019; Rudolfsen &amp; Mikkelsen, 2020)","plainCitation":"(Poulsen et al., 2019; Rudolfsen &amp; Mikkelsen, 2020)","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id":8,"uris":["http://zotero.org/users/8105173/items/SS25DCJM"],"uri":["http://zotero.org/users/8105173/items/SS25DCJM"],"itemData":{"id":8,"type":"report","note":"https://sumh.dk/wp-content/uploads/2021/11/Ungdomsuddannelser-skal-vaere-for-alle.pdf","publisher":"Sammenslutningen af Unge med Handicap","source":"3.4.1.","title":"Ungdomsuddannelser – Skal være for alle","author":[{"family":"Rudolfsen","given":"Ditte Rejnholdt"},{"family":"Mikkelsen","given":"Malene"}],"issued":{"date-parts":[["2020"]]}}}],"schema":"https://github.com/citation-style-language/schema/raw/master/csl-citation.json"}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 Rudolfsen &amp; Mikkelsen, 2020)</w:t>
      </w:r>
      <w:r w:rsidRPr="00150F43">
        <w:rPr>
          <w:rFonts w:asciiTheme="majorHAnsi" w:hAnsiTheme="majorHAnsi"/>
        </w:rPr>
        <w:fldChar w:fldCharType="end"/>
      </w:r>
      <w:r w:rsidRPr="00150F43">
        <w:rPr>
          <w:rFonts w:asciiTheme="majorHAnsi" w:hAnsiTheme="majorHAnsi"/>
        </w:rPr>
        <w:t xml:space="preserve">. Sygdom, som er relateret til funktionsnedsættelsen, angives som langt den hyppigste årsag til forsinkelsen, og flere fortæller, at forsinkelse eller mulighed for at ’gå ned i tid’ er afgørende for, at de kan gennemføre deres uddannelse </w:t>
      </w:r>
      <w:r w:rsidRPr="00150F43">
        <w:rPr>
          <w:rFonts w:asciiTheme="majorHAnsi" w:hAnsiTheme="majorHAnsi"/>
        </w:rPr>
        <w:fldChar w:fldCharType="begin"/>
      </w:r>
      <w:r w:rsidRPr="00150F43">
        <w:rPr>
          <w:rFonts w:asciiTheme="majorHAnsi" w:hAnsiTheme="majorHAnsi"/>
        </w:rPr>
        <w:instrText xml:space="preserve"> ADDIN ZOTERO_ITEM CSL_CITATION {"citationID":"Q5v8RT6T","properties":{"formattedCitation":"(Poulsen et al., 2019; Rudolfsen &amp; Mikkelsen, 2020)","plainCitation":"(Poulsen et al., 2019; Rudolfsen &amp; Mikkelsen, 2020)","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id":8,"uris":["http://zotero.org/users/8105173/items/SS25DCJM"],"uri":["http://zotero.org/users/8105173/items/SS25DCJM"],"itemData":{"id":8,"type":"report","note":"https://sumh.dk/wp-content/uploads/2021/11/Ungdomsuddannelser-skal-vaere-for-alle.pdf","publisher":"Sammenslutningen af Unge med Handicap","source":"3.4.1.","title":"Ungdomsuddannelser – Skal være for alle","author":[{"family":"Rudolfsen","given":"Ditte Rejnholdt"},{"family":"Mikkelsen","given":"Malene"}],"issued":{"date-parts":[["2020"]]}}}],"schema":"https://github.com/citation-style-language/schema/raw/master/csl-citation.json"}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 Rudolfsen &amp; Mikkelsen, 2020)</w:t>
      </w:r>
      <w:r w:rsidRPr="00150F43">
        <w:rPr>
          <w:rFonts w:asciiTheme="majorHAnsi" w:hAnsiTheme="majorHAnsi"/>
        </w:rPr>
        <w:fldChar w:fldCharType="end"/>
      </w:r>
      <w:r w:rsidRPr="00150F43">
        <w:rPr>
          <w:rFonts w:asciiTheme="majorHAnsi" w:hAnsiTheme="majorHAnsi"/>
        </w:rPr>
        <w:t>.</w:t>
      </w:r>
    </w:p>
    <w:p w14:paraId="206B2142" w14:textId="77777777" w:rsidR="002F2AF7" w:rsidRPr="00150F43" w:rsidRDefault="002F2AF7" w:rsidP="008E4573">
      <w:pPr>
        <w:spacing w:line="276" w:lineRule="auto"/>
        <w:rPr>
          <w:rFonts w:asciiTheme="majorHAnsi" w:hAnsiTheme="majorHAnsi"/>
        </w:rPr>
      </w:pPr>
    </w:p>
    <w:p w14:paraId="48E793B4" w14:textId="77777777" w:rsidR="00BA0D12" w:rsidRDefault="00BA0D12" w:rsidP="008E4573">
      <w:pPr>
        <w:spacing w:line="276" w:lineRule="auto"/>
        <w:rPr>
          <w:rFonts w:asciiTheme="majorHAnsi" w:hAnsiTheme="majorHAnsi"/>
        </w:rPr>
      </w:pPr>
      <w:r w:rsidRPr="00150F43">
        <w:rPr>
          <w:rFonts w:asciiTheme="majorHAnsi" w:hAnsiTheme="majorHAnsi"/>
        </w:rPr>
        <w:t>På ungdomsuddannelser og videregående uddannelser er der nogle mulighed for at søge dispensat</w:t>
      </w:r>
      <w:r w:rsidR="007E0D22">
        <w:rPr>
          <w:rFonts w:asciiTheme="majorHAnsi" w:hAnsiTheme="majorHAnsi"/>
        </w:rPr>
        <w:t xml:space="preserve">ion, men ikke at få forud </w:t>
      </w:r>
      <w:r w:rsidRPr="00150F43">
        <w:rPr>
          <w:rFonts w:asciiTheme="majorHAnsi" w:hAnsiTheme="majorHAnsi"/>
        </w:rPr>
        <w:t xml:space="preserve">bevilget ekstra SU, handicaptillæg eller revalidering til forlænget studietid </w:t>
      </w:r>
      <w:r w:rsidRPr="00150F43">
        <w:rPr>
          <w:rFonts w:asciiTheme="majorHAnsi" w:hAnsiTheme="majorHAnsi"/>
        </w:rPr>
        <w:fldChar w:fldCharType="begin"/>
      </w:r>
      <w:r w:rsidR="005942AE">
        <w:rPr>
          <w:rFonts w:asciiTheme="majorHAnsi" w:hAnsiTheme="majorHAnsi"/>
        </w:rPr>
        <w:instrText xml:space="preserve"> ADDIN ZOTERO_ITEM CSL_CITATION {"citationID":"5kyhXs9t","properties":{"formattedCitation":"(\\uc0\\u216{}hle, 2013)","plainCitation":"(Øhle, 2013)","noteIndex":0},"citationItems":[{"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5942AE" w:rsidRPr="005942AE">
        <w:rPr>
          <w:rFonts w:cs="Times New Roman"/>
        </w:rPr>
        <w:t>(Øhle, 2013)</w:t>
      </w:r>
      <w:r w:rsidRPr="00150F43">
        <w:rPr>
          <w:rFonts w:asciiTheme="majorHAnsi" w:hAnsiTheme="majorHAnsi"/>
        </w:rPr>
        <w:fldChar w:fldCharType="end"/>
      </w:r>
      <w:r w:rsidRPr="00150F43">
        <w:rPr>
          <w:rFonts w:asciiTheme="majorHAnsi" w:hAnsiTheme="majorHAnsi"/>
        </w:rPr>
        <w:t xml:space="preserve">. I de fleste tilfælde kan man først søge om fx SU tillægsklip, når man har afsluttet det semester, man er blevet forsinket i, og dette medfører en stor økonomisk usikkerhed for de unge </w:t>
      </w:r>
      <w:r w:rsidRPr="00150F43">
        <w:rPr>
          <w:rFonts w:asciiTheme="majorHAnsi" w:hAnsiTheme="majorHAnsi"/>
        </w:rPr>
        <w:fldChar w:fldCharType="begin"/>
      </w:r>
      <w:r w:rsidRPr="00150F43">
        <w:rPr>
          <w:rFonts w:asciiTheme="majorHAnsi" w:hAnsiTheme="majorHAnsi"/>
        </w:rPr>
        <w:instrText xml:space="preserve"> ADDIN ZOTERO_ITEM CSL_CITATION {"citationID":"iuzKcqLA","properties":{"formattedCitation":"(Poulsen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w:t>
      </w:r>
    </w:p>
    <w:p w14:paraId="771A391A" w14:textId="77777777" w:rsidR="00150F43" w:rsidRPr="00150F43" w:rsidRDefault="00150F43" w:rsidP="008E4573">
      <w:pPr>
        <w:spacing w:line="276" w:lineRule="auto"/>
        <w:rPr>
          <w:rFonts w:asciiTheme="majorHAnsi" w:hAnsiTheme="majorHAnsi"/>
        </w:rPr>
      </w:pPr>
    </w:p>
    <w:p w14:paraId="440D9D0C" w14:textId="22B7328C" w:rsidR="00BA0D12" w:rsidRDefault="00BA0D12" w:rsidP="008E4573">
      <w:pPr>
        <w:spacing w:line="276" w:lineRule="auto"/>
        <w:rPr>
          <w:rFonts w:asciiTheme="majorHAnsi" w:hAnsiTheme="majorHAnsi"/>
        </w:rPr>
      </w:pPr>
      <w:r w:rsidRPr="00150F43">
        <w:rPr>
          <w:rFonts w:asciiTheme="majorHAnsi" w:hAnsiTheme="majorHAnsi"/>
        </w:rPr>
        <w:lastRenderedPageBreak/>
        <w:t>Desuden betyder aktivitetskrav med et minimum af ECTS på et år for at blive på studiet, at det udfordrer muligheden for at bliv</w:t>
      </w:r>
      <w:r w:rsidR="00C116BD">
        <w:rPr>
          <w:rFonts w:asciiTheme="majorHAnsi" w:hAnsiTheme="majorHAnsi"/>
        </w:rPr>
        <w:t>e forsinket. Nogle unge oplever</w:t>
      </w:r>
      <w:r w:rsidRPr="00150F43">
        <w:rPr>
          <w:rFonts w:asciiTheme="majorHAnsi" w:hAnsiTheme="majorHAnsi"/>
        </w:rPr>
        <w:t xml:space="preserve"> at blive mødt med krav om fuldtid og efterlyser bedre information om mulighed for dispensation </w:t>
      </w:r>
      <w:r w:rsidRPr="00150F43">
        <w:rPr>
          <w:rFonts w:asciiTheme="majorHAnsi" w:hAnsiTheme="majorHAnsi"/>
        </w:rPr>
        <w:fldChar w:fldCharType="begin"/>
      </w:r>
      <w:r w:rsidRPr="00150F43">
        <w:rPr>
          <w:rFonts w:asciiTheme="majorHAnsi" w:hAnsiTheme="majorHAnsi"/>
        </w:rPr>
        <w:instrText xml:space="preserve"> ADDIN ZOTERO_ITEM CSL_CITATION {"citationID":"aF0JOpxp","properties":{"formattedCitation":"(Poulsen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w:t>
      </w:r>
      <w:r w:rsidR="007103BC" w:rsidRPr="007103BC">
        <w:rPr>
          <w:rFonts w:asciiTheme="majorHAnsi" w:hAnsiTheme="majorHAnsi"/>
        </w:rPr>
        <w:t xml:space="preserve"> </w:t>
      </w:r>
      <w:r w:rsidR="007103BC">
        <w:rPr>
          <w:rFonts w:asciiTheme="majorHAnsi" w:hAnsiTheme="majorHAnsi"/>
        </w:rPr>
        <w:t>Udfordringer med mulighed for fleksibilitet og nedsat tid gælder også i praktikperioder.</w:t>
      </w:r>
    </w:p>
    <w:p w14:paraId="594E9FE9" w14:textId="77777777" w:rsidR="00150F43" w:rsidRPr="00150F43" w:rsidRDefault="00150F43" w:rsidP="008E4573">
      <w:pPr>
        <w:spacing w:line="276" w:lineRule="auto"/>
        <w:rPr>
          <w:rFonts w:asciiTheme="majorHAnsi" w:hAnsiTheme="majorHAnsi"/>
        </w:rPr>
      </w:pPr>
    </w:p>
    <w:p w14:paraId="3859A395" w14:textId="31DEF380" w:rsidR="00BA0D12" w:rsidRDefault="00BA0D12" w:rsidP="008E4573">
      <w:pPr>
        <w:spacing w:line="276" w:lineRule="auto"/>
        <w:rPr>
          <w:rFonts w:asciiTheme="majorHAnsi" w:hAnsiTheme="majorHAnsi"/>
        </w:rPr>
      </w:pPr>
      <w:r w:rsidRPr="00150F43">
        <w:rPr>
          <w:rFonts w:asciiTheme="majorHAnsi" w:hAnsiTheme="majorHAnsi"/>
        </w:rPr>
        <w:t>På erhvervsuddannelse</w:t>
      </w:r>
      <w:r w:rsidR="007E0D22">
        <w:rPr>
          <w:rFonts w:asciiTheme="majorHAnsi" w:hAnsiTheme="majorHAnsi"/>
        </w:rPr>
        <w:t>r</w:t>
      </w:r>
      <w:r w:rsidRPr="00150F43">
        <w:rPr>
          <w:rFonts w:asciiTheme="majorHAnsi" w:hAnsiTheme="majorHAnsi"/>
        </w:rPr>
        <w:t xml:space="preserve"> har der været meget få muligheder for at tage uddannelsen på fleksible vilkår. Det har reelt ikke været muligt for unge med handicap at tage skoleforløb på nedsat tid eller</w:t>
      </w:r>
      <w:r w:rsidR="00C116BD">
        <w:rPr>
          <w:rFonts w:asciiTheme="majorHAnsi" w:hAnsiTheme="majorHAnsi"/>
        </w:rPr>
        <w:t xml:space="preserve"> at</w:t>
      </w:r>
      <w:r w:rsidRPr="00150F43">
        <w:rPr>
          <w:rFonts w:asciiTheme="majorHAnsi" w:hAnsiTheme="majorHAnsi"/>
        </w:rPr>
        <w:t xml:space="preserve"> dispensere fra kravene om egnethed under skolepraktikken </w:t>
      </w:r>
      <w:r w:rsidRPr="00150F43">
        <w:rPr>
          <w:rFonts w:asciiTheme="majorHAnsi" w:hAnsiTheme="majorHAnsi"/>
        </w:rPr>
        <w:fldChar w:fldCharType="begin"/>
      </w:r>
      <w:r w:rsidR="002154FC">
        <w:rPr>
          <w:rFonts w:asciiTheme="majorHAnsi" w:hAnsiTheme="majorHAnsi"/>
        </w:rPr>
        <w:instrText xml:space="preserve"> ADDIN ZOTERO_ITEM CSL_CITATION {"citationID":"HZiwnOTq","properties":{"formattedCitation":"(Steffensen &amp; Nielsen, 2020)","plainCitation":"(Steffensen &amp; Nielsen, 2020)","noteIndex":0},"citationItems":[{"id":37,"uris":["http://zotero.org/users/8105173/items/EX5CNZWN"],"uri":["http://zotero.org/users/8105173/items/EX5CNZWN"],"itemData":{"id":37,"type":"book","archive":"Bibliotek.dk","call-number":"60.7","ISBN":"978-87-93893-28-3","language":"dan","note":"https://menneskeret.dk/sites/menneskeret.dk/files/media/dokumenter/udgivelser/ligebehandling_2020/rapport_eleverhandicap_final.pdf","publisher":"Institut for Menneskerettigheder","source":"dbc","title":"Ligebehandling af elever med handicap på erhvervsskoler","author":[{"family":"Steffensen","given":"Tinne"},{"family":"Nielsen","given":"Nikolaj"}],"issued":{"date-parts":[["2020"]]}}}],"schema":"https://github.com/citation-style-language/schema/raw/master/csl-citation.json"}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(Steffensen &amp; Nielsen, 2020)</w:t>
      </w:r>
      <w:r w:rsidRPr="00150F43">
        <w:rPr>
          <w:rFonts w:asciiTheme="majorHAnsi" w:hAnsiTheme="majorHAnsi"/>
        </w:rPr>
        <w:fldChar w:fldCharType="end"/>
      </w:r>
      <w:r w:rsidRPr="00150F43">
        <w:rPr>
          <w:rFonts w:asciiTheme="majorHAnsi" w:hAnsiTheme="majorHAnsi"/>
        </w:rPr>
        <w:t xml:space="preserve">. En aftale fra maj 2021 giver imidlertid mulighed for at unge med handicap kan forlænge deres grundforløb 2 med op til 50 % i 2022 og 2033 </w:t>
      </w:r>
      <w:r w:rsidRPr="00150F43">
        <w:rPr>
          <w:rFonts w:asciiTheme="majorHAnsi" w:hAnsiTheme="majorHAnsi"/>
        </w:rPr>
        <w:fldChar w:fldCharType="begin"/>
      </w:r>
      <w:r w:rsidR="002E6EC4">
        <w:rPr>
          <w:rFonts w:asciiTheme="majorHAnsi" w:hAnsiTheme="majorHAnsi"/>
        </w:rPr>
        <w:instrText xml:space="preserve"> ADDIN ZOTERO_ITEM CSL_CITATION {"citationID":"qvKQVdoo","properties":{"formattedCitation":"(Styrelsen for Undervisning og Kvalitet, 2021b)","plainCitation":"(Styrelsen for Undervisning og Kvalitet, 2021b)","noteIndex":0},"citationItems":[{"id":"9KiopquG/6BnidtEc","uris":["http://zotero.org/groups/4397734/items/9XRZFA25"],"uri":["http://zotero.org/groups/4397734/items/9XRZFA25"],"itemData":{"id":"H9zcQSMk/obVup7Yk","type":"webpage","abstract":"Med aftalen bliver det blandt andet muligt at forlænge erhvervsuddannelsens grundforløb, der igangsættes forsøg med helhedsorienterede studieplaner, og Glad Fondens flexuddannelse for tidligere STU-elever forlænges et år.","language":"da","title":"Ny aftale om indsats for elever og studerende med handicap","URL":"https://www.stukuvm.dk/global/news/uvm/2021/maj/210510-ny-aftale-om-indsats-for-elever-og-studerende-med-handicap","author":[{"family":"Styrelsen for Undervisning og Kvalitet","given":""}],"accessed":{"date-parts":[["2021",8,9]]},"issued":{"date-parts":[["2021",5]]}}}],"schema":"https://github.com/citation-style-language/schema/raw/master/csl-citation.json"}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(Styrelsen for Undervisning og Kvalitet, 2021b)</w:t>
      </w:r>
      <w:r w:rsidRPr="00150F43">
        <w:rPr>
          <w:rFonts w:asciiTheme="majorHAnsi" w:hAnsiTheme="majorHAnsi"/>
        </w:rPr>
        <w:fldChar w:fldCharType="end"/>
      </w:r>
      <w:r w:rsidRPr="00150F43">
        <w:rPr>
          <w:rFonts w:asciiTheme="majorHAnsi" w:hAnsiTheme="majorHAnsi"/>
        </w:rPr>
        <w:t xml:space="preserve">. Det er stadig ikke muligt at blive økonomisk kompenseret, hvis det lykkes for den enkelte unge at indgå aftale med en praktikplads om at tage praktikforløbet på nedsat tid </w:t>
      </w:r>
      <w:r w:rsidRPr="00150F43">
        <w:rPr>
          <w:rFonts w:asciiTheme="majorHAnsi" w:hAnsiTheme="majorHAnsi"/>
        </w:rPr>
        <w:fldChar w:fldCharType="begin"/>
      </w:r>
      <w:r w:rsidR="002154FC">
        <w:rPr>
          <w:rFonts w:asciiTheme="majorHAnsi" w:hAnsiTheme="majorHAnsi"/>
        </w:rPr>
        <w:instrText xml:space="preserve"> ADDIN ZOTERO_ITEM CSL_CITATION {"citationID":"5iEFlgSE","properties":{"formattedCitation":"(Steffensen &amp; Nielsen, 2020)","plainCitation":"(Steffensen &amp; Nielsen, 2020)","noteIndex":0},"citationItems":[{"id":37,"uris":["http://zotero.org/users/8105173/items/EX5CNZWN"],"uri":["http://zotero.org/users/8105173/items/EX5CNZWN"],"itemData":{"id":37,"type":"book","archive":"Bibliotek.dk","call-number":"60.7","ISBN":"978-87-93893-28-3","language":"dan","note":"https://menneskeret.dk/sites/menneskeret.dk/files/media/dokumenter/udgivelser/ligebehandling_2020/rapport_eleverhandicap_final.pdf","publisher":"Institut for Menneskerettigheder","source":"dbc","title":"Ligebehandling af elever med handicap på erhvervsskoler","author":[{"family":"Steffensen","given":"Tinne"},{"family":"Nielsen","given":"Nikolaj"}],"issued":{"date-parts":[["2020"]]}}}],"schema":"https://github.com/citation-style-language/schema/raw/master/csl-citation.json"}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(Steffensen &amp; Nielsen, 2020)</w:t>
      </w:r>
      <w:r w:rsidRPr="00150F43">
        <w:rPr>
          <w:rFonts w:asciiTheme="majorHAnsi" w:hAnsiTheme="majorHAnsi"/>
        </w:rPr>
        <w:fldChar w:fldCharType="end"/>
      </w:r>
      <w:r w:rsidRPr="00150F43">
        <w:rPr>
          <w:rFonts w:asciiTheme="majorHAnsi" w:hAnsiTheme="majorHAnsi"/>
        </w:rPr>
        <w:t xml:space="preserve">. </w:t>
      </w:r>
    </w:p>
    <w:p w14:paraId="61E56138" w14:textId="77777777" w:rsidR="00150F43" w:rsidRPr="00150F43" w:rsidRDefault="00150F43" w:rsidP="008E4573">
      <w:pPr>
        <w:spacing w:line="276" w:lineRule="auto"/>
        <w:rPr>
          <w:rStyle w:val="Overskrift3Tegn"/>
          <w:rFonts w:asciiTheme="majorHAnsi" w:eastAsiaTheme="minorHAnsi" w:hAnsiTheme="majorHAnsi" w:cstheme="minorBidi"/>
        </w:rPr>
      </w:pPr>
    </w:p>
    <w:p w14:paraId="37CF963C" w14:textId="77777777" w:rsidR="00BA0D12" w:rsidRDefault="00BA0D12" w:rsidP="008E4573">
      <w:pPr>
        <w:spacing w:line="276" w:lineRule="auto"/>
        <w:rPr>
          <w:rFonts w:asciiTheme="majorHAnsi" w:hAnsiTheme="majorHAnsi"/>
        </w:rPr>
      </w:pPr>
      <w:r w:rsidRPr="00150F43">
        <w:rPr>
          <w:rFonts w:asciiTheme="majorHAnsi" w:hAnsiTheme="majorHAnsi"/>
          <w:b/>
        </w:rPr>
        <w:t>Krævende ansøgningsprocedurer og lang sagsbehandling</w:t>
      </w:r>
      <w:r w:rsidRPr="00150F43">
        <w:rPr>
          <w:rFonts w:asciiTheme="majorHAnsi" w:hAnsiTheme="majorHAnsi"/>
          <w:b/>
        </w:rPr>
        <w:br/>
      </w:r>
      <w:r w:rsidRPr="00150F43">
        <w:rPr>
          <w:rFonts w:asciiTheme="majorHAnsi" w:hAnsiTheme="majorHAnsi"/>
        </w:rPr>
        <w:t xml:space="preserve">Hovedparten af unge med handicap på videregående uddannelser (63 %) er tilfredse eller meget tilfredse med ansøgningsprocessen for SPS, viser en undersøgelse </w:t>
      </w:r>
      <w:r w:rsidRPr="00150F43">
        <w:rPr>
          <w:rFonts w:asciiTheme="majorHAnsi" w:hAnsiTheme="majorHAnsi"/>
        </w:rPr>
        <w:fldChar w:fldCharType="begin"/>
      </w:r>
      <w:r w:rsidRPr="00150F43">
        <w:rPr>
          <w:rFonts w:asciiTheme="majorHAnsi" w:hAnsiTheme="majorHAnsi"/>
        </w:rPr>
        <w:instrText xml:space="preserve"> ADDIN ZOTERO_ITEM CSL_CITATION {"citationID":"jjruNv1z","properties":{"formattedCitation":"(Poulsen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 xml:space="preserve">. </w:t>
      </w:r>
    </w:p>
    <w:p w14:paraId="31C33D10" w14:textId="77777777" w:rsidR="006E1BB3" w:rsidRPr="00150F43" w:rsidRDefault="006E1BB3" w:rsidP="008E4573">
      <w:pPr>
        <w:spacing w:line="276" w:lineRule="auto"/>
        <w:rPr>
          <w:rFonts w:asciiTheme="majorHAnsi" w:hAnsiTheme="majorHAnsi"/>
        </w:rPr>
      </w:pPr>
    </w:p>
    <w:p w14:paraId="2A0A4A4F" w14:textId="77777777" w:rsidR="00BA0D12" w:rsidRDefault="00BA0D12" w:rsidP="008E4573">
      <w:pPr>
        <w:spacing w:line="276" w:lineRule="auto"/>
        <w:rPr>
          <w:rFonts w:asciiTheme="majorHAnsi" w:hAnsiTheme="majorHAnsi"/>
        </w:rPr>
      </w:pPr>
      <w:r w:rsidRPr="00150F43">
        <w:rPr>
          <w:rFonts w:asciiTheme="majorHAnsi" w:hAnsiTheme="majorHAnsi"/>
        </w:rPr>
        <w:t xml:space="preserve">Nogle unge oplever dog, at ansøgningsprocedurer er omstændelige, at dokumentationskravene er omfattende, og at de skal kæmpe for at få de rigtige informationer om, hvad deres muligheder er og få opfyldt deres rettigheder </w:t>
      </w:r>
      <w:r w:rsidRPr="00150F43">
        <w:rPr>
          <w:rFonts w:asciiTheme="majorHAnsi" w:hAnsiTheme="majorHAnsi"/>
        </w:rPr>
        <w:fldChar w:fldCharType="begin"/>
      </w:r>
      <w:r w:rsidR="002154FC">
        <w:rPr>
          <w:rFonts w:asciiTheme="majorHAnsi" w:hAnsiTheme="majorHAnsi"/>
        </w:rPr>
        <w:instrText xml:space="preserve"> ADDIN ZOTERO_ITEM CSL_CITATION {"citationID":"aeN6BBin","properties":{"formattedCitation":"(Socialstyrelsen, 2020; Styrelsen for Undervisning og Kvalitet, 2016; \\uc0\\u216{}hle, 2013)","plainCitation":"(Socialstyrelsen, 2020; Styrelsen for Undervisning og Kvalitet, 2016; Øhle, 2013)","noteIndex":0},"citationItems":[{"id":13,"uris":["http://zotero.org/users/8105173/items/LQMNSGHX"],"uri":["http://zotero.org/users/8105173/items/LQMNSGHX"],"itemData":{"id":13,"type":"book","note":"https://socialstyrelsen.dk/udgivelser/vidensafdaekning-af-overgange-ifm-ungdomsuddannelser-for-unge-med-handicap/@@download/publication","publisher":"Socialstyrelsen","title":"Vidensafdækning overgange ifm. ungdomsuddannelser for unge med handicap","author":[{"family":"Socialstyrelsen","given":""}],"issued":{"date-parts":[["2020"]]}}},{"id":107,"uris":["http://zotero.org/users/8105173/items/BEJNEPII"],"uri":["http://zotero.org/users/8105173/items/BEJNEPII"],"itemData":{"id":107,"type":"report","note":"file:///C:/Users/jgr_handi/Downloads/Delrapport-2-Kortlaegning-af-hvilken-stoette-der-gives-til-elever-med-psykiske-lidelser-UA%20(1).pdf","publisher":"Styrelsen for Undervisning og Kvalitet","title":"Kortlægning af hvilken støtte der gives til elever med psykiske lidelser og /eller udviklingsforstyrrelser på ungdomsuddannelserne","author":[{"family":"Styrelsen for Undervisning og Kvalitet","given":""}],"issued":{"date-parts":[["2016"]]}}},{"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5942AE" w:rsidRPr="005942AE">
        <w:rPr>
          <w:rFonts w:cs="Times New Roman"/>
        </w:rPr>
        <w:t>(Socialstyrelsen, 2020; Styrelsen for Undervisning og Kvalitet, 2016; Øhle, 2013)</w:t>
      </w:r>
      <w:r w:rsidRPr="00150F43">
        <w:rPr>
          <w:rFonts w:asciiTheme="majorHAnsi" w:hAnsiTheme="majorHAnsi"/>
        </w:rPr>
        <w:fldChar w:fldCharType="end"/>
      </w:r>
      <w:r w:rsidRPr="00150F43">
        <w:rPr>
          <w:rFonts w:asciiTheme="majorHAnsi" w:hAnsiTheme="majorHAnsi"/>
        </w:rPr>
        <w:t xml:space="preserve">. </w:t>
      </w:r>
    </w:p>
    <w:p w14:paraId="67D174B7" w14:textId="77777777" w:rsidR="006E1BB3" w:rsidRPr="00150F43" w:rsidRDefault="006E1BB3" w:rsidP="008E4573">
      <w:pPr>
        <w:spacing w:line="276" w:lineRule="auto"/>
        <w:rPr>
          <w:rFonts w:asciiTheme="majorHAnsi" w:hAnsiTheme="majorHAnsi"/>
        </w:rPr>
      </w:pPr>
    </w:p>
    <w:p w14:paraId="69777D46" w14:textId="77777777" w:rsidR="00BA0D12" w:rsidRDefault="00BA0D12" w:rsidP="008E4573">
      <w:pPr>
        <w:spacing w:line="276" w:lineRule="auto"/>
        <w:rPr>
          <w:rFonts w:asciiTheme="majorHAnsi" w:hAnsiTheme="majorHAnsi"/>
        </w:rPr>
      </w:pPr>
      <w:r w:rsidRPr="00150F43">
        <w:rPr>
          <w:rFonts w:asciiTheme="majorHAnsi" w:hAnsiTheme="majorHAnsi"/>
        </w:rPr>
        <w:t xml:space="preserve">Der er forskellige ansøgningsprocedurer til forskellige støtteordninger, og det opleves både forvirrende og som dobbeltdokumentation, viser en interviewundersøgelse </w:t>
      </w:r>
      <w:r w:rsidRPr="00150F43">
        <w:rPr>
          <w:rFonts w:asciiTheme="majorHAnsi" w:hAnsiTheme="majorHAnsi"/>
        </w:rPr>
        <w:fldChar w:fldCharType="begin"/>
      </w:r>
      <w:r w:rsidR="005942AE">
        <w:rPr>
          <w:rFonts w:asciiTheme="majorHAnsi" w:hAnsiTheme="majorHAnsi"/>
        </w:rPr>
        <w:instrText xml:space="preserve"> ADDIN ZOTERO_ITEM CSL_CITATION {"citationID":"M62opzp8","properties":{"formattedCitation":"(\\uc0\\u216{}hle, 2013)","plainCitation":"(Øhle, 2013)","noteIndex":0},"citationItems":[{"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5942AE" w:rsidRPr="005942AE">
        <w:rPr>
          <w:rFonts w:cs="Times New Roman"/>
        </w:rPr>
        <w:t>(Øhle, 2013)</w:t>
      </w:r>
      <w:r w:rsidRPr="00150F43">
        <w:rPr>
          <w:rFonts w:asciiTheme="majorHAnsi" w:hAnsiTheme="majorHAnsi"/>
        </w:rPr>
        <w:fldChar w:fldCharType="end"/>
      </w:r>
      <w:r w:rsidRPr="00150F43">
        <w:rPr>
          <w:rFonts w:asciiTheme="majorHAnsi" w:hAnsiTheme="majorHAnsi"/>
        </w:rPr>
        <w:t xml:space="preserve">. Desuden skal de </w:t>
      </w:r>
      <w:r w:rsidRPr="00150F43">
        <w:rPr>
          <w:rFonts w:asciiTheme="majorHAnsi" w:hAnsiTheme="majorHAnsi" w:cstheme="minorHAnsi"/>
          <w:shd w:val="clear" w:color="auto" w:fill="FFFFFF"/>
        </w:rPr>
        <w:t>unge</w:t>
      </w:r>
      <w:r w:rsidRPr="00150F43">
        <w:rPr>
          <w:rFonts w:asciiTheme="majorHAnsi" w:hAnsiTheme="majorHAnsi"/>
        </w:rPr>
        <w:t xml:space="preserve"> genansøge hvert semester. Det er herudover forskelligt, hvor meget hjælp til ansøgninger om støtte den unge får, og nogle steder er ansvaret i vid udstrækning overladt til den unge selv </w:t>
      </w:r>
      <w:r w:rsidRPr="00150F43">
        <w:rPr>
          <w:rFonts w:asciiTheme="majorHAnsi" w:hAnsiTheme="majorHAnsi"/>
        </w:rPr>
        <w:fldChar w:fldCharType="begin"/>
      </w:r>
      <w:r w:rsidR="005942AE">
        <w:rPr>
          <w:rFonts w:asciiTheme="majorHAnsi" w:hAnsiTheme="majorHAnsi"/>
        </w:rPr>
        <w:instrText xml:space="preserve"> ADDIN ZOTERO_ITEM CSL_CITATION {"citationID":"vBGEJjtI","properties":{"formattedCitation":"(\\uc0\\u216{}hle, 2013)","plainCitation":"(Øhle, 2013)","noteIndex":0},"citationItems":[{"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5942AE" w:rsidRPr="005942AE">
        <w:rPr>
          <w:rFonts w:cs="Times New Roman"/>
        </w:rPr>
        <w:t>(Øhle, 2013)</w:t>
      </w:r>
      <w:r w:rsidRPr="00150F43">
        <w:rPr>
          <w:rFonts w:asciiTheme="majorHAnsi" w:hAnsiTheme="majorHAnsi"/>
        </w:rPr>
        <w:fldChar w:fldCharType="end"/>
      </w:r>
      <w:r w:rsidRPr="00150F43">
        <w:rPr>
          <w:rFonts w:asciiTheme="majorHAnsi" w:hAnsiTheme="majorHAnsi"/>
        </w:rPr>
        <w:t xml:space="preserve">. </w:t>
      </w:r>
    </w:p>
    <w:p w14:paraId="280DDCBE" w14:textId="77777777" w:rsidR="00150F43" w:rsidRPr="00150F43" w:rsidRDefault="00150F43" w:rsidP="008E4573">
      <w:pPr>
        <w:spacing w:line="276" w:lineRule="auto"/>
        <w:rPr>
          <w:rFonts w:asciiTheme="majorHAnsi" w:hAnsiTheme="majorHAnsi" w:cs="Calibri"/>
        </w:rPr>
      </w:pPr>
    </w:p>
    <w:p w14:paraId="36DA3798" w14:textId="77777777" w:rsidR="00BA0D12" w:rsidRDefault="00BA0D12" w:rsidP="008E4573">
      <w:pPr>
        <w:spacing w:line="276" w:lineRule="auto"/>
        <w:rPr>
          <w:rFonts w:asciiTheme="majorHAnsi" w:hAnsiTheme="majorHAnsi"/>
        </w:rPr>
      </w:pPr>
      <w:r w:rsidRPr="00150F43">
        <w:rPr>
          <w:rFonts w:asciiTheme="majorHAnsi" w:hAnsiTheme="majorHAnsi"/>
        </w:rPr>
        <w:t>Unge med handicap oplever også problemer med lange sagsbehandlingstider. Det skaber utryghed og udfordringer med at følge med i undervisningen</w:t>
      </w:r>
      <w:r w:rsidR="00C43ECE">
        <w:rPr>
          <w:rFonts w:asciiTheme="majorHAnsi" w:hAnsiTheme="majorHAnsi"/>
        </w:rPr>
        <w:t>,</w:t>
      </w:r>
      <w:r w:rsidRPr="00150F43">
        <w:rPr>
          <w:rFonts w:asciiTheme="majorHAnsi" w:hAnsiTheme="majorHAnsi"/>
        </w:rPr>
        <w:t xml:space="preserve"> indtil støtten er bevilget, og dermed risiko for at den unge kommer bagud fra start </w:t>
      </w:r>
      <w:r w:rsidRPr="00150F43">
        <w:rPr>
          <w:rFonts w:asciiTheme="majorHAnsi" w:hAnsiTheme="majorHAnsi"/>
        </w:rPr>
        <w:fldChar w:fldCharType="begin"/>
      </w:r>
      <w:r w:rsidR="005942AE">
        <w:rPr>
          <w:rFonts w:asciiTheme="majorHAnsi" w:hAnsiTheme="majorHAnsi"/>
        </w:rPr>
        <w:instrText xml:space="preserve"> ADDIN ZOTERO_ITEM CSL_CITATION {"citationID":"u5R4679m","properties":{"formattedCitation":"(\\uc0\\u216{}hle, 2013)","plainCitation":"(Øhle, 2013)","noteIndex":0},"citationItems":[{"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5942AE" w:rsidRPr="005942AE">
        <w:rPr>
          <w:rFonts w:cs="Times New Roman"/>
        </w:rPr>
        <w:t>(Øhle, 2013)</w:t>
      </w:r>
      <w:r w:rsidRPr="00150F43">
        <w:rPr>
          <w:rFonts w:asciiTheme="majorHAnsi" w:hAnsiTheme="majorHAnsi"/>
        </w:rPr>
        <w:fldChar w:fldCharType="end"/>
      </w:r>
      <w:r w:rsidRPr="00150F43">
        <w:rPr>
          <w:rFonts w:asciiTheme="majorHAnsi" w:hAnsiTheme="majorHAnsi"/>
        </w:rPr>
        <w:t xml:space="preserve">.  </w:t>
      </w:r>
    </w:p>
    <w:p w14:paraId="6C93A280" w14:textId="77777777" w:rsidR="00150F43" w:rsidRPr="00150F43" w:rsidRDefault="00150F43" w:rsidP="008E4573">
      <w:pPr>
        <w:spacing w:line="276" w:lineRule="auto"/>
        <w:rPr>
          <w:rFonts w:asciiTheme="majorHAnsi" w:hAnsiTheme="majorHAnsi"/>
        </w:rPr>
      </w:pPr>
    </w:p>
    <w:p w14:paraId="614F3A4D" w14:textId="77777777" w:rsidR="00DD348B" w:rsidRDefault="00BA0D12" w:rsidP="008E4573">
      <w:pPr>
        <w:spacing w:line="276" w:lineRule="auto"/>
        <w:rPr>
          <w:rFonts w:asciiTheme="majorHAnsi" w:hAnsiTheme="majorHAnsi"/>
        </w:rPr>
      </w:pPr>
      <w:r w:rsidRPr="00150F43">
        <w:rPr>
          <w:rFonts w:asciiTheme="majorHAnsi" w:hAnsiTheme="majorHAnsi"/>
        </w:rPr>
        <w:t>Også SPS-ansvarlige finder omstændigt bureaukrati og lang sagsbehandling udfordrende. Korte bevillingsperioder og</w:t>
      </w:r>
      <w:r w:rsidR="00C43ECE">
        <w:rPr>
          <w:rFonts w:asciiTheme="majorHAnsi" w:hAnsiTheme="majorHAnsi"/>
        </w:rPr>
        <w:t xml:space="preserve"> behov for gentagne ansøgninger</w:t>
      </w:r>
      <w:r w:rsidRPr="00150F43">
        <w:rPr>
          <w:rFonts w:asciiTheme="majorHAnsi" w:hAnsiTheme="majorHAnsi"/>
        </w:rPr>
        <w:t xml:space="preserve"> er den udfordring</w:t>
      </w:r>
      <w:r w:rsidR="00C43ECE">
        <w:rPr>
          <w:rFonts w:asciiTheme="majorHAnsi" w:hAnsiTheme="majorHAnsi"/>
        </w:rPr>
        <w:t>,</w:t>
      </w:r>
      <w:r w:rsidRPr="00150F43">
        <w:rPr>
          <w:rFonts w:asciiTheme="majorHAnsi" w:hAnsiTheme="majorHAnsi"/>
        </w:rPr>
        <w:t xml:space="preserve"> som flest SPS-ansvarlige i en spørgeskemaundersøgelse angiver som en af de væsentligste udfordringer ved implementering af bevilliget SPS-støtte, og de peger desuden på behov for kortere sagsbehandlingstider </w:t>
      </w:r>
      <w:r w:rsidRPr="00150F43">
        <w:rPr>
          <w:rFonts w:asciiTheme="majorHAnsi" w:hAnsiTheme="majorHAnsi"/>
        </w:rPr>
        <w:fldChar w:fldCharType="begin"/>
      </w:r>
      <w:r w:rsidRPr="00150F43">
        <w:rPr>
          <w:rFonts w:asciiTheme="majorHAnsi" w:hAnsiTheme="majorHAnsi"/>
        </w:rPr>
        <w:instrText xml:space="preserve"> ADDIN ZOTERO_ITEM CSL_CITATION {"citationID":"9GGuswRb","properties":{"formattedCitation":"(Danmarks Evalueringsinstitut, 2016)","plainCitation":"(Danmarks Evalueringsinstitut, 2016)","noteIndex":0},"citationItems":[{"id":108,"uris":["http://zotero.org/users/8105173/items/UTTEJEMQ"],"uri":["http://zotero.org/users/8105173/items/UTTEJEMQ"],"itemData":{"id":108,"type":"report","note":"file:///C:/Users/jgr_handi/Downloads/Kvalitetsudvikling-a-vejledningen-ifm-specialpaedagogisk-sttte-spoergseskemaundersoegelse-UA.pdf","publisher":"Danmarks Evalueringsinstitut","title":"Kvalitetsudvikling af vejledningen ifm. specialpædagogisk støtte Spørgeskemaundersøgelse blandt SPS-ansvarlige","author":[{"family":"Danmarks Evalueringsinstitut","given":""}],"issued":{"date-parts":[["2016"]]}}}],"schema":"https://github.com/citation-style-language/schema/raw/master/csl-citation.json"}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2016)</w:t>
      </w:r>
      <w:r w:rsidRPr="00150F43">
        <w:rPr>
          <w:rFonts w:asciiTheme="majorHAnsi" w:hAnsiTheme="majorHAnsi"/>
        </w:rPr>
        <w:fldChar w:fldCharType="end"/>
      </w:r>
      <w:r w:rsidRPr="00150F43">
        <w:rPr>
          <w:rFonts w:asciiTheme="majorHAnsi" w:hAnsiTheme="majorHAnsi"/>
        </w:rPr>
        <w:t>. Der peges også på ventetid på bevillinger fra S</w:t>
      </w:r>
      <w:r w:rsidR="00C70E8A">
        <w:rPr>
          <w:rFonts w:asciiTheme="majorHAnsi" w:hAnsiTheme="majorHAnsi"/>
        </w:rPr>
        <w:t>tyrelsen for Undervisning og Kvalitet</w:t>
      </w:r>
      <w:r w:rsidRPr="00150F43">
        <w:rPr>
          <w:rFonts w:asciiTheme="majorHAnsi" w:hAnsiTheme="majorHAnsi"/>
        </w:rPr>
        <w:t xml:space="preserve"> som en udfordring </w:t>
      </w:r>
      <w:r w:rsidRPr="00150F43">
        <w:rPr>
          <w:rFonts w:asciiTheme="majorHAnsi" w:hAnsiTheme="majorHAnsi"/>
        </w:rPr>
        <w:fldChar w:fldCharType="begin"/>
      </w:r>
      <w:r w:rsidR="009A7490">
        <w:rPr>
          <w:rFonts w:asciiTheme="majorHAnsi" w:hAnsiTheme="majorHAnsi"/>
        </w:rPr>
        <w:instrText xml:space="preserve"> ADDIN ZOTERO_ITEM CSL_CITATION {"citationID":"T5qASOgo","properties":{"formattedCitation":"(Danmarks Evalueringsinstitut, 2021d)","plainCitation":"(Danmarks Evalueringsinstitut, 2021d)","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Evalueringsinstitut","given":""}],"issued":{"date-parts":[["2021"]]}}}],"schema":"https://github.com/citation-style-language/schema/raw/master/csl-citation.json"} </w:instrText>
      </w:r>
      <w:r w:rsidRPr="00150F43">
        <w:rPr>
          <w:rFonts w:asciiTheme="majorHAnsi" w:hAnsiTheme="majorHAnsi"/>
        </w:rPr>
        <w:fldChar w:fldCharType="separate"/>
      </w:r>
      <w:r w:rsidR="009A7490" w:rsidRPr="009A7490">
        <w:t>(Danmarks Evalueringsinstitut, 2021d)</w:t>
      </w:r>
      <w:r w:rsidRPr="00150F43">
        <w:rPr>
          <w:rFonts w:asciiTheme="majorHAnsi" w:hAnsiTheme="majorHAnsi"/>
        </w:rPr>
        <w:fldChar w:fldCharType="end"/>
      </w:r>
      <w:r w:rsidRPr="00150F43">
        <w:rPr>
          <w:rFonts w:asciiTheme="majorHAnsi" w:hAnsiTheme="majorHAnsi"/>
        </w:rPr>
        <w:t>.</w:t>
      </w:r>
      <w:r w:rsidR="00775DE7" w:rsidRPr="00775DE7">
        <w:rPr>
          <w:rFonts w:asciiTheme="majorHAnsi" w:hAnsiTheme="majorHAnsi"/>
        </w:rPr>
        <w:t xml:space="preserve"> </w:t>
      </w:r>
      <w:r w:rsidR="00775DE7">
        <w:rPr>
          <w:rFonts w:asciiTheme="majorHAnsi" w:hAnsiTheme="majorHAnsi"/>
        </w:rPr>
        <w:t xml:space="preserve"> </w:t>
      </w:r>
    </w:p>
    <w:p w14:paraId="76CDF1FF" w14:textId="1A4467CB" w:rsidR="00BA0D12" w:rsidRDefault="00775DE7" w:rsidP="008E4573">
      <w:pPr>
        <w:spacing w:line="276" w:lineRule="auto"/>
        <w:rPr>
          <w:rFonts w:asciiTheme="majorHAnsi" w:hAnsiTheme="majorHAnsi"/>
        </w:rPr>
      </w:pPr>
      <w:r>
        <w:rPr>
          <w:rFonts w:asciiTheme="majorHAnsi" w:hAnsiTheme="majorHAnsi"/>
        </w:rPr>
        <w:lastRenderedPageBreak/>
        <w:t>En studenterambassadør gør desuden opmærksom på</w:t>
      </w:r>
      <w:r w:rsidR="00DD348B">
        <w:rPr>
          <w:rFonts w:asciiTheme="majorHAnsi" w:hAnsiTheme="majorHAnsi"/>
        </w:rPr>
        <w:t>, at blandt de sager, han modtager, er</w:t>
      </w:r>
      <w:r w:rsidRPr="00DD348B">
        <w:rPr>
          <w:rFonts w:asciiTheme="majorHAnsi" w:hAnsiTheme="majorHAnsi"/>
          <w:szCs w:val="22"/>
        </w:rPr>
        <w:t xml:space="preserve"> </w:t>
      </w:r>
      <w:r w:rsidR="00DD348B" w:rsidRPr="00DD348B">
        <w:rPr>
          <w:rFonts w:asciiTheme="majorHAnsi" w:hAnsiTheme="majorHAnsi" w:cs="Arial"/>
          <w:color w:val="000000"/>
          <w:szCs w:val="22"/>
        </w:rPr>
        <w:t>der ofte tvivl om, hvad studienævnet har lagt vægt på i forbindelse med et afslag</w:t>
      </w:r>
      <w:r w:rsidR="00DD348B">
        <w:rPr>
          <w:rFonts w:asciiTheme="majorHAnsi" w:hAnsiTheme="majorHAnsi" w:cs="Arial"/>
          <w:color w:val="000000"/>
          <w:szCs w:val="22"/>
        </w:rPr>
        <w:t>, og han opfordre</w:t>
      </w:r>
      <w:r w:rsidR="007F209E">
        <w:rPr>
          <w:rFonts w:asciiTheme="majorHAnsi" w:hAnsiTheme="majorHAnsi" w:cs="Arial"/>
          <w:color w:val="000000"/>
          <w:szCs w:val="22"/>
        </w:rPr>
        <w:t>r</w:t>
      </w:r>
      <w:r w:rsidR="00DD348B">
        <w:rPr>
          <w:rFonts w:asciiTheme="majorHAnsi" w:hAnsiTheme="majorHAnsi" w:cs="Arial"/>
          <w:color w:val="000000"/>
          <w:szCs w:val="22"/>
        </w:rPr>
        <w:t xml:space="preserve"> til, at </w:t>
      </w:r>
      <w:r w:rsidR="00DD348B" w:rsidRPr="00DD348B">
        <w:rPr>
          <w:rFonts w:asciiTheme="majorHAnsi" w:hAnsiTheme="majorHAnsi" w:cs="Arial"/>
          <w:color w:val="000000"/>
          <w:szCs w:val="22"/>
        </w:rPr>
        <w:t>studienævn</w:t>
      </w:r>
      <w:r w:rsidR="00DD348B">
        <w:rPr>
          <w:rFonts w:asciiTheme="majorHAnsi" w:hAnsiTheme="majorHAnsi" w:cs="Arial"/>
          <w:color w:val="000000"/>
          <w:szCs w:val="22"/>
        </w:rPr>
        <w:t>ene</w:t>
      </w:r>
      <w:r w:rsidR="00DD348B" w:rsidRPr="00DD348B">
        <w:rPr>
          <w:rFonts w:asciiTheme="majorHAnsi" w:hAnsiTheme="majorHAnsi" w:cs="Arial"/>
          <w:color w:val="000000"/>
          <w:szCs w:val="22"/>
        </w:rPr>
        <w:t xml:space="preserve"> lægge</w:t>
      </w:r>
      <w:r w:rsidR="00DD348B">
        <w:rPr>
          <w:rFonts w:asciiTheme="majorHAnsi" w:hAnsiTheme="majorHAnsi" w:cs="Arial"/>
          <w:color w:val="000000"/>
          <w:szCs w:val="22"/>
        </w:rPr>
        <w:t>r</w:t>
      </w:r>
      <w:r w:rsidR="00DD348B" w:rsidRPr="00DD348B">
        <w:rPr>
          <w:rFonts w:asciiTheme="majorHAnsi" w:hAnsiTheme="majorHAnsi" w:cs="Arial"/>
          <w:color w:val="000000"/>
          <w:szCs w:val="22"/>
        </w:rPr>
        <w:t xml:space="preserve"> sig mere i selen for at undersøge den </w:t>
      </w:r>
      <w:r w:rsidR="00DD348B">
        <w:rPr>
          <w:rFonts w:asciiTheme="majorHAnsi" w:hAnsiTheme="majorHAnsi" w:cs="Arial"/>
          <w:color w:val="000000"/>
          <w:szCs w:val="22"/>
        </w:rPr>
        <w:t>unges</w:t>
      </w:r>
      <w:r w:rsidR="00DD348B" w:rsidRPr="00DD348B">
        <w:rPr>
          <w:rFonts w:asciiTheme="majorHAnsi" w:hAnsiTheme="majorHAnsi" w:cs="Arial"/>
          <w:color w:val="000000"/>
          <w:szCs w:val="22"/>
        </w:rPr>
        <w:t xml:space="preserve"> situation bedre</w:t>
      </w:r>
      <w:r w:rsidR="00DD348B">
        <w:rPr>
          <w:rFonts w:asciiTheme="majorHAnsi" w:hAnsiTheme="majorHAnsi" w:cs="Arial"/>
          <w:color w:val="000000"/>
          <w:szCs w:val="22"/>
        </w:rPr>
        <w:t>, at de har</w:t>
      </w:r>
      <w:r w:rsidR="00DD348B" w:rsidRPr="00DD348B">
        <w:rPr>
          <w:rFonts w:asciiTheme="majorHAnsi" w:hAnsiTheme="majorHAnsi" w:cs="Arial"/>
          <w:color w:val="000000"/>
          <w:szCs w:val="22"/>
        </w:rPr>
        <w:t xml:space="preserve"> et grundigt kendskab til lovgrundlaget</w:t>
      </w:r>
      <w:r w:rsidR="007F209E">
        <w:rPr>
          <w:rFonts w:asciiTheme="majorHAnsi" w:hAnsiTheme="majorHAnsi" w:cs="Arial"/>
          <w:color w:val="000000"/>
          <w:szCs w:val="22"/>
        </w:rPr>
        <w:t>,</w:t>
      </w:r>
      <w:r w:rsidR="00DD348B" w:rsidRPr="00DD348B">
        <w:rPr>
          <w:rFonts w:asciiTheme="majorHAnsi" w:hAnsiTheme="majorHAnsi" w:cs="Arial"/>
          <w:color w:val="000000"/>
          <w:szCs w:val="22"/>
        </w:rPr>
        <w:t xml:space="preserve"> og </w:t>
      </w:r>
      <w:r w:rsidR="00DD348B">
        <w:rPr>
          <w:rFonts w:asciiTheme="majorHAnsi" w:hAnsiTheme="majorHAnsi" w:cs="Arial"/>
          <w:color w:val="000000"/>
          <w:szCs w:val="22"/>
        </w:rPr>
        <w:t xml:space="preserve">at de </w:t>
      </w:r>
      <w:r w:rsidR="00DD348B" w:rsidRPr="00DD348B">
        <w:rPr>
          <w:rFonts w:asciiTheme="majorHAnsi" w:hAnsiTheme="majorHAnsi" w:cs="Arial"/>
          <w:color w:val="000000"/>
          <w:szCs w:val="22"/>
        </w:rPr>
        <w:t>begrunde</w:t>
      </w:r>
      <w:r w:rsidR="00DD348B">
        <w:rPr>
          <w:rFonts w:asciiTheme="majorHAnsi" w:hAnsiTheme="majorHAnsi" w:cs="Arial"/>
          <w:color w:val="000000"/>
          <w:szCs w:val="22"/>
        </w:rPr>
        <w:t>r</w:t>
      </w:r>
      <w:r w:rsidR="00DD348B" w:rsidRPr="00DD348B">
        <w:rPr>
          <w:rFonts w:asciiTheme="majorHAnsi" w:hAnsiTheme="majorHAnsi" w:cs="Arial"/>
          <w:color w:val="000000"/>
          <w:szCs w:val="22"/>
        </w:rPr>
        <w:t xml:space="preserve"> et e</w:t>
      </w:r>
      <w:r w:rsidR="007F209E">
        <w:rPr>
          <w:rFonts w:asciiTheme="majorHAnsi" w:hAnsiTheme="majorHAnsi" w:cs="Arial"/>
          <w:color w:val="000000"/>
          <w:szCs w:val="22"/>
        </w:rPr>
        <w:t>ventuelt afslag tilstrækkeligt</w:t>
      </w:r>
      <w:r w:rsidR="00DD348B" w:rsidRPr="00DD348B">
        <w:rPr>
          <w:rFonts w:asciiTheme="majorHAnsi" w:hAnsiTheme="majorHAnsi" w:cs="Arial"/>
          <w:color w:val="000000"/>
          <w:szCs w:val="22"/>
        </w:rPr>
        <w:t xml:space="preserve"> og ud fra retspraksis</w:t>
      </w:r>
      <w:r w:rsidR="006E23C6">
        <w:rPr>
          <w:rFonts w:asciiTheme="majorHAnsi" w:hAnsiTheme="majorHAnsi" w:cs="Arial"/>
          <w:color w:val="000000"/>
          <w:szCs w:val="22"/>
        </w:rPr>
        <w:t xml:space="preserve"> </w:t>
      </w:r>
      <w:r w:rsidR="006E23C6">
        <w:rPr>
          <w:rFonts w:asciiTheme="majorHAnsi" w:hAnsiTheme="majorHAnsi" w:cs="Arial"/>
          <w:color w:val="000000"/>
          <w:szCs w:val="22"/>
        </w:rPr>
        <w:fldChar w:fldCharType="begin"/>
      </w:r>
      <w:r w:rsidR="006E23C6">
        <w:rPr>
          <w:rFonts w:asciiTheme="majorHAnsi" w:hAnsiTheme="majorHAnsi" w:cs="Arial"/>
          <w:color w:val="000000"/>
          <w:szCs w:val="22"/>
        </w:rPr>
        <w:instrText xml:space="preserve"> ADDIN ZOTERO_ITEM CSL_CITATION {"citationID":"0WKuX9SL","properties":{"formattedCitation":"(Fjeldberg, 2021)","plainCitation":"(Fjeldberg, 2021)","noteIndex":0},"citationItems":[{"id":753,"uris":["http://zotero.org/users/8105173/items/ZLZ6XMAS"],"uri":["http://zotero.org/users/8105173/items/ZLZ6XMAS"],"itemData":{"id":753,"type":"article-newspaper","abstract":"En tredjedel af alle henvendelser til Københavns Universitets studenterambassadør kommer fra studerende med handicap.","container-title":"Uniavisen","language":"da","note":"https://uniavisen.dk/studenterambassadoer-studerende-med-handicap-kommer-for-ofte-i-klemme-paa-koebenhavns-universitet/","title":"Studenterambassadør: Studerende med handicap kommer for ofte i klemme på Københavns Universitet","title-short":"Studenterambassadør","author":[{"family":"Fjeldberg","given":"Anders"}],"accessed":{"date-parts":[["2022",1,17]]},"issued":{"date-parts":[["2021",5,10]]}}}],"schema":"https://github.com/citation-style-language/schema/raw/master/csl-citation.json"} </w:instrText>
      </w:r>
      <w:r w:rsidR="006E23C6">
        <w:rPr>
          <w:rFonts w:asciiTheme="majorHAnsi" w:hAnsiTheme="majorHAnsi" w:cs="Arial"/>
          <w:color w:val="000000"/>
          <w:szCs w:val="22"/>
        </w:rPr>
        <w:fldChar w:fldCharType="separate"/>
      </w:r>
      <w:r w:rsidR="006E23C6" w:rsidRPr="006E23C6">
        <w:t>(Fjeldberg, 2021)</w:t>
      </w:r>
      <w:r w:rsidR="006E23C6">
        <w:rPr>
          <w:rFonts w:asciiTheme="majorHAnsi" w:hAnsiTheme="majorHAnsi" w:cs="Arial"/>
          <w:color w:val="000000"/>
          <w:szCs w:val="22"/>
        </w:rPr>
        <w:fldChar w:fldCharType="end"/>
      </w:r>
      <w:r w:rsidR="00DD348B" w:rsidRPr="00DD348B">
        <w:rPr>
          <w:rFonts w:asciiTheme="majorHAnsi" w:hAnsiTheme="majorHAnsi" w:cs="Arial"/>
          <w:color w:val="000000"/>
          <w:szCs w:val="22"/>
        </w:rPr>
        <w:t>. </w:t>
      </w:r>
      <w:r w:rsidR="00DD348B" w:rsidRPr="00DD348B">
        <w:rPr>
          <w:rFonts w:asciiTheme="majorHAnsi" w:hAnsiTheme="majorHAnsi"/>
          <w:szCs w:val="22"/>
        </w:rPr>
        <w:t xml:space="preserve"> </w:t>
      </w:r>
      <w:r w:rsidR="006E23C6">
        <w:rPr>
          <w:rFonts w:asciiTheme="majorHAnsi" w:hAnsiTheme="majorHAnsi"/>
          <w:szCs w:val="22"/>
        </w:rPr>
        <w:t xml:space="preserve">Studenterambassadøren peger også på </w:t>
      </w:r>
      <w:r w:rsidRPr="00DD348B">
        <w:rPr>
          <w:rFonts w:asciiTheme="majorHAnsi" w:hAnsiTheme="majorHAnsi"/>
          <w:szCs w:val="22"/>
        </w:rPr>
        <w:t>et omstænd</w:t>
      </w:r>
      <w:r w:rsidR="004A3C37">
        <w:rPr>
          <w:rFonts w:asciiTheme="majorHAnsi" w:hAnsiTheme="majorHAnsi"/>
          <w:szCs w:val="22"/>
        </w:rPr>
        <w:t>el</w:t>
      </w:r>
      <w:r w:rsidRPr="00DD348B">
        <w:rPr>
          <w:rFonts w:asciiTheme="majorHAnsi" w:hAnsiTheme="majorHAnsi"/>
          <w:szCs w:val="22"/>
        </w:rPr>
        <w:t>igt og tidskræv</w:t>
      </w:r>
      <w:r>
        <w:rPr>
          <w:rFonts w:asciiTheme="majorHAnsi" w:hAnsiTheme="majorHAnsi"/>
        </w:rPr>
        <w:t>ende klagesystem</w:t>
      </w:r>
      <w:r w:rsidR="006E23C6">
        <w:rPr>
          <w:rFonts w:asciiTheme="majorHAnsi" w:hAnsiTheme="majorHAnsi"/>
        </w:rPr>
        <w:t>, hvor det kan tage mange måneder at få revurderet sin sag</w:t>
      </w:r>
      <w:r>
        <w:rPr>
          <w:rFonts w:asciiTheme="majorHAnsi" w:hAnsiTheme="majorHAnsi"/>
        </w:rPr>
        <w:t xml:space="preserve"> </w:t>
      </w:r>
      <w:r>
        <w:rPr>
          <w:rFonts w:asciiTheme="majorHAnsi" w:hAnsiTheme="majorHAnsi"/>
        </w:rPr>
        <w:fldChar w:fldCharType="begin"/>
      </w:r>
      <w:r w:rsidR="006E23C6">
        <w:rPr>
          <w:rFonts w:asciiTheme="majorHAnsi" w:hAnsiTheme="majorHAnsi"/>
        </w:rPr>
        <w:instrText xml:space="preserve"> ADDIN ZOTERO_ITEM CSL_CITATION {"citationID":"uPWXMMQb","properties":{"formattedCitation":"(Fjeldberg, 2021; K\\uc0\\u248{}hlert, 2021)","plainCitation":"(Fjeldberg, 2021; Køhlert, 2021)","noteIndex":0},"citationItems":[{"id":753,"uris":["http://zotero.org/users/8105173/items/ZLZ6XMAS"],"uri":["http://zotero.org/users/8105173/items/ZLZ6XMAS"],"itemData":{"id":753,"type":"article-newspaper","abstract":"En tredjedel af alle henvendelser til Københavns Universitets studenterambassadør kommer fra studerende med handicap.","container-title":"Uniavisen","language":"da","note":"https://uniavisen.dk/studenterambassadoer-studerende-med-handicap-kommer-for-ofte-i-klemme-paa-koebenhavns-universitet/","title":"Studenterambassadør: Studerende med handicap kommer for ofte i klemme på Københavns Universitet","title-short":"Studenterambassadør","author":[{"family":"Fjeldberg","given":"Anders"}],"accessed":{"date-parts":[["2022",1,17]]},"issued":{"date-parts":[["2021",5,10]]}}},{"id":708,"uris":["http://zotero.org/users/8105173/items/BSJHFK23"],"uri":["http://zotero.org/users/8105173/items/BSJHFK23"],"itemData":{"id":708,"type":"paper-conference","event":"Høring om unge med handicap på de videregående uddannelser","event-place":"Christiansborg","note":"Studenterambassadør på Københavns Universitet","publisher-place":"Christiansborg","source":"3.4","title":"Studenterambassadøren","author":[{"family":"Køhlert","given":"Bo Gad"}],"issued":{"date-parts":[["2021",8,18]]}}}],"schema":"https://github.com/citation-style-language/schema/raw/master/csl-citation.json"} </w:instrText>
      </w:r>
      <w:r>
        <w:rPr>
          <w:rFonts w:asciiTheme="majorHAnsi" w:hAnsiTheme="majorHAnsi"/>
        </w:rPr>
        <w:fldChar w:fldCharType="separate"/>
      </w:r>
      <w:r w:rsidR="006E23C6" w:rsidRPr="006E23C6">
        <w:rPr>
          <w:rFonts w:cs="Times New Roman"/>
        </w:rPr>
        <w:t>(Fjeldberg, 2021; Køhlert, 2021)</w:t>
      </w:r>
      <w:r>
        <w:rPr>
          <w:rFonts w:asciiTheme="majorHAnsi" w:hAnsiTheme="majorHAnsi"/>
        </w:rPr>
        <w:fldChar w:fldCharType="end"/>
      </w:r>
      <w:r>
        <w:rPr>
          <w:rFonts w:asciiTheme="majorHAnsi" w:hAnsiTheme="majorHAnsi"/>
        </w:rPr>
        <w:t>.</w:t>
      </w:r>
    </w:p>
    <w:p w14:paraId="55C9BA3F" w14:textId="77777777" w:rsidR="00150F43" w:rsidRPr="00150F43" w:rsidRDefault="00150F43" w:rsidP="008E4573">
      <w:pPr>
        <w:spacing w:line="276" w:lineRule="auto"/>
        <w:rPr>
          <w:rFonts w:asciiTheme="majorHAnsi" w:hAnsiTheme="majorHAnsi"/>
        </w:rPr>
      </w:pPr>
    </w:p>
    <w:p w14:paraId="36FAF168" w14:textId="2CAC0DB4" w:rsidR="00BA0D12" w:rsidRPr="00150F43" w:rsidRDefault="00BA0D12" w:rsidP="008E4573">
      <w:pPr>
        <w:spacing w:line="276" w:lineRule="auto"/>
        <w:rPr>
          <w:rFonts w:asciiTheme="majorHAnsi" w:hAnsiTheme="majorHAnsi"/>
        </w:rPr>
      </w:pPr>
      <w:r w:rsidRPr="00150F43">
        <w:rPr>
          <w:rFonts w:asciiTheme="majorHAnsi" w:hAnsiTheme="majorHAnsi"/>
        </w:rPr>
        <w:t xml:space="preserve">I mødet med det bureaukratiske system oplever unge desuden at blive tvunget til at påtage sig en kategorisering som studerende med en diagnose, viser et speciale på bagrund af interviews med fire universitetsstuderende </w:t>
      </w:r>
      <w:r w:rsidRPr="00150F43">
        <w:rPr>
          <w:rFonts w:asciiTheme="majorHAnsi" w:hAnsiTheme="majorHAnsi"/>
        </w:rPr>
        <w:fldChar w:fldCharType="begin"/>
      </w:r>
      <w:r w:rsidRPr="00150F43">
        <w:rPr>
          <w:rFonts w:asciiTheme="majorHAnsi" w:hAnsiTheme="majorHAnsi"/>
        </w:rPr>
        <w:instrText xml:space="preserve"> ADDIN ZOTERO_ITEM CSL_CITATION {"citationID":"AQaB9YEZ","properties":{"formattedCitation":"(Jensen, 2019)","plainCitation":"(Jensen, 2019)","noteIndex":0},"citationItems":[{"id":365,"uris":["http://zotero.org/users/8105173/items/VQ577QML"],"uri":["http://zotero.org/users/8105173/items/VQ577QML"],"itemData":{"id":365,"type":"report","title":"Identitetsskabelse hos studerende med en psykisk diagnose på Aarhus Universitet","author":[{"family":"Jensen","given":"Cindy Neumann"}],"issued":{"date-parts":[["2019"]]}}}],"schema":"https://github.com/citation-style-language/schema/raw/master/csl-citation.json"}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(Jensen, 2019)</w:t>
      </w:r>
      <w:r w:rsidRPr="00150F43">
        <w:rPr>
          <w:rFonts w:asciiTheme="majorHAnsi" w:hAnsiTheme="majorHAnsi"/>
        </w:rPr>
        <w:fldChar w:fldCharType="end"/>
      </w:r>
      <w:r w:rsidRPr="00150F43">
        <w:rPr>
          <w:rFonts w:asciiTheme="majorHAnsi" w:hAnsiTheme="majorHAnsi"/>
        </w:rPr>
        <w:t>. Dette kan de opleve som identitetsreducerende. De unge oplever også, at de skal være syge nok eller dårlige nok, for at deres ansøgninger kan godkendes. Det bureaukra</w:t>
      </w:r>
      <w:r w:rsidR="004A3C37">
        <w:rPr>
          <w:rFonts w:asciiTheme="majorHAnsi" w:hAnsiTheme="majorHAnsi"/>
        </w:rPr>
        <w:t>tiske system kan herved bidrage</w:t>
      </w:r>
      <w:r w:rsidRPr="00150F43">
        <w:rPr>
          <w:rFonts w:asciiTheme="majorHAnsi" w:hAnsiTheme="majorHAnsi"/>
        </w:rPr>
        <w:t xml:space="preserve"> til at skubbe de unge over i en kategorise</w:t>
      </w:r>
      <w:r w:rsidR="004A3C37">
        <w:rPr>
          <w:rFonts w:asciiTheme="majorHAnsi" w:hAnsiTheme="majorHAnsi"/>
        </w:rPr>
        <w:t>ring</w:t>
      </w:r>
      <w:r w:rsidRPr="00150F43">
        <w:rPr>
          <w:rFonts w:asciiTheme="majorHAnsi" w:hAnsiTheme="majorHAnsi"/>
        </w:rPr>
        <w:t xml:space="preserve"> som stu</w:t>
      </w:r>
      <w:r w:rsidR="004A3C37">
        <w:rPr>
          <w:rFonts w:asciiTheme="majorHAnsi" w:hAnsiTheme="majorHAnsi"/>
        </w:rPr>
        <w:t>derende med en psykisk diagnose</w:t>
      </w:r>
      <w:r w:rsidRPr="00150F43">
        <w:rPr>
          <w:rFonts w:asciiTheme="majorHAnsi" w:hAnsiTheme="majorHAnsi"/>
        </w:rPr>
        <w:t xml:space="preserve"> og dermed væk fra identifikationen som normalfungerende og herunder også fremtidig arbejdstager </w:t>
      </w:r>
      <w:r w:rsidRPr="00150F43">
        <w:rPr>
          <w:rFonts w:asciiTheme="majorHAnsi" w:hAnsiTheme="majorHAnsi"/>
        </w:rPr>
        <w:fldChar w:fldCharType="begin"/>
      </w:r>
      <w:r w:rsidRPr="00150F43">
        <w:rPr>
          <w:rFonts w:asciiTheme="majorHAnsi" w:hAnsiTheme="majorHAnsi"/>
        </w:rPr>
        <w:instrText xml:space="preserve"> ADDIN ZOTERO_ITEM CSL_CITATION {"citationID":"QnbQEaZ2","properties":{"formattedCitation":"(Jensen, 2019)","plainCitation":"(Jensen, 2019)","noteIndex":0},"citationItems":[{"id":365,"uris":["http://zotero.org/users/8105173/items/VQ577QML"],"uri":["http://zotero.org/users/8105173/items/VQ577QML"],"itemData":{"id":365,"type":"report","title":"Identitetsskabelse hos studerende med en psykisk diagnose på Aarhus Universitet","author":[{"family":"Jensen","given":"Cindy Neumann"}],"issued":{"date-parts":[["2019"]]}}}],"schema":"https://github.com/citation-style-language/schema/raw/master/csl-citation.json"}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(Jensen, 2019)</w:t>
      </w:r>
      <w:r w:rsidRPr="00150F43">
        <w:rPr>
          <w:rFonts w:asciiTheme="majorHAnsi" w:hAnsiTheme="majorHAnsi"/>
        </w:rPr>
        <w:fldChar w:fldCharType="end"/>
      </w:r>
      <w:r w:rsidRPr="00150F43">
        <w:rPr>
          <w:rFonts w:asciiTheme="majorHAnsi" w:hAnsiTheme="majorHAnsi"/>
        </w:rPr>
        <w:t xml:space="preserve">. </w:t>
      </w:r>
    </w:p>
    <w:p w14:paraId="540BF98C" w14:textId="77777777" w:rsidR="00BA0D12" w:rsidRPr="00150F43" w:rsidRDefault="00BA0D12" w:rsidP="008E4573">
      <w:pPr>
        <w:spacing w:line="276" w:lineRule="auto"/>
        <w:rPr>
          <w:rFonts w:asciiTheme="majorHAnsi" w:hAnsiTheme="majorHAnsi"/>
        </w:rPr>
      </w:pPr>
    </w:p>
    <w:p w14:paraId="6A7156BC" w14:textId="77777777" w:rsidR="00BA0D12" w:rsidRDefault="00BA0D12" w:rsidP="008E4573">
      <w:pPr>
        <w:spacing w:line="276" w:lineRule="auto"/>
        <w:rPr>
          <w:rFonts w:asciiTheme="majorHAnsi" w:hAnsiTheme="majorHAnsi"/>
        </w:rPr>
      </w:pPr>
      <w:r w:rsidRPr="00150F43">
        <w:rPr>
          <w:rFonts w:asciiTheme="majorHAnsi" w:hAnsiTheme="majorHAnsi"/>
          <w:b/>
        </w:rPr>
        <w:t>Studieophold i udlandet</w:t>
      </w:r>
      <w:r w:rsidRPr="00150F43">
        <w:rPr>
          <w:rFonts w:asciiTheme="majorHAnsi" w:hAnsiTheme="majorHAnsi"/>
          <w:b/>
        </w:rPr>
        <w:br/>
      </w:r>
      <w:r w:rsidRPr="00150F43">
        <w:rPr>
          <w:rFonts w:asciiTheme="majorHAnsi" w:hAnsiTheme="majorHAnsi"/>
        </w:rPr>
        <w:t xml:space="preserve">En nordisk rapport påpeger, at unge med handicap, der har studeret i andre lande, oplever, at det administrative personale i universiteternes internationale afdelinger har meget lidt viden om støttemuligheder og en meget negativ holdning til de unge </w:t>
      </w:r>
      <w:r w:rsidRPr="00150F43">
        <w:rPr>
          <w:rFonts w:asciiTheme="majorHAnsi" w:hAnsiTheme="majorHAnsi"/>
        </w:rPr>
        <w:fldChar w:fldCharType="begin"/>
      </w:r>
      <w:r w:rsidRPr="00150F43">
        <w:rPr>
          <w:rFonts w:asciiTheme="majorHAnsi" w:hAnsiTheme="majorHAnsi"/>
        </w:rPr>
        <w:instrText xml:space="preserve"> ADDIN ZOTERO_ITEM CSL_CITATION {"citationID":"FkLUS1Mn","properties":{"formattedCitation":"(Montefusco, 2016)","plainCitation":"(Montefusco, 2016)","noteIndex":0},"citationItems":[{"id":73,"uris":["http://zotero.org/users/8105173/items/G9YK2FTX"],"uri":["http://zotero.org/users/8105173/items/G9YK2FTX"],"itemData":{"id":73,"type":"book","ISBN":"978-91-88213-14-3","publisher":"Nordic Welfare Centre","title":"Nordic cooperation on higher education and research on disabilities and human rights","author":[{"family":"Montefusco","given":"Maria"}],"issued":{"date-parts":[["2016"]]}}}],"schema":"https://github.com/citation-style-language/schema/raw/master/csl-citation.json"}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(Montefusco, 2016)</w:t>
      </w:r>
      <w:r w:rsidRPr="00150F43">
        <w:rPr>
          <w:rFonts w:asciiTheme="majorHAnsi" w:hAnsiTheme="majorHAnsi"/>
        </w:rPr>
        <w:fldChar w:fldCharType="end"/>
      </w:r>
      <w:r w:rsidRPr="00150F43">
        <w:rPr>
          <w:rFonts w:asciiTheme="majorHAnsi" w:hAnsiTheme="majorHAnsi"/>
        </w:rPr>
        <w:t>.</w:t>
      </w:r>
    </w:p>
    <w:p w14:paraId="19195333" w14:textId="77777777" w:rsidR="006E1BB3" w:rsidRPr="00150F43" w:rsidRDefault="006E1BB3" w:rsidP="008E4573">
      <w:pPr>
        <w:spacing w:line="276" w:lineRule="auto"/>
        <w:rPr>
          <w:rFonts w:asciiTheme="majorHAnsi" w:hAnsiTheme="majorHAnsi"/>
        </w:rPr>
      </w:pPr>
    </w:p>
    <w:p w14:paraId="7B998A64" w14:textId="77777777" w:rsidR="00BA0D12" w:rsidRPr="00150F43" w:rsidRDefault="00BA0D12" w:rsidP="008E4573">
      <w:pPr>
        <w:pStyle w:val="Overskrift2"/>
        <w:spacing w:line="276" w:lineRule="auto"/>
      </w:pPr>
      <w:bookmarkStart w:id="32" w:name="_Toc90996433"/>
      <w:bookmarkStart w:id="33" w:name="_Toc98761555"/>
      <w:r w:rsidRPr="00150F43">
        <w:t>4.4 Vejledning og støtte</w:t>
      </w:r>
      <w:bookmarkEnd w:id="32"/>
      <w:bookmarkEnd w:id="33"/>
    </w:p>
    <w:p w14:paraId="4C5F0761" w14:textId="44CAD78D" w:rsidR="00BA0D12" w:rsidRDefault="00BA0D12" w:rsidP="008E4573">
      <w:pPr>
        <w:spacing w:line="276" w:lineRule="auto"/>
        <w:rPr>
          <w:rFonts w:asciiTheme="majorHAnsi" w:hAnsiTheme="majorHAnsi"/>
        </w:rPr>
      </w:pPr>
      <w:r w:rsidRPr="00150F43">
        <w:rPr>
          <w:rFonts w:asciiTheme="majorHAnsi" w:hAnsiTheme="majorHAnsi"/>
        </w:rPr>
        <w:t>Undersøgelser på området identificerer en række barrierer knyttet til det at få og modtage vejledning og støtte. For det første peges der på, at flere unge ikke får den støtte, de har behov for. Både fordi de ikke har kendskab til den</w:t>
      </w:r>
      <w:r w:rsidR="00C70E8A">
        <w:rPr>
          <w:rFonts w:asciiTheme="majorHAnsi" w:hAnsiTheme="majorHAnsi"/>
        </w:rPr>
        <w:t>,</w:t>
      </w:r>
      <w:r w:rsidRPr="00150F43">
        <w:rPr>
          <w:rFonts w:asciiTheme="majorHAnsi" w:hAnsiTheme="majorHAnsi"/>
        </w:rPr>
        <w:t xml:space="preserve"> og fordi de ikke har overskud til at opsøge den. Desuden oplever fagprofessionelle, at de mangler </w:t>
      </w:r>
      <w:r w:rsidR="00E64448">
        <w:rPr>
          <w:rFonts w:asciiTheme="majorHAnsi" w:hAnsiTheme="majorHAnsi"/>
        </w:rPr>
        <w:t xml:space="preserve">viden og </w:t>
      </w:r>
      <w:r w:rsidRPr="00150F43">
        <w:rPr>
          <w:rFonts w:asciiTheme="majorHAnsi" w:hAnsiTheme="majorHAnsi"/>
        </w:rPr>
        <w:t xml:space="preserve">kendskab til </w:t>
      </w:r>
      <w:r w:rsidR="00E64448">
        <w:rPr>
          <w:rFonts w:asciiTheme="majorHAnsi" w:hAnsiTheme="majorHAnsi"/>
        </w:rPr>
        <w:t xml:space="preserve">arbejdet med unge med </w:t>
      </w:r>
      <w:r w:rsidRPr="00150F43">
        <w:rPr>
          <w:rFonts w:asciiTheme="majorHAnsi" w:hAnsiTheme="majorHAnsi"/>
        </w:rPr>
        <w:t>specifikke handicap. Der er også en udfordring med overblik, koordination og sammenhæng, både mel</w:t>
      </w:r>
      <w:r w:rsidR="004A3C37">
        <w:rPr>
          <w:rFonts w:asciiTheme="majorHAnsi" w:hAnsiTheme="majorHAnsi"/>
        </w:rPr>
        <w:t>lem støttegivere og undervisere</w:t>
      </w:r>
      <w:r w:rsidRPr="00150F43">
        <w:rPr>
          <w:rFonts w:asciiTheme="majorHAnsi" w:hAnsiTheme="majorHAnsi"/>
        </w:rPr>
        <w:t xml:space="preserve"> og mel</w:t>
      </w:r>
      <w:r w:rsidR="00C70E8A">
        <w:rPr>
          <w:rFonts w:asciiTheme="majorHAnsi" w:hAnsiTheme="majorHAnsi"/>
        </w:rPr>
        <w:t xml:space="preserve">lem forskellige støtteordninger. Endelig tyder det også på, </w:t>
      </w:r>
      <w:r w:rsidRPr="00150F43">
        <w:rPr>
          <w:rFonts w:asciiTheme="majorHAnsi" w:hAnsiTheme="majorHAnsi"/>
        </w:rPr>
        <w:t>at inklusion af unge, som ikke modtager SPS</w:t>
      </w:r>
      <w:r w:rsidR="00C70E8A">
        <w:rPr>
          <w:rFonts w:asciiTheme="majorHAnsi" w:hAnsiTheme="majorHAnsi"/>
        </w:rPr>
        <w:t>,</w:t>
      </w:r>
      <w:r w:rsidRPr="00150F43">
        <w:rPr>
          <w:rFonts w:asciiTheme="majorHAnsi" w:hAnsiTheme="majorHAnsi"/>
        </w:rPr>
        <w:t xml:space="preserve"> kan være en særlig udfordring.</w:t>
      </w:r>
    </w:p>
    <w:p w14:paraId="74AAE130" w14:textId="77777777" w:rsidR="00150F43" w:rsidRPr="00150F43" w:rsidRDefault="00150F43" w:rsidP="008E4573">
      <w:pPr>
        <w:spacing w:line="276" w:lineRule="auto"/>
        <w:rPr>
          <w:rFonts w:asciiTheme="majorHAnsi" w:hAnsiTheme="majorHAnsi"/>
        </w:rPr>
      </w:pPr>
    </w:p>
    <w:p w14:paraId="5A8DDD2E" w14:textId="77777777" w:rsidR="00BA0D12" w:rsidRDefault="00BA0D12" w:rsidP="008E4573">
      <w:pPr>
        <w:spacing w:line="276" w:lineRule="auto"/>
        <w:rPr>
          <w:rFonts w:asciiTheme="majorHAnsi" w:hAnsiTheme="majorHAnsi"/>
          <w:b/>
        </w:rPr>
      </w:pPr>
      <w:r w:rsidRPr="00150F43">
        <w:rPr>
          <w:rFonts w:asciiTheme="majorHAnsi" w:hAnsiTheme="majorHAnsi"/>
          <w:b/>
        </w:rPr>
        <w:t>Manglende kendskab til og brug af støttemuligheder blandt unge</w:t>
      </w:r>
      <w:r w:rsidRPr="00150F43">
        <w:rPr>
          <w:rFonts w:asciiTheme="majorHAnsi" w:hAnsiTheme="majorHAnsi"/>
        </w:rPr>
        <w:br/>
        <w:t xml:space="preserve">Nogle unge har ikke kendskab til mulighederne for at få kompenserende støtte og ved ikke, hvor de skal henvende sig, hvis de gerne vil have hjælp </w:t>
      </w:r>
      <w:r w:rsidRPr="00150F43">
        <w:rPr>
          <w:rFonts w:asciiTheme="majorHAnsi" w:hAnsiTheme="majorHAnsi"/>
        </w:rPr>
        <w:fldChar w:fldCharType="begin"/>
      </w:r>
      <w:r w:rsidR="002154FC">
        <w:rPr>
          <w:rFonts w:asciiTheme="majorHAnsi" w:hAnsiTheme="majorHAnsi"/>
        </w:rPr>
        <w:instrText xml:space="preserve"> ADDIN ZOTERO_ITEM CSL_CITATION {"citationID":"Q2yMGQya","properties":{"formattedCitation":"(Socialstyrelsen, 2020; \\uc0\\u216{}hle, 2013)","plainCitation":"(Socialstyrelsen, 2020; Øhle, 2013)","noteIndex":0},"citationItems":[{"id":13,"uris":["http://zotero.org/users/8105173/items/LQMNSGHX"],"uri":["http://zotero.org/users/8105173/items/LQMNSGHX"],"itemData":{"id":13,"type":"book","note":"https://socialstyrelsen.dk/udgivelser/vidensafdaekning-af-overgange-ifm-ungdomsuddannelser-for-unge-med-handicap/@@download/publication","publisher":"Socialstyrelsen","title":"Vidensafdækning overgange ifm. ungdomsuddannelser for unge med handicap","author":[{"family":"Socialstyrelsen","given":""}],"issued":{"date-parts":[["2020"]]}}},{"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5942AE" w:rsidRPr="005942AE">
        <w:rPr>
          <w:rFonts w:cs="Times New Roman"/>
        </w:rPr>
        <w:t>(Socialstyrelsen, 2020; Øhle, 2013)</w:t>
      </w:r>
      <w:r w:rsidRPr="00150F43">
        <w:rPr>
          <w:rFonts w:asciiTheme="majorHAnsi" w:hAnsiTheme="majorHAnsi"/>
        </w:rPr>
        <w:fldChar w:fldCharType="end"/>
      </w:r>
      <w:r w:rsidRPr="00150F43">
        <w:rPr>
          <w:rFonts w:asciiTheme="majorHAnsi" w:hAnsiTheme="majorHAnsi"/>
        </w:rPr>
        <w:t>. Det gælder især unge, der ikke tidligere har fået støtte. Nogle unge med usynlige handicap ønsker at holde deres funktionsnedsættelse skjult, og dette kan også have betydning for</w:t>
      </w:r>
      <w:r w:rsidR="00C70E8A">
        <w:rPr>
          <w:rFonts w:asciiTheme="majorHAnsi" w:hAnsiTheme="majorHAnsi"/>
        </w:rPr>
        <w:t>,</w:t>
      </w:r>
      <w:r w:rsidRPr="00150F43">
        <w:rPr>
          <w:rFonts w:asciiTheme="majorHAnsi" w:hAnsiTheme="majorHAnsi"/>
        </w:rPr>
        <w:t xml:space="preserve"> om de får støtte </w:t>
      </w:r>
      <w:r w:rsidRPr="00150F43">
        <w:rPr>
          <w:rFonts w:asciiTheme="majorHAnsi" w:hAnsiTheme="majorHAnsi"/>
          <w:b/>
        </w:rPr>
        <w:fldChar w:fldCharType="begin"/>
      </w:r>
      <w:r w:rsidR="005942AE">
        <w:rPr>
          <w:rFonts w:asciiTheme="majorHAnsi" w:hAnsiTheme="majorHAnsi"/>
          <w:b/>
        </w:rPr>
        <w:instrText xml:space="preserve"> ADDIN ZOTERO_ITEM CSL_CITATION {"citationID":"dLi8BkHM","properties":{"formattedCitation":"(\\uc0\\u216{}hle, 2013)","plainCitation":"(Øhle, 2013)","noteIndex":0},"citationItems":[{"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b/>
        </w:rPr>
        <w:fldChar w:fldCharType="separate"/>
      </w:r>
      <w:r w:rsidR="005942AE" w:rsidRPr="005942AE">
        <w:rPr>
          <w:rFonts w:cs="Times New Roman"/>
        </w:rPr>
        <w:t>(Øhle, 2013)</w:t>
      </w:r>
      <w:r w:rsidRPr="00150F43">
        <w:rPr>
          <w:rFonts w:asciiTheme="majorHAnsi" w:hAnsiTheme="majorHAnsi"/>
          <w:b/>
        </w:rPr>
        <w:fldChar w:fldCharType="end"/>
      </w:r>
      <w:r w:rsidRPr="00150F43">
        <w:rPr>
          <w:rFonts w:asciiTheme="majorHAnsi" w:hAnsiTheme="majorHAnsi"/>
          <w:b/>
        </w:rPr>
        <w:t xml:space="preserve">. </w:t>
      </w:r>
    </w:p>
    <w:p w14:paraId="0F6B1989" w14:textId="77777777" w:rsidR="00150F43" w:rsidRPr="00150F43" w:rsidRDefault="00150F43" w:rsidP="008E4573">
      <w:pPr>
        <w:spacing w:line="276" w:lineRule="auto"/>
        <w:rPr>
          <w:rFonts w:asciiTheme="majorHAnsi" w:hAnsiTheme="majorHAnsi"/>
          <w:b/>
        </w:rPr>
      </w:pPr>
    </w:p>
    <w:p w14:paraId="1ABF5EDC" w14:textId="1F2A8DE5" w:rsidR="00BA0D12" w:rsidRDefault="00BA0D12" w:rsidP="008E4573">
      <w:pPr>
        <w:spacing w:line="276" w:lineRule="auto"/>
        <w:rPr>
          <w:rFonts w:asciiTheme="majorHAnsi" w:hAnsiTheme="majorHAnsi"/>
        </w:rPr>
      </w:pPr>
      <w:r w:rsidRPr="00150F43">
        <w:rPr>
          <w:rFonts w:asciiTheme="majorHAnsi" w:hAnsiTheme="majorHAnsi"/>
        </w:rPr>
        <w:lastRenderedPageBreak/>
        <w:t>Knap halvdelen af unge med handicap på ungdomsuddannelser og videregående uddannelser angiver, at de ikke har modtaget vejledning om støtte- og dispensationsmuligheder</w:t>
      </w:r>
      <w:r w:rsidRPr="00150F43">
        <w:rPr>
          <w:rFonts w:asciiTheme="majorHAnsi" w:hAnsiTheme="majorHAnsi"/>
          <w:b/>
        </w:rPr>
        <w:t xml:space="preserve"> </w:t>
      </w:r>
      <w:r w:rsidRPr="00150F43">
        <w:rPr>
          <w:rFonts w:asciiTheme="majorHAnsi" w:hAnsiTheme="majorHAnsi"/>
        </w:rPr>
        <w:fldChar w:fldCharType="begin"/>
      </w:r>
      <w:r w:rsidRPr="00150F43">
        <w:rPr>
          <w:rFonts w:asciiTheme="majorHAnsi" w:hAnsiTheme="majorHAnsi"/>
        </w:rPr>
        <w:instrText xml:space="preserve"> ADDIN ZOTERO_ITEM CSL_CITATION {"citationID":"J5tAijG0","properties":{"formattedCitation":"(Poulsen et al., 2019; Rudolfsen &amp; Mikkelsen, 2020)","plainCitation":"(Poulsen et al., 2019; Rudolfsen &amp; Mikkelsen, 2020)","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id":8,"uris":["http://zotero.org/users/8105173/items/SS25DCJM"],"uri":["http://zotero.org/users/8105173/items/SS25DCJM"],"itemData":{"id":8,"type":"report","note":"https://sumh.dk/wp-content/uploads/2021/11/Ungdomsuddannelser-skal-vaere-for-alle.pdf","publisher":"Sammenslutningen af Unge med Handicap","source":"3.4.1.","title":"Ungdomsuddannelser – Skal være for alle","author":[{"family":"Rudolfsen","given":"Ditte Rejnholdt"},{"family":"Mikkelsen","given":"Malene"}],"issued":{"date-parts":[["2020"]]}}}],"schema":"https://github.com/citation-style-language/schema/raw/master/csl-citation.json"}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 Rudolfsen &amp; Mikkelsen, 2020)</w:t>
      </w:r>
      <w:r w:rsidRPr="00150F43">
        <w:rPr>
          <w:rFonts w:asciiTheme="majorHAnsi" w:hAnsiTheme="majorHAnsi"/>
        </w:rPr>
        <w:fldChar w:fldCharType="end"/>
      </w:r>
      <w:r w:rsidRPr="00150F43">
        <w:rPr>
          <w:rFonts w:asciiTheme="majorHAnsi" w:hAnsiTheme="majorHAnsi"/>
        </w:rPr>
        <w:t xml:space="preserve">. Heraf svarer hhv. 43 % (ungdomsuddannelser) og 59 % (videregående uddannelser), at de ikke har haft kendskab til mulighederne for vejledning, og kun hhv. 19 % (ungdomsuddannelser) og 13 % ( videregående uddannelser) svarer, at de ikke har ønsket vejledning </w:t>
      </w:r>
      <w:r w:rsidRPr="00150F43">
        <w:rPr>
          <w:rFonts w:asciiTheme="majorHAnsi" w:hAnsiTheme="majorHAnsi"/>
        </w:rPr>
        <w:fldChar w:fldCharType="begin"/>
      </w:r>
      <w:r w:rsidRPr="00150F43">
        <w:rPr>
          <w:rFonts w:asciiTheme="majorHAnsi" w:hAnsiTheme="majorHAnsi"/>
        </w:rPr>
        <w:instrText xml:space="preserve"> ADDIN ZOTERO_ITEM CSL_CITATION {"citationID":"048juQtu","properties":{"formattedCitation":"(Poulsen et al., 2019; Rudolfsen &amp; Mikkelsen, 2020)","plainCitation":"(Poulsen et al., 2019; Rudolfsen &amp; Mikkelsen, 2020)","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id":8,"uris":["http://zotero.org/users/8105173/items/SS25DCJM"],"uri":["http://zotero.org/users/8105173/items/SS25DCJM"],"itemData":{"id":8,"type":"report","note":"https://sumh.dk/wp-content/uploads/2021/11/Ungdomsuddannelser-skal-vaere-for-alle.pdf","publisher":"Sammenslutningen af Unge med Handicap","source":"3.4.1.","title":"Ungdomsuddannelser – Skal være for alle","author":[{"family":"Rudolfsen","given":"Ditte Rejnholdt"},{"family":"Mikkelsen","given":"Malene"}],"issued":{"date-parts":[["2020"]]}}}],"schema":"https://github.com/citation-style-language/schema/raw/master/csl-citation.json"}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 Rudolfsen &amp; Mikkelsen, 2020)</w:t>
      </w:r>
      <w:r w:rsidRPr="00150F43">
        <w:rPr>
          <w:rFonts w:asciiTheme="majorHAnsi" w:hAnsiTheme="majorHAnsi"/>
        </w:rPr>
        <w:fldChar w:fldCharType="end"/>
      </w:r>
      <w:r w:rsidRPr="00150F43">
        <w:rPr>
          <w:rFonts w:asciiTheme="majorHAnsi" w:hAnsiTheme="majorHAnsi"/>
        </w:rPr>
        <w:t xml:space="preserve">. Desuden oplever 60 % af de unge på videregående uddannelser, at de har manglet støttemuligheder </w:t>
      </w:r>
      <w:r w:rsidRPr="00150F43">
        <w:rPr>
          <w:rFonts w:asciiTheme="majorHAnsi" w:hAnsiTheme="majorHAnsi"/>
        </w:rPr>
        <w:fldChar w:fldCharType="begin"/>
      </w:r>
      <w:r w:rsidRPr="00150F43">
        <w:rPr>
          <w:rFonts w:asciiTheme="majorHAnsi" w:hAnsiTheme="majorHAnsi"/>
        </w:rPr>
        <w:instrText xml:space="preserve"> ADDIN ZOTERO_ITEM CSL_CITATION {"citationID":"ALRWHD4L","properties":{"formattedCitation":"(Poulsen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w:t>
      </w:r>
    </w:p>
    <w:p w14:paraId="3AA6D957" w14:textId="77777777" w:rsidR="00150F43" w:rsidRPr="00150F43" w:rsidRDefault="00150F43" w:rsidP="008E4573">
      <w:pPr>
        <w:spacing w:line="276" w:lineRule="auto"/>
        <w:rPr>
          <w:rFonts w:asciiTheme="majorHAnsi" w:hAnsiTheme="majorHAnsi"/>
        </w:rPr>
      </w:pPr>
    </w:p>
    <w:p w14:paraId="2DECBA05" w14:textId="1B4106C8" w:rsidR="00BA0D12" w:rsidRDefault="00BA0D12" w:rsidP="008E4573">
      <w:pPr>
        <w:spacing w:line="276" w:lineRule="auto"/>
        <w:rPr>
          <w:rFonts w:asciiTheme="majorHAnsi" w:hAnsiTheme="majorHAnsi"/>
        </w:rPr>
      </w:pPr>
      <w:r w:rsidRPr="00150F43">
        <w:rPr>
          <w:rFonts w:asciiTheme="majorHAnsi" w:hAnsiTheme="majorHAnsi"/>
        </w:rPr>
        <w:t>En ung fortæller bl.a., at studiestart i forvejen er meget uoverskuelig for alle, og at mails fra studievejledning ved studiestart resulterede</w:t>
      </w:r>
      <w:r w:rsidR="00A91402">
        <w:rPr>
          <w:rFonts w:asciiTheme="majorHAnsi" w:hAnsiTheme="majorHAnsi"/>
        </w:rPr>
        <w:t xml:space="preserve"> ikke i,</w:t>
      </w:r>
      <w:r w:rsidRPr="00150F43">
        <w:rPr>
          <w:rFonts w:asciiTheme="majorHAnsi" w:hAnsiTheme="majorHAnsi"/>
        </w:rPr>
        <w:t xml:space="preserve"> at hun kom til vejledning, og en anden fortæller i lighed med dette, at det kræver overskud at opsøge støtte, og det har hun ikke </w:t>
      </w:r>
      <w:r w:rsidRPr="00150F43">
        <w:rPr>
          <w:rFonts w:asciiTheme="majorHAnsi" w:hAnsiTheme="majorHAnsi"/>
        </w:rPr>
        <w:fldChar w:fldCharType="begin"/>
      </w:r>
      <w:r w:rsidRPr="00150F43">
        <w:rPr>
          <w:rFonts w:asciiTheme="majorHAnsi" w:hAnsiTheme="majorHAnsi"/>
        </w:rPr>
        <w:instrText xml:space="preserve"> ADDIN ZOTERO_ITEM CSL_CITATION {"citationID":"GW76UwKI","properties":{"formattedCitation":"(Poulsen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w:t>
      </w:r>
    </w:p>
    <w:p w14:paraId="6DA91C5E" w14:textId="77777777" w:rsidR="00150F43" w:rsidRPr="00150F43" w:rsidRDefault="00150F43" w:rsidP="008E4573">
      <w:pPr>
        <w:spacing w:line="276" w:lineRule="auto"/>
        <w:rPr>
          <w:rFonts w:asciiTheme="majorHAnsi" w:hAnsiTheme="majorHAnsi"/>
        </w:rPr>
      </w:pPr>
    </w:p>
    <w:p w14:paraId="0BB23817" w14:textId="77777777" w:rsidR="00BA0D12" w:rsidRDefault="00BA0D12" w:rsidP="008E4573">
      <w:pPr>
        <w:spacing w:line="276" w:lineRule="auto"/>
        <w:rPr>
          <w:rFonts w:asciiTheme="majorHAnsi" w:hAnsiTheme="majorHAnsi"/>
        </w:rPr>
      </w:pPr>
      <w:r w:rsidRPr="00150F43">
        <w:rPr>
          <w:rFonts w:asciiTheme="majorHAnsi" w:hAnsiTheme="majorHAnsi"/>
        </w:rPr>
        <w:t xml:space="preserve">En undersøgelse blandt unge med psykiske handicap på erhvervsuddannelser viser også, at det kan være vanskeligt for de unge at finde frem til information om støttemuligheder, og at det kan være svært at overskue og finde rundt i støttemuligheder som trivselskonsulenter, mentorer, SPS-medarbejdere, læsevejledere, uddannelsesvejledere mv. </w:t>
      </w:r>
      <w:r w:rsidRPr="00150F43">
        <w:rPr>
          <w:rFonts w:asciiTheme="majorHAnsi" w:hAnsiTheme="majorHAnsi"/>
        </w:rPr>
        <w:fldChar w:fldCharType="begin"/>
      </w:r>
      <w:r w:rsidRPr="00150F43">
        <w:rPr>
          <w:rFonts w:asciiTheme="majorHAnsi" w:hAnsiTheme="majorHAnsi"/>
        </w:rPr>
        <w:instrText xml:space="preserve"> ADDIN ZOTERO_ITEM CSL_CITATION {"citationID":"ZUWBPkYX","properties":{"formattedCitation":"(Dansk Center for Undervisningsmilj\\uc0\\u248{}, 2017)","plainCitation":"(Dansk Center for Undervisningsmiljø, 2017)","noteIndex":0},"citationItems":[{"id":412,"uris":["http://zotero.org/users/8105173/items/M73F63U8"],"uri":["http://zotero.org/users/8105173/items/M73F63U8"],"itemData":{"id":412,"type":"report","note":"https://dcum.dk/media/2142/dcum-rapportna-r-hovedet-rodereud2017.pdf","publisher":"Dansk Center for Undervisningsmiljø","title":"Når hovedet roder – om psykisk sårbare elever på erhvervsuddannelser","author":[{"family":"Dansk Center for Undervisningsmiljø","given":""}],"accessed":{"date-parts":[["2021",11,7]]},"issued":{"date-parts":[["2017"]]}}}],"schema":"https://github.com/citation-style-language/schema/raw/master/csl-citation.json"}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(Dansk Center for Undervisningsmiljø, 2017)</w:t>
      </w:r>
      <w:r w:rsidRPr="00150F43">
        <w:rPr>
          <w:rFonts w:asciiTheme="majorHAnsi" w:hAnsiTheme="majorHAnsi"/>
        </w:rPr>
        <w:fldChar w:fldCharType="end"/>
      </w:r>
      <w:r w:rsidRPr="00150F43">
        <w:rPr>
          <w:rFonts w:asciiTheme="majorHAnsi" w:hAnsiTheme="majorHAnsi"/>
        </w:rPr>
        <w:t xml:space="preserve">. </w:t>
      </w:r>
    </w:p>
    <w:p w14:paraId="4F1E7A3C" w14:textId="77777777" w:rsidR="00150F43" w:rsidRPr="00150F43" w:rsidRDefault="00150F43" w:rsidP="008E4573">
      <w:pPr>
        <w:spacing w:line="276" w:lineRule="auto"/>
        <w:rPr>
          <w:rFonts w:asciiTheme="majorHAnsi" w:hAnsiTheme="majorHAnsi"/>
        </w:rPr>
      </w:pPr>
    </w:p>
    <w:p w14:paraId="5F442C42" w14:textId="5214917F" w:rsidR="00BA0D12" w:rsidRDefault="00BA0D12" w:rsidP="008E4573">
      <w:pPr>
        <w:spacing w:line="276" w:lineRule="auto"/>
        <w:rPr>
          <w:rFonts w:asciiTheme="majorHAnsi" w:hAnsiTheme="majorHAnsi"/>
        </w:rPr>
      </w:pPr>
      <w:r w:rsidRPr="00150F43">
        <w:rPr>
          <w:rFonts w:asciiTheme="majorHAnsi" w:hAnsiTheme="majorHAnsi"/>
        </w:rPr>
        <w:t>Dette understøttes af forskningsleder ved Center for Ungdomsforskning Noemi Katznelson, der peger på, at organiseringen af støtten i sig selv kan udgøre en barriere, da der er mange grænsefelter, som spænder ben for et velfungerende støtteforløb. Unge kan derfor ende med at</w:t>
      </w:r>
      <w:r w:rsidR="004E61FD">
        <w:rPr>
          <w:rFonts w:asciiTheme="majorHAnsi" w:hAnsiTheme="majorHAnsi"/>
        </w:rPr>
        <w:t xml:space="preserve"> blive overladt</w:t>
      </w:r>
      <w:r w:rsidRPr="00150F43">
        <w:rPr>
          <w:rFonts w:asciiTheme="majorHAnsi" w:hAnsiTheme="majorHAnsi"/>
        </w:rPr>
        <w:t xml:space="preserve"> til sig selv, fordi ingen af de tilknyttede støttepersoner har tilstrækkeligt overblik over forløbet eller kontakt til den unges situation </w:t>
      </w:r>
      <w:r w:rsidRPr="00150F43">
        <w:rPr>
          <w:rFonts w:asciiTheme="majorHAnsi" w:hAnsiTheme="majorHAnsi"/>
        </w:rPr>
        <w:fldChar w:fldCharType="begin"/>
      </w:r>
      <w:r w:rsidR="00C35301">
        <w:rPr>
          <w:rFonts w:asciiTheme="majorHAnsi" w:hAnsiTheme="majorHAnsi"/>
        </w:rPr>
        <w:instrText xml:space="preserve"> ADDIN ZOTERO_ITEM CSL_CITATION {"citationID":"FIUgVbpO","properties":{"formattedCitation":"(Katznelson, 2014)","plainCitation":"(Katznelson, 2014)","noteIndex":0},"citationItems":[{"id":427,"uris":["http://zotero.org/users/8105173/items/DIET44KC"],"uri":["http://zotero.org/users/8105173/items/DIET44KC"],"itemData":{"id":427,"type":"chapter","container-title":"Elever i erhvervsuddannelserne","event-place":"Kbh.","ISBN":"978-87-628-1248-2","language":"Danish","note":"OCLC: 900303970","publisher":"Munksgaard","publisher-place":"Kbh.","source":"3.4.1","title":"Eleverne og individuelle støtteordninger på erhvervsuddannelserne.","author":[{"family":"Katznelson","given":"Noemi"}],"issued":{"date-parts":[["2014"]]}}}],"schema":"https://github.com/citation-style-language/schema/raw/master/csl-citation.json"}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(Katznelson, 2014)</w:t>
      </w:r>
      <w:r w:rsidRPr="00150F43">
        <w:rPr>
          <w:rFonts w:asciiTheme="majorHAnsi" w:hAnsiTheme="majorHAnsi"/>
        </w:rPr>
        <w:fldChar w:fldCharType="end"/>
      </w:r>
      <w:r w:rsidRPr="00150F43">
        <w:rPr>
          <w:rFonts w:asciiTheme="majorHAnsi" w:hAnsiTheme="majorHAnsi"/>
        </w:rPr>
        <w:t>.</w:t>
      </w:r>
    </w:p>
    <w:p w14:paraId="5562BF5C" w14:textId="77777777" w:rsidR="00150F43" w:rsidRPr="00150F43" w:rsidRDefault="00150F43" w:rsidP="008E4573">
      <w:pPr>
        <w:spacing w:line="276" w:lineRule="auto"/>
        <w:rPr>
          <w:rFonts w:asciiTheme="majorHAnsi" w:hAnsiTheme="majorHAnsi"/>
        </w:rPr>
      </w:pPr>
    </w:p>
    <w:p w14:paraId="48540F07" w14:textId="77777777" w:rsidR="00BA0D12" w:rsidRDefault="00BA0D12" w:rsidP="008E4573">
      <w:pPr>
        <w:spacing w:line="276" w:lineRule="auto"/>
        <w:rPr>
          <w:rFonts w:asciiTheme="majorHAnsi" w:hAnsiTheme="majorHAnsi"/>
        </w:rPr>
      </w:pPr>
      <w:r w:rsidRPr="00150F43">
        <w:rPr>
          <w:rFonts w:asciiTheme="majorHAnsi" w:hAnsiTheme="majorHAnsi"/>
          <w:b/>
        </w:rPr>
        <w:t>Behov for viden, uddannelse og sparring blandt fagprofessionelle</w:t>
      </w:r>
      <w:r w:rsidRPr="00150F43">
        <w:rPr>
          <w:rFonts w:asciiTheme="majorHAnsi" w:hAnsiTheme="majorHAnsi"/>
          <w:b/>
        </w:rPr>
        <w:br/>
      </w:r>
      <w:r w:rsidRPr="00150F43">
        <w:rPr>
          <w:rFonts w:asciiTheme="majorHAnsi" w:hAnsiTheme="majorHAnsi"/>
        </w:rPr>
        <w:t xml:space="preserve">Undersøgelser peger </w:t>
      </w:r>
      <w:r w:rsidR="00C70E8A">
        <w:rPr>
          <w:rFonts w:asciiTheme="majorHAnsi" w:hAnsiTheme="majorHAnsi"/>
        </w:rPr>
        <w:t xml:space="preserve">som tidligere nævnt </w:t>
      </w:r>
      <w:r w:rsidRPr="00150F43">
        <w:rPr>
          <w:rFonts w:asciiTheme="majorHAnsi" w:hAnsiTheme="majorHAnsi"/>
        </w:rPr>
        <w:t xml:space="preserve">på, at vejledere på uddannelsesinstitutioner ofte mangler kendskab til specifikke handicap og derfor yder en meget generel vejledning </w:t>
      </w:r>
      <w:r w:rsidRPr="00150F43">
        <w:rPr>
          <w:rFonts w:asciiTheme="majorHAnsi" w:hAnsiTheme="majorHAnsi"/>
        </w:rPr>
        <w:fldChar w:fldCharType="begin"/>
      </w:r>
      <w:r w:rsidR="005942AE">
        <w:rPr>
          <w:rFonts w:asciiTheme="majorHAnsi" w:hAnsiTheme="majorHAnsi"/>
        </w:rPr>
        <w:instrText xml:space="preserve"> ADDIN ZOTERO_ITEM CSL_CITATION {"citationID":"GUTV7YlP","properties":{"formattedCitation":"(Styrelsen for Undervisning og Kvalitet, 2016; \\uc0\\u216{}hle, 2013)","plainCitation":"(Styrelsen for Undervisning og Kvalitet, 2016; Øhle, 2013)","noteIndex":0},"citationItems":[{"id":107,"uris":["http://zotero.org/users/8105173/items/BEJNEPII"],"uri":["http://zotero.org/users/8105173/items/BEJNEPII"],"itemData":{"id":107,"type":"report","note":"file:///C:/Users/jgr_handi/Downloads/Delrapport-2-Kortlaegning-af-hvilken-stoette-der-gives-til-elever-med-psykiske-lidelser-UA%20(1).pdf","publisher":"Styrelsen for Undervisning og Kvalitet","title":"Kortlægning af hvilken støtte der gives til elever med psykiske lidelser og /eller udviklingsforstyrrelser på ungdomsuddannelserne","author":[{"family":"Styrelsen for Undervisning og Kvalitet","given":""}],"issued":{"date-parts":[["2016"]]}}},{"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5942AE" w:rsidRPr="005942AE">
        <w:rPr>
          <w:rFonts w:cs="Times New Roman"/>
        </w:rPr>
        <w:t>(Styrelsen for Undervisning og Kvalitet, 2016; Øhle, 2013)</w:t>
      </w:r>
      <w:r w:rsidRPr="00150F43">
        <w:rPr>
          <w:rFonts w:asciiTheme="majorHAnsi" w:hAnsiTheme="majorHAnsi"/>
        </w:rPr>
        <w:fldChar w:fldCharType="end"/>
      </w:r>
      <w:r w:rsidRPr="00150F43">
        <w:rPr>
          <w:rFonts w:asciiTheme="majorHAnsi" w:hAnsiTheme="majorHAnsi"/>
        </w:rPr>
        <w:t xml:space="preserve">. </w:t>
      </w:r>
    </w:p>
    <w:p w14:paraId="5BD15AE1" w14:textId="77777777" w:rsidR="002F2AF7" w:rsidRPr="00150F43" w:rsidRDefault="002F2AF7" w:rsidP="008E4573">
      <w:pPr>
        <w:spacing w:line="276" w:lineRule="auto"/>
        <w:rPr>
          <w:rFonts w:asciiTheme="majorHAnsi" w:hAnsiTheme="majorHAnsi"/>
          <w:b/>
        </w:rPr>
      </w:pPr>
    </w:p>
    <w:p w14:paraId="099853B1" w14:textId="77777777" w:rsidR="00BA0D12" w:rsidRDefault="00BA0D12" w:rsidP="008E4573">
      <w:pPr>
        <w:spacing w:line="276" w:lineRule="auto"/>
        <w:rPr>
          <w:rFonts w:asciiTheme="majorHAnsi" w:hAnsiTheme="majorHAnsi"/>
        </w:rPr>
      </w:pPr>
      <w:r w:rsidRPr="00150F43">
        <w:rPr>
          <w:rFonts w:asciiTheme="majorHAnsi" w:hAnsiTheme="majorHAnsi"/>
        </w:rPr>
        <w:t xml:space="preserve">En spørgeskemaundersøgelse blandt SPS-ansvarlige viser, at de oplever størst udfordringer med at identificere og beskrive støttebehov for unge med psykiske problemer, udviklingsforstyrrelser og neurologiske lidelser, og at de efterspørger mere viden om disse grupper </w:t>
      </w:r>
      <w:r w:rsidRPr="00150F43">
        <w:rPr>
          <w:rFonts w:asciiTheme="majorHAnsi" w:hAnsiTheme="majorHAnsi"/>
        </w:rPr>
        <w:fldChar w:fldCharType="begin"/>
      </w:r>
      <w:r w:rsidRPr="00150F43">
        <w:rPr>
          <w:rFonts w:asciiTheme="majorHAnsi" w:hAnsiTheme="majorHAnsi"/>
        </w:rPr>
        <w:instrText xml:space="preserve"> ADDIN ZOTERO_ITEM CSL_CITATION {"citationID":"PF7WmyIh","properties":{"formattedCitation":"(Danmarks Evalueringsinstitut, 2016)","plainCitation":"(Danmarks Evalueringsinstitut, 2016)","noteIndex":0},"citationItems":[{"id":108,"uris":["http://zotero.org/users/8105173/items/UTTEJEMQ"],"uri":["http://zotero.org/users/8105173/items/UTTEJEMQ"],"itemData":{"id":108,"type":"report","note":"file:///C:/Users/jgr_handi/Downloads/Kvalitetsudvikling-a-vejledningen-ifm-specialpaedagogisk-sttte-spoergseskemaundersoegelse-UA.pdf","publisher":"Danmarks Evalueringsinstitut","title":"Kvalitetsudvikling af vejledningen ifm. specialpædagogisk støtte Spørgeskemaundersøgelse blandt SPS-ansvarlige","author":[{"family":"Danmarks Evalueringsinstitut","given":""}],"issued":{"date-parts":[["2016"]]}}}],"schema":"https://github.com/citation-style-language/schema/raw/master/csl-citation.json"}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2016)</w:t>
      </w:r>
      <w:r w:rsidRPr="00150F43">
        <w:rPr>
          <w:rFonts w:asciiTheme="majorHAnsi" w:hAnsiTheme="majorHAnsi"/>
        </w:rPr>
        <w:fldChar w:fldCharType="end"/>
      </w:r>
      <w:r w:rsidRPr="00150F43">
        <w:rPr>
          <w:rFonts w:asciiTheme="majorHAnsi" w:hAnsiTheme="majorHAnsi"/>
        </w:rPr>
        <w:t>.</w:t>
      </w:r>
    </w:p>
    <w:p w14:paraId="33CF5AA2" w14:textId="77777777" w:rsidR="00150F43" w:rsidRPr="00150F43" w:rsidRDefault="00150F43" w:rsidP="008E4573">
      <w:pPr>
        <w:spacing w:line="276" w:lineRule="auto"/>
        <w:rPr>
          <w:rFonts w:asciiTheme="majorHAnsi" w:hAnsiTheme="majorHAnsi"/>
        </w:rPr>
      </w:pPr>
    </w:p>
    <w:p w14:paraId="34D4CE92" w14:textId="6721268C" w:rsidR="00BA0D12" w:rsidRDefault="00182667" w:rsidP="008E4573">
      <w:pPr>
        <w:spacing w:line="276" w:lineRule="auto"/>
        <w:rPr>
          <w:rFonts w:asciiTheme="majorHAnsi" w:hAnsiTheme="majorHAnsi"/>
        </w:rPr>
      </w:pPr>
      <w:r>
        <w:t xml:space="preserve">En evaluering af SPS på ungdomsuddannelser viser, at det har betydning for kvaliteten af støtten, om støttegivere har specifikke </w:t>
      </w:r>
      <w:r w:rsidR="002F1BEA">
        <w:t xml:space="preserve">specialpædagogiske </w:t>
      </w:r>
      <w:r>
        <w:t>kompetencer i form af fx diagnoseviden, relationskompetencer og læsevejlederkompetencer</w:t>
      </w:r>
      <w:r w:rsidR="006A22EC">
        <w:t xml:space="preserve"> </w:t>
      </w:r>
      <w:r w:rsidR="006A22EC">
        <w:fldChar w:fldCharType="begin"/>
      </w:r>
      <w:r w:rsidR="006A22EC">
        <w:instrText xml:space="preserve"> ADDIN ZOTERO_ITEM CSL_CITATION {"citationID":"O74gVuP5","properties":{"formattedCitation":"(Danmarks Evalueringsinstitut, 2021d)","plainCitation":"(Danmarks Evalueringsinstitut, 2021d)","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Evalueringsinstitut","given":""}],"issued":{"date-parts":[["2021"]]}}}],"schema":"https://github.com/citation-style-language/schema/raw/master/csl-citation.json"} </w:instrText>
      </w:r>
      <w:r w:rsidR="006A22EC">
        <w:fldChar w:fldCharType="separate"/>
      </w:r>
      <w:r w:rsidR="006A22EC" w:rsidRPr="006A22EC">
        <w:t>(Danmarks Evalueringsinstitut, 2021d)</w:t>
      </w:r>
      <w:r w:rsidR="006A22EC">
        <w:fldChar w:fldCharType="end"/>
      </w:r>
      <w:r>
        <w:t>. Der er stor forskel på støttegiveres baggrund og formelle og uformelle kompetencer</w:t>
      </w:r>
      <w:r w:rsidR="006A22EC">
        <w:t>,</w:t>
      </w:r>
      <w:r>
        <w:t xml:space="preserve"> og særligt støttegivere, der har at gøre med unge med psykiske vanskeligheder, efterlyser opkvalificering, så de bliver bedre rustet til at hjælpe med sådanne udfordringer</w:t>
      </w:r>
      <w:r w:rsidR="00E64448">
        <w:t xml:space="preserve"> </w:t>
      </w:r>
      <w:r w:rsidR="00E64448">
        <w:fldChar w:fldCharType="begin"/>
      </w:r>
      <w:r w:rsidR="00E64448">
        <w:instrText xml:space="preserve"> ADDIN ZOTERO_ITEM CSL_CITATION {"citationID":"1PAsZsyC","properties":{"formattedCitation":"(Danmarks Evalueringsinstitut, 2021d)","plainCitation":"(Danmarks Evalueringsinstitut, 2021d)","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Evalueringsinstitut","given":""}],"issued":{"date-parts":[["2021"]]}}}],"schema":"https://github.com/citation-style-language/schema/raw/master/csl-citation.json"} </w:instrText>
      </w:r>
      <w:r w:rsidR="00E64448">
        <w:fldChar w:fldCharType="separate"/>
      </w:r>
      <w:r w:rsidR="00E64448" w:rsidRPr="00E64448">
        <w:t xml:space="preserve">(Danmarks </w:t>
      </w:r>
      <w:r w:rsidR="00E64448" w:rsidRPr="00E64448">
        <w:lastRenderedPageBreak/>
        <w:t>Evalueringsinstitut, 2021d)</w:t>
      </w:r>
      <w:r w:rsidR="00E64448">
        <w:fldChar w:fldCharType="end"/>
      </w:r>
      <w:r>
        <w:t xml:space="preserve">. Det har også betydning for kvaliteten af SPS, at den øvrige lærerstab er klædt på til at understøtte unge, der modtager SPS </w:t>
      </w:r>
      <w:r>
        <w:fldChar w:fldCharType="begin"/>
      </w:r>
      <w:r>
        <w:instrText xml:space="preserve"> ADDIN ZOTERO_ITEM CSL_CITATION {"citationID":"AriNEqKj","properties":{"formattedCitation":"(Danmarks Evalueringsinstitut, 2021d)","plainCitation":"(Danmarks Evalueringsinstitut, 2021d)","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Evalueringsinstitut","given":""}],"issued":{"date-parts":[["2021"]]}}}],"schema":"https://github.com/citation-style-language/schema/raw/master/csl-citation.json"} </w:instrText>
      </w:r>
      <w:r>
        <w:fldChar w:fldCharType="separate"/>
      </w:r>
      <w:r w:rsidRPr="00182667">
        <w:t>(Danmarks Evalueringsinstitut, 2021d)</w:t>
      </w:r>
      <w:r>
        <w:fldChar w:fldCharType="end"/>
      </w:r>
      <w:r>
        <w:t xml:space="preserve">. </w:t>
      </w:r>
      <w:r w:rsidR="00BA0D12" w:rsidRPr="00150F43">
        <w:rPr>
          <w:rFonts w:asciiTheme="majorHAnsi" w:hAnsiTheme="majorHAnsi"/>
        </w:rPr>
        <w:t xml:space="preserve">Undersøgelser om unge med psykiske vanskeligheder på ungdomsuddannelser viser desuden, at både støttegivere og SPS-koordinatorer savner mulighed for sparring med andre om indsatser til psykisk sårbare unge </w:t>
      </w:r>
      <w:r w:rsidR="00BA0D12" w:rsidRPr="00150F43">
        <w:rPr>
          <w:rFonts w:asciiTheme="majorHAnsi" w:hAnsiTheme="majorHAnsi"/>
        </w:rPr>
        <w:fldChar w:fldCharType="begin"/>
      </w:r>
      <w:r w:rsidR="00255F5D">
        <w:rPr>
          <w:rFonts w:asciiTheme="majorHAnsi" w:hAnsiTheme="majorHAnsi"/>
        </w:rPr>
        <w:instrText xml:space="preserve"> ADDIN ZOTERO_ITEM CSL_CITATION {"citationID":"xnSQo51f","properties":{"formattedCitation":"(Danmarks Evalueringsinstitut, 2018a; Ren Viden &amp; Ramb\\uc0\\u248{}ll Management Consulting, 2018)","plainCitation":"(Danmarks Evalueringsinstitut, 2018a; Ren Viden &amp; Rambøll Management Consulting, 2018)","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id":105,"uris":["http://zotero.org/users/8105173/items/JV68XU5T"],"uri":["http://zotero.org/users/8105173/items/JV68XU5T"],"itemData":{"id":105,"type":"report","note":"file:///C:/Users/jgr_handi/Downloads/6-Rapport-Litteraturstudie-om-sps-og-inklusion-UA.pdf","title":"Litteraturstudie om specialpædagogisk støtte og inklusion på ungdomsuddannelserne for personer med psykiske funktionsnedsættelser","author":[{"family":"Ren Viden","given":""},{"family":"Rambøll Management Consulting","given":""}],"issued":{"date-parts":[["2018"]]}}}],"schema":"https://github.com/citation-style-language/schema/raw/master/csl-citation.json"} </w:instrText>
      </w:r>
      <w:r w:rsidR="00BA0D12" w:rsidRPr="00150F43">
        <w:rPr>
          <w:rFonts w:asciiTheme="majorHAnsi" w:hAnsiTheme="majorHAnsi"/>
        </w:rPr>
        <w:fldChar w:fldCharType="separate"/>
      </w:r>
      <w:r w:rsidR="00255F5D" w:rsidRPr="00255F5D">
        <w:rPr>
          <w:rFonts w:cs="Times New Roman"/>
        </w:rPr>
        <w:t>(Danmarks Evalueringsinstitut, 2018a; Ren Viden &amp; Rambøll Management Consulting, 2018)</w:t>
      </w:r>
      <w:r w:rsidR="00BA0D12" w:rsidRPr="00150F43">
        <w:rPr>
          <w:rFonts w:asciiTheme="majorHAnsi" w:hAnsiTheme="majorHAnsi"/>
        </w:rPr>
        <w:fldChar w:fldCharType="end"/>
      </w:r>
      <w:r w:rsidR="00BA0D12" w:rsidRPr="00150F43">
        <w:rPr>
          <w:rFonts w:asciiTheme="majorHAnsi" w:hAnsiTheme="majorHAnsi"/>
        </w:rPr>
        <w:t>.</w:t>
      </w:r>
      <w:r w:rsidR="00AA3875">
        <w:rPr>
          <w:rFonts w:asciiTheme="majorHAnsi" w:hAnsiTheme="majorHAnsi"/>
        </w:rPr>
        <w:t xml:space="preserve"> </w:t>
      </w:r>
    </w:p>
    <w:p w14:paraId="63058915" w14:textId="77777777" w:rsidR="00150F43" w:rsidRPr="00150F43" w:rsidRDefault="00150F43" w:rsidP="008E4573">
      <w:pPr>
        <w:spacing w:line="276" w:lineRule="auto"/>
        <w:rPr>
          <w:rFonts w:asciiTheme="majorHAnsi" w:hAnsiTheme="majorHAnsi"/>
        </w:rPr>
      </w:pPr>
    </w:p>
    <w:p w14:paraId="6668E6DC" w14:textId="24188BE7" w:rsidR="00BA0D12" w:rsidRPr="00150F43" w:rsidRDefault="00BA0D12" w:rsidP="008E4573">
      <w:pPr>
        <w:spacing w:line="276" w:lineRule="auto"/>
        <w:rPr>
          <w:rFonts w:asciiTheme="majorHAnsi" w:hAnsiTheme="majorHAnsi"/>
          <w:b/>
        </w:rPr>
      </w:pPr>
      <w:r w:rsidRPr="00150F43">
        <w:rPr>
          <w:rFonts w:asciiTheme="majorHAnsi" w:hAnsiTheme="majorHAnsi"/>
        </w:rPr>
        <w:t>Herudover peger SPS</w:t>
      </w:r>
      <w:r w:rsidR="004E61FD">
        <w:rPr>
          <w:rFonts w:asciiTheme="majorHAnsi" w:hAnsiTheme="majorHAnsi"/>
        </w:rPr>
        <w:t>-</w:t>
      </w:r>
      <w:r w:rsidRPr="00150F43">
        <w:rPr>
          <w:rFonts w:asciiTheme="majorHAnsi" w:hAnsiTheme="majorHAnsi"/>
        </w:rPr>
        <w:t xml:space="preserve">ansvarlige særligt på behov for viden om bl.a. SPS-støtteformer, og at der udbydes introkursus for nye SPS-ansvarlige </w:t>
      </w:r>
      <w:r w:rsidRPr="00150F43">
        <w:rPr>
          <w:rFonts w:asciiTheme="majorHAnsi" w:hAnsiTheme="majorHAnsi"/>
        </w:rPr>
        <w:fldChar w:fldCharType="begin"/>
      </w:r>
      <w:r w:rsidRPr="00150F43">
        <w:rPr>
          <w:rFonts w:asciiTheme="majorHAnsi" w:hAnsiTheme="majorHAnsi"/>
        </w:rPr>
        <w:instrText xml:space="preserve"> ADDIN ZOTERO_ITEM CSL_CITATION {"citationID":"d512qfPc","properties":{"formattedCitation":"(Danmarks Evalueringsinstitut, 2016)","plainCitation":"(Danmarks Evalueringsinstitut, 2016)","noteIndex":0},"citationItems":[{"id":108,"uris":["http://zotero.org/users/8105173/items/UTTEJEMQ"],"uri":["http://zotero.org/users/8105173/items/UTTEJEMQ"],"itemData":{"id":108,"type":"report","note":"file:///C:/Users/jgr_handi/Downloads/Kvalitetsudvikling-a-vejledningen-ifm-specialpaedagogisk-sttte-spoergseskemaundersoegelse-UA.pdf","publisher":"Danmarks Evalueringsinstitut","title":"Kvalitetsudvikling af vejledningen ifm. specialpædagogisk støtte Spørgeskemaundersøgelse blandt SPS-ansvarlige","author":[{"family":"Danmarks Evalueringsinstitut","given":""}],"issued":{"date-parts":[["2016"]]}}}],"schema":"https://github.com/citation-style-language/schema/raw/master/csl-citation.json"}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2016)</w:t>
      </w:r>
      <w:r w:rsidRPr="00150F43">
        <w:rPr>
          <w:rFonts w:asciiTheme="majorHAnsi" w:hAnsiTheme="majorHAnsi"/>
        </w:rPr>
        <w:fldChar w:fldCharType="end"/>
      </w:r>
      <w:r w:rsidRPr="00150F43">
        <w:rPr>
          <w:rFonts w:asciiTheme="majorHAnsi" w:hAnsiTheme="majorHAnsi"/>
        </w:rPr>
        <w:t>.</w:t>
      </w:r>
    </w:p>
    <w:p w14:paraId="616D65E7" w14:textId="486BAE57" w:rsidR="00BA0D12" w:rsidRDefault="00BA0D12" w:rsidP="008E4573">
      <w:pPr>
        <w:spacing w:line="276" w:lineRule="auto"/>
        <w:rPr>
          <w:rFonts w:asciiTheme="majorHAnsi" w:hAnsiTheme="majorHAnsi"/>
        </w:rPr>
      </w:pPr>
      <w:r w:rsidRPr="00150F43">
        <w:rPr>
          <w:rFonts w:asciiTheme="majorHAnsi" w:hAnsiTheme="majorHAnsi"/>
        </w:rPr>
        <w:t>En kortlægning af indsatser</w:t>
      </w:r>
      <w:r w:rsidR="00C70E8A">
        <w:rPr>
          <w:rFonts w:asciiTheme="majorHAnsi" w:hAnsiTheme="majorHAnsi"/>
        </w:rPr>
        <w:t>,</w:t>
      </w:r>
      <w:r w:rsidRPr="00150F43">
        <w:rPr>
          <w:rFonts w:asciiTheme="majorHAnsi" w:hAnsiTheme="majorHAnsi"/>
        </w:rPr>
        <w:t xml:space="preserve"> ligeledes til psykisk sårbare unge på ungdomsuddannelser</w:t>
      </w:r>
      <w:r w:rsidR="00C70E8A">
        <w:rPr>
          <w:rFonts w:asciiTheme="majorHAnsi" w:hAnsiTheme="majorHAnsi"/>
        </w:rPr>
        <w:t>,</w:t>
      </w:r>
      <w:r w:rsidRPr="00150F43">
        <w:rPr>
          <w:rFonts w:asciiTheme="majorHAnsi" w:hAnsiTheme="majorHAnsi"/>
        </w:rPr>
        <w:t xml:space="preserve"> viser, at 62 % af skolerne i nogen grad eller i høj grad anvender systematisk opkvalificering af de medarbejdere, der har ansvar for indsatserne over for psykisk sårbare unge </w:t>
      </w:r>
      <w:r w:rsidRPr="00150F43">
        <w:rPr>
          <w:rFonts w:asciiTheme="majorHAnsi" w:hAnsiTheme="majorHAnsi"/>
        </w:rPr>
        <w:fldChar w:fldCharType="begin"/>
      </w:r>
      <w:r w:rsidRPr="00150F43">
        <w:rPr>
          <w:rFonts w:asciiTheme="majorHAnsi" w:hAnsiTheme="majorHAnsi"/>
        </w:rPr>
        <w:instrText xml:space="preserve"> ADDIN ZOTERO_ITEM CSL_CITATION {"citationID":"NsAWwnRU","properties":{"formattedCitation":"(Danmarks Evalueringsinstitut, 2018b)","plainCitation":"(Danmarks Evalueringsinstitut, 2018b)","noteIndex":0},"citationItems":[{"id":114,"uris":["http://zotero.org/users/8105173/items/R839JHF8"],"uri":["http://zotero.org/users/8105173/items/R839JHF8"],"itemData":{"id":114,"type":"report","note":"https://www.eva.dk/sites/eva/files/2018-11/181102%20Rapport%20Kortlaegning%20af%20indsatser%20til%20psykisk%20saarbare%20elever%20p%C3%A5%20ungdomsuddannelserne.pdf","publisher":"Danmarks Evalueringsinstitut","title":"Kortlægning af indsatser til psykisk sårbare elever på ungdomsuddannelserne","author":[{"family":"Danmarks Evalueringsinstitut","given":""}],"issued":{"date-parts":[["2018"]]}}}],"schema":"https://github.com/citation-style-language/schema/raw/master/csl-citation.json"}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2018b)</w:t>
      </w:r>
      <w:r w:rsidRPr="00150F43">
        <w:rPr>
          <w:rFonts w:asciiTheme="majorHAnsi" w:hAnsiTheme="majorHAnsi"/>
        </w:rPr>
        <w:fldChar w:fldCharType="end"/>
      </w:r>
      <w:r w:rsidRPr="00150F43">
        <w:rPr>
          <w:rFonts w:asciiTheme="majorHAnsi" w:hAnsiTheme="majorHAnsi"/>
        </w:rPr>
        <w:t>. En undersøgelse af SPS bredt set viser, at omkring en tredjedel af de SPS-ansvarlige på ungdomsuddannelserne har deltag</w:t>
      </w:r>
      <w:r w:rsidR="004E61FD">
        <w:rPr>
          <w:rFonts w:asciiTheme="majorHAnsi" w:hAnsiTheme="majorHAnsi"/>
        </w:rPr>
        <w:t xml:space="preserve">et i efter- og videreuddannelse, som er </w:t>
      </w:r>
      <w:r w:rsidRPr="00150F43">
        <w:rPr>
          <w:rFonts w:asciiTheme="majorHAnsi" w:hAnsiTheme="majorHAnsi"/>
        </w:rPr>
        <w:t xml:space="preserve">målrettet SPS-området. Det samme gælder kun </w:t>
      </w:r>
      <w:r w:rsidR="006D7C9B">
        <w:rPr>
          <w:rFonts w:asciiTheme="majorHAnsi" w:hAnsiTheme="majorHAnsi"/>
        </w:rPr>
        <w:t>7</w:t>
      </w:r>
      <w:r w:rsidR="006D7C9B" w:rsidRPr="00150F43">
        <w:rPr>
          <w:rFonts w:asciiTheme="majorHAnsi" w:hAnsiTheme="majorHAnsi"/>
        </w:rPr>
        <w:t xml:space="preserve"> </w:t>
      </w:r>
      <w:r w:rsidRPr="00150F43">
        <w:rPr>
          <w:rFonts w:asciiTheme="majorHAnsi" w:hAnsiTheme="majorHAnsi"/>
        </w:rPr>
        <w:t xml:space="preserve">% på de videregående uddannelser </w:t>
      </w:r>
      <w:r w:rsidRPr="00150F43">
        <w:rPr>
          <w:rFonts w:asciiTheme="majorHAnsi" w:hAnsiTheme="majorHAnsi"/>
        </w:rPr>
        <w:fldChar w:fldCharType="begin"/>
      </w:r>
      <w:r w:rsidRPr="00150F43">
        <w:rPr>
          <w:rFonts w:asciiTheme="majorHAnsi" w:hAnsiTheme="majorHAnsi"/>
        </w:rPr>
        <w:instrText xml:space="preserve"> ADDIN ZOTERO_ITEM CSL_CITATION {"citationID":"qoHGUcgn","properties":{"formattedCitation":"(Danmarks Evalueringsinstitut, 2016)","plainCitation":"(Danmarks Evalueringsinstitut, 2016)","noteIndex":0},"citationItems":[{"id":108,"uris":["http://zotero.org/users/8105173/items/UTTEJEMQ"],"uri":["http://zotero.org/users/8105173/items/UTTEJEMQ"],"itemData":{"id":108,"type":"report","note":"file:///C:/Users/jgr_handi/Downloads/Kvalitetsudvikling-a-vejledningen-ifm-specialpaedagogisk-sttte-spoergseskemaundersoegelse-UA.pdf","publisher":"Danmarks Evalueringsinstitut","title":"Kvalitetsudvikling af vejledningen ifm. specialpædagogisk støtte Spørgeskemaundersøgelse blandt SPS-ansvarlige","author":[{"family":"Danmarks Evalueringsinstitut","given":""}],"issued":{"date-parts":[["2016"]]}}}],"schema":"https://github.com/citation-style-language/schema/raw/master/csl-citation.json"}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2016)</w:t>
      </w:r>
      <w:r w:rsidRPr="00150F43">
        <w:rPr>
          <w:rFonts w:asciiTheme="majorHAnsi" w:hAnsiTheme="majorHAnsi"/>
        </w:rPr>
        <w:fldChar w:fldCharType="end"/>
      </w:r>
      <w:r w:rsidRPr="00150F43">
        <w:rPr>
          <w:rFonts w:asciiTheme="majorHAnsi" w:hAnsiTheme="majorHAnsi"/>
        </w:rPr>
        <w:t>.</w:t>
      </w:r>
    </w:p>
    <w:p w14:paraId="3CEB42E8" w14:textId="77777777" w:rsidR="00150F43" w:rsidRPr="00150F43" w:rsidRDefault="00150F43" w:rsidP="008E4573">
      <w:pPr>
        <w:spacing w:line="276" w:lineRule="auto"/>
        <w:rPr>
          <w:rFonts w:asciiTheme="majorHAnsi" w:hAnsiTheme="majorHAnsi"/>
        </w:rPr>
      </w:pPr>
    </w:p>
    <w:p w14:paraId="28729F04" w14:textId="77777777" w:rsidR="00571496" w:rsidRDefault="00571496" w:rsidP="008E4573">
      <w:pPr>
        <w:spacing w:line="276" w:lineRule="auto"/>
        <w:rPr>
          <w:rFonts w:asciiTheme="majorHAnsi" w:hAnsiTheme="majorHAnsi"/>
        </w:rPr>
      </w:pPr>
      <w:r>
        <w:rPr>
          <w:rFonts w:asciiTheme="majorHAnsi" w:hAnsiTheme="majorHAnsi"/>
          <w:b/>
        </w:rPr>
        <w:t>Udfordringer med</w:t>
      </w:r>
      <w:r w:rsidR="00BA0D12" w:rsidRPr="00150F43">
        <w:rPr>
          <w:rFonts w:asciiTheme="majorHAnsi" w:hAnsiTheme="majorHAnsi"/>
          <w:b/>
        </w:rPr>
        <w:t xml:space="preserve"> koordination og sammenhæng</w:t>
      </w:r>
      <w:r w:rsidR="00BA0D12" w:rsidRPr="00150F43">
        <w:rPr>
          <w:rFonts w:asciiTheme="majorHAnsi" w:hAnsiTheme="majorHAnsi"/>
          <w:b/>
        </w:rPr>
        <w:br/>
      </w:r>
      <w:r w:rsidR="00BA0D12" w:rsidRPr="00150F43">
        <w:rPr>
          <w:rFonts w:asciiTheme="majorHAnsi" w:hAnsiTheme="majorHAnsi"/>
        </w:rPr>
        <w:t xml:space="preserve">Et casestudie af tre gymnasier viser, at SPS-indsatserne rettet mod psykisk sårbare unge foregår uden for undervisningen </w:t>
      </w:r>
      <w:r w:rsidR="00BA0D12" w:rsidRPr="00150F43">
        <w:rPr>
          <w:rFonts w:asciiTheme="majorHAnsi" w:hAnsiTheme="majorHAnsi"/>
        </w:rPr>
        <w:fldChar w:fldCharType="begin"/>
      </w:r>
      <w:r w:rsidR="00BA0D12" w:rsidRPr="00150F43">
        <w:rPr>
          <w:rFonts w:asciiTheme="majorHAnsi" w:hAnsiTheme="majorHAnsi"/>
        </w:rPr>
        <w:instrText xml:space="preserve"> ADDIN ZOTERO_ITEM CSL_CITATION {"citationID":"p22ed1BW","properties":{"formattedCitation":"(Danmarks Evalueringsinstitut, 2018a)","plainCitation":"(Danmarks Evalueringsinstitut, 2018a)","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Evalueringsinstitut","given":""}],"issued":{"date-parts":[["2018"]]}}}],"schema":"https://github.com/citation-style-language/schema/raw/master/csl-citation.json"} </w:instrText>
      </w:r>
      <w:r w:rsidR="00BA0D12" w:rsidRPr="00150F43">
        <w:rPr>
          <w:rFonts w:asciiTheme="majorHAnsi" w:hAnsiTheme="majorHAnsi"/>
        </w:rPr>
        <w:fldChar w:fldCharType="separate"/>
      </w:r>
      <w:r w:rsidR="00BA0D12" w:rsidRPr="00150F43">
        <w:rPr>
          <w:rFonts w:asciiTheme="majorHAnsi" w:hAnsiTheme="majorHAnsi" w:cs="Calibri"/>
        </w:rPr>
        <w:t>(Danmarks Evalueringsinstitut, 2018a)</w:t>
      </w:r>
      <w:r w:rsidR="00BA0D12" w:rsidRPr="00150F43">
        <w:rPr>
          <w:rFonts w:asciiTheme="majorHAnsi" w:hAnsiTheme="majorHAnsi"/>
        </w:rPr>
        <w:fldChar w:fldCharType="end"/>
      </w:r>
      <w:r w:rsidR="00BA0D12" w:rsidRPr="00150F43">
        <w:rPr>
          <w:rFonts w:asciiTheme="majorHAnsi" w:hAnsiTheme="majorHAnsi"/>
        </w:rPr>
        <w:t xml:space="preserve">. Dette betyder, at de unge er bindeleddet mellem støtten og undervisningen. Ved at SPS gives uden for undervisningen, så stiller det store krav til god overlevering til underviserne, så de kan tage passende hensyn til de unge </w:t>
      </w:r>
      <w:r w:rsidR="00BA0D12" w:rsidRPr="00150F43">
        <w:rPr>
          <w:rFonts w:asciiTheme="majorHAnsi" w:hAnsiTheme="majorHAnsi"/>
        </w:rPr>
        <w:fldChar w:fldCharType="begin"/>
      </w:r>
      <w:r w:rsidR="00BA0D12" w:rsidRPr="00150F43">
        <w:rPr>
          <w:rFonts w:asciiTheme="majorHAnsi" w:hAnsiTheme="majorHAnsi"/>
        </w:rPr>
        <w:instrText xml:space="preserve"> ADDIN ZOTERO_ITEM CSL_CITATION {"citationID":"HOfJbO7F","properties":{"formattedCitation":"(Danmarks Evalueringsinstitut, 2018a)","plainCitation":"(Danmarks Evalueringsinstitut, 2018a)","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Evalueringsinstitut","given":""}],"issued":{"date-parts":[["2018"]]}}}],"schema":"https://github.com/citation-style-language/schema/raw/master/csl-citation.json"} </w:instrText>
      </w:r>
      <w:r w:rsidR="00BA0D12" w:rsidRPr="00150F43">
        <w:rPr>
          <w:rFonts w:asciiTheme="majorHAnsi" w:hAnsiTheme="majorHAnsi"/>
        </w:rPr>
        <w:fldChar w:fldCharType="separate"/>
      </w:r>
      <w:r w:rsidR="00BA0D12" w:rsidRPr="00150F43">
        <w:rPr>
          <w:rFonts w:asciiTheme="majorHAnsi" w:hAnsiTheme="majorHAnsi" w:cs="Calibri"/>
        </w:rPr>
        <w:t>(Danmarks Evalueringsinstitut, 2018a)</w:t>
      </w:r>
      <w:r w:rsidR="00BA0D12" w:rsidRPr="00150F43">
        <w:rPr>
          <w:rFonts w:asciiTheme="majorHAnsi" w:hAnsiTheme="majorHAnsi"/>
        </w:rPr>
        <w:fldChar w:fldCharType="end"/>
      </w:r>
      <w:r w:rsidR="00BA0D12" w:rsidRPr="00150F43">
        <w:rPr>
          <w:rFonts w:asciiTheme="majorHAnsi" w:hAnsiTheme="majorHAnsi"/>
        </w:rPr>
        <w:t>.</w:t>
      </w:r>
      <w:r w:rsidR="006B45E9">
        <w:rPr>
          <w:rFonts w:asciiTheme="majorHAnsi" w:hAnsiTheme="majorHAnsi"/>
        </w:rPr>
        <w:t xml:space="preserve"> </w:t>
      </w:r>
    </w:p>
    <w:p w14:paraId="504B2309" w14:textId="77777777" w:rsidR="00571496" w:rsidRDefault="00571496" w:rsidP="008E4573">
      <w:pPr>
        <w:spacing w:line="276" w:lineRule="auto"/>
        <w:rPr>
          <w:rFonts w:asciiTheme="majorHAnsi" w:hAnsiTheme="majorHAnsi"/>
        </w:rPr>
      </w:pPr>
    </w:p>
    <w:p w14:paraId="6D8BEE27" w14:textId="46311963" w:rsidR="00BA0D12" w:rsidRDefault="006B45E9" w:rsidP="008E4573">
      <w:pPr>
        <w:spacing w:line="276" w:lineRule="auto"/>
        <w:rPr>
          <w:rFonts w:asciiTheme="majorHAnsi" w:hAnsiTheme="majorHAnsi"/>
        </w:rPr>
      </w:pPr>
      <w:r>
        <w:rPr>
          <w:rFonts w:asciiTheme="majorHAnsi" w:hAnsiTheme="majorHAnsi"/>
        </w:rPr>
        <w:t>S</w:t>
      </w:r>
      <w:r>
        <w:t>eks ud af ti ledere (61 %) vurderer i en kortlægning af indsatser</w:t>
      </w:r>
      <w:r w:rsidR="00571496">
        <w:t xml:space="preserve"> til psykisk sårbare unge</w:t>
      </w:r>
      <w:r>
        <w:t>, at der i nogen grad er en god koordination</w:t>
      </w:r>
      <w:r w:rsidR="00571496">
        <w:t xml:space="preserve"> imellem den individuelle indsats og undervisningen, og hhv. 20 % og 13 % at dette i høj grad og i mindre grad er tilfældet </w:t>
      </w:r>
      <w:r w:rsidR="00571496">
        <w:fldChar w:fldCharType="begin"/>
      </w:r>
      <w:r w:rsidR="00571496">
        <w:instrText xml:space="preserve"> ADDIN ZOTERO_ITEM CSL_CITATION {"citationID":"wk15ZaDi","properties":{"formattedCitation":"(Danmarks Evalueringsinstitut, 2018b)","plainCitation":"(Danmarks Evalueringsinstitut, 2018b)","noteIndex":0},"citationItems":[{"id":114,"uris":["http://zotero.org/users/8105173/items/R839JHF8"],"uri":["http://zotero.org/users/8105173/items/R839JHF8"],"itemData":{"id":114,"type":"report","note":"https://www.eva.dk/sites/eva/files/2018-11/181102%20Rapport%20Kortlaegning%20af%20indsatser%20til%20psykisk%20saarbare%20elever%20p%C3%A5%20ungdomsuddannelserne.pdf","publisher":"Danmarks Evalueringsinstitut","title":"Kortlægning af indsatser til psykisk sårbare elever på ungdomsuddannelserne","author":[{"family":"Danmarks Evalueringsinstitut","given":""}],"issued":{"date-parts":[["2018"]]}}}],"schema":"https://github.com/citation-style-language/schema/raw/master/csl-citation.json"} </w:instrText>
      </w:r>
      <w:r w:rsidR="00571496">
        <w:fldChar w:fldCharType="separate"/>
      </w:r>
      <w:r w:rsidR="00571496" w:rsidRPr="00571496">
        <w:t>(Danmarks Evalueringsinstitut, 2018b)</w:t>
      </w:r>
      <w:r w:rsidR="00571496">
        <w:fldChar w:fldCharType="end"/>
      </w:r>
      <w:r w:rsidR="00571496">
        <w:t>. Undersøgelsen indikerer altså, at der er blandede opfattelser af, hvor god koordinationen er.</w:t>
      </w:r>
    </w:p>
    <w:p w14:paraId="2C3C3EDD" w14:textId="77777777" w:rsidR="00C70E8A" w:rsidRPr="00150F43" w:rsidRDefault="00C70E8A" w:rsidP="008E4573">
      <w:pPr>
        <w:spacing w:line="276" w:lineRule="auto"/>
        <w:rPr>
          <w:rFonts w:asciiTheme="majorHAnsi" w:hAnsiTheme="majorHAnsi"/>
        </w:rPr>
      </w:pPr>
    </w:p>
    <w:p w14:paraId="1E445EF5" w14:textId="4F0F3A0B" w:rsidR="00BA0D12" w:rsidRDefault="00BA0D12" w:rsidP="008E4573">
      <w:pPr>
        <w:spacing w:line="276" w:lineRule="auto"/>
        <w:rPr>
          <w:rFonts w:asciiTheme="majorHAnsi" w:hAnsiTheme="majorHAnsi"/>
        </w:rPr>
      </w:pPr>
      <w:r w:rsidRPr="00150F43">
        <w:rPr>
          <w:rFonts w:asciiTheme="majorHAnsi" w:hAnsiTheme="majorHAnsi"/>
        </w:rPr>
        <w:t xml:space="preserve">Udover SPS til unge, der falder inden for målgruppen, er der også på uddannelsesinstitutionerne generelle støtteforanstaltninger til psykisk sårbare unge. Det er forskelligt, om SPS-modtagere benytter sig af disse indsatser. </w:t>
      </w:r>
      <w:r w:rsidR="004501B1">
        <w:rPr>
          <w:rFonts w:asciiTheme="majorHAnsi" w:hAnsiTheme="majorHAnsi"/>
        </w:rPr>
        <w:t xml:space="preserve">Ovennævnte </w:t>
      </w:r>
      <w:r w:rsidRPr="00150F43">
        <w:rPr>
          <w:rFonts w:asciiTheme="majorHAnsi" w:hAnsiTheme="majorHAnsi"/>
        </w:rPr>
        <w:t xml:space="preserve">casestudie viser, at i to ud af de tre cases er SPS-indsatsen klart adskilt fra de øvrige indsatser til psykisk sårbare unge </w:t>
      </w:r>
      <w:r w:rsidRPr="00150F43">
        <w:rPr>
          <w:rFonts w:asciiTheme="majorHAnsi" w:hAnsiTheme="majorHAnsi"/>
        </w:rPr>
        <w:fldChar w:fldCharType="begin"/>
      </w:r>
      <w:r w:rsidRPr="00150F43">
        <w:rPr>
          <w:rFonts w:asciiTheme="majorHAnsi" w:hAnsiTheme="majorHAnsi"/>
        </w:rPr>
        <w:instrText xml:space="preserve"> ADDIN ZOTERO_ITEM CSL_CITATION {"citationID":"xpcf3g9D","properties":{"formattedCitation":"(Danmarks Evalueringsinstitut, 2018a)","plainCitation":"(Danmarks Evalueringsinstitut, 2018a)","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2018a)</w:t>
      </w:r>
      <w:r w:rsidRPr="00150F43">
        <w:rPr>
          <w:rFonts w:asciiTheme="majorHAnsi" w:hAnsiTheme="majorHAnsi"/>
        </w:rPr>
        <w:fldChar w:fldCharType="end"/>
      </w:r>
      <w:r w:rsidRPr="00150F43">
        <w:rPr>
          <w:rFonts w:asciiTheme="majorHAnsi" w:hAnsiTheme="majorHAnsi"/>
        </w:rPr>
        <w:t>. Fordelene ved dette kan være, at de unge ikke skal for holde sig til mange fagprofessionelle og indsatser, omvendt er der også en fare for, at vigtig viden om SPS-modtagerne går tabt, eller</w:t>
      </w:r>
      <w:r w:rsidR="00C4107B">
        <w:rPr>
          <w:rFonts w:asciiTheme="majorHAnsi" w:hAnsiTheme="majorHAnsi"/>
        </w:rPr>
        <w:t xml:space="preserve"> at</w:t>
      </w:r>
      <w:r w:rsidRPr="00150F43">
        <w:rPr>
          <w:rFonts w:asciiTheme="majorHAnsi" w:hAnsiTheme="majorHAnsi"/>
        </w:rPr>
        <w:t xml:space="preserve"> potentialerne ved et større fagligt miljø og et samspil mellem SPS og de øvrige støttetiltag mistes </w:t>
      </w:r>
      <w:r w:rsidRPr="00150F43">
        <w:rPr>
          <w:rFonts w:asciiTheme="majorHAnsi" w:hAnsiTheme="majorHAnsi"/>
        </w:rPr>
        <w:fldChar w:fldCharType="begin"/>
      </w:r>
      <w:r w:rsidRPr="00150F43">
        <w:rPr>
          <w:rFonts w:asciiTheme="majorHAnsi" w:hAnsiTheme="majorHAnsi"/>
        </w:rPr>
        <w:instrText xml:space="preserve"> ADDIN ZOTERO_ITEM CSL_CITATION {"citationID":"nrcNCtcm","properties":{"formattedCitation":"(Danmarks Evalueringsinstitut, 2018a)","plainCitation":"(Danmarks Evalueringsinstitut, 2018a)","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2018a)</w:t>
      </w:r>
      <w:r w:rsidRPr="00150F43">
        <w:rPr>
          <w:rFonts w:asciiTheme="majorHAnsi" w:hAnsiTheme="majorHAnsi"/>
        </w:rPr>
        <w:fldChar w:fldCharType="end"/>
      </w:r>
      <w:r w:rsidRPr="00150F43">
        <w:rPr>
          <w:rFonts w:asciiTheme="majorHAnsi" w:hAnsiTheme="majorHAnsi"/>
        </w:rPr>
        <w:t>.</w:t>
      </w:r>
    </w:p>
    <w:p w14:paraId="3FFB9919" w14:textId="77777777" w:rsidR="004501B1" w:rsidRPr="00150F43" w:rsidRDefault="004501B1" w:rsidP="008E4573">
      <w:pPr>
        <w:spacing w:line="276" w:lineRule="auto"/>
        <w:rPr>
          <w:rFonts w:asciiTheme="majorHAnsi" w:hAnsiTheme="majorHAnsi"/>
        </w:rPr>
      </w:pPr>
    </w:p>
    <w:p w14:paraId="322D217C" w14:textId="74BBDD96" w:rsidR="00BA0D12" w:rsidRDefault="00BA0D12" w:rsidP="008E4573">
      <w:pPr>
        <w:spacing w:line="276" w:lineRule="auto"/>
        <w:rPr>
          <w:rFonts w:asciiTheme="majorHAnsi" w:hAnsiTheme="majorHAnsi"/>
        </w:rPr>
      </w:pPr>
      <w:r w:rsidRPr="00150F43">
        <w:rPr>
          <w:rFonts w:asciiTheme="majorHAnsi" w:hAnsiTheme="majorHAnsi"/>
        </w:rPr>
        <w:t xml:space="preserve">Forskningsleder Noemi Katznelson angiver på baggrund af studier af erhvervsuddannelser, at pædagogiske tiltag og støtteordninger er blevet så mangfoldige og uoverskuelige, at det </w:t>
      </w:r>
      <w:r w:rsidRPr="00150F43">
        <w:rPr>
          <w:rFonts w:asciiTheme="majorHAnsi" w:hAnsiTheme="majorHAnsi"/>
        </w:rPr>
        <w:lastRenderedPageBreak/>
        <w:t xml:space="preserve">udgør et selvstændigt problem </w:t>
      </w:r>
      <w:r w:rsidRPr="00150F43">
        <w:rPr>
          <w:rFonts w:asciiTheme="majorHAnsi" w:hAnsiTheme="majorHAnsi"/>
        </w:rPr>
        <w:fldChar w:fldCharType="begin"/>
      </w:r>
      <w:r w:rsidR="00C35301">
        <w:rPr>
          <w:rFonts w:asciiTheme="majorHAnsi" w:hAnsiTheme="majorHAnsi"/>
        </w:rPr>
        <w:instrText xml:space="preserve"> ADDIN ZOTERO_ITEM CSL_CITATION {"citationID":"dIEIZEUh","properties":{"formattedCitation":"(Katznelson, 2014)","plainCitation":"(Katznelson, 2014)","noteIndex":0},"citationItems":[{"id":427,"uris":["http://zotero.org/users/8105173/items/DIET44KC"],"uri":["http://zotero.org/users/8105173/items/DIET44KC"],"itemData":{"id":427,"type":"chapter","container-title":"Elever i erhvervsuddannelserne","event-place":"Kbh.","ISBN":"978-87-628-1248-2","language":"Danish","note":"OCLC: 900303970","publisher":"Munksgaard","publisher-place":"Kbh.","source":"3.4.1","title":"Eleverne og individuelle støtteordninger på erhvervsuddannelserne.","author":[{"family":"Katznelson","given":"Noemi"}],"issued":{"date-parts":[["2014"]]}}}],"schema":"https://github.com/citation-style-language/schema/raw/master/csl-citation.json"}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(Katznelson, 2014)</w:t>
      </w:r>
      <w:r w:rsidRPr="00150F43">
        <w:rPr>
          <w:rFonts w:asciiTheme="majorHAnsi" w:hAnsiTheme="majorHAnsi"/>
        </w:rPr>
        <w:fldChar w:fldCharType="end"/>
      </w:r>
      <w:r w:rsidRPr="00150F43">
        <w:rPr>
          <w:rFonts w:asciiTheme="majorHAnsi" w:hAnsiTheme="majorHAnsi"/>
        </w:rPr>
        <w:t xml:space="preserve">. Hun slår fast, at individuelle støtteordninger har en berettigelse, men at der er behov for, at ordningerne og støttefunktionerne integreres i det samlede uddannelsesforløb, og at det særligt er samspillet og sammenhængen, der er væsentlig </w:t>
      </w:r>
      <w:r w:rsidRPr="00150F43">
        <w:rPr>
          <w:rFonts w:asciiTheme="majorHAnsi" w:hAnsiTheme="majorHAnsi"/>
        </w:rPr>
        <w:fldChar w:fldCharType="begin"/>
      </w:r>
      <w:r w:rsidR="00C35301">
        <w:rPr>
          <w:rFonts w:asciiTheme="majorHAnsi" w:hAnsiTheme="majorHAnsi"/>
        </w:rPr>
        <w:instrText xml:space="preserve"> ADDIN ZOTERO_ITEM CSL_CITATION {"citationID":"Ptu422Fz","properties":{"formattedCitation":"(Katznelson, 2014)","plainCitation":"(Katznelson, 2014)","noteIndex":0},"citationItems":[{"id":427,"uris":["http://zotero.org/users/8105173/items/DIET44KC"],"uri":["http://zotero.org/users/8105173/items/DIET44KC"],"itemData":{"id":427,"type":"chapter","container-title":"Elever i erhvervsuddannelserne","event-place":"Kbh.","ISBN":"978-87-628-1248-2","language":"Danish","note":"OCLC: 900303970","publisher":"Munksgaard","publisher-place":"Kbh.","source":"3.4.1","title":"Eleverne og individuelle støtteordninger på erhvervsuddannelserne.","author":[{"family":"Katznelson","given":"Noemi"}],"issued":{"date-parts":[["2014"]]}}}],"schema":"https://github.com/citation-style-language/schema/raw/master/csl-citation.json"}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(Katznelson, 2014)</w:t>
      </w:r>
      <w:r w:rsidRPr="00150F43">
        <w:rPr>
          <w:rFonts w:asciiTheme="majorHAnsi" w:hAnsiTheme="majorHAnsi"/>
        </w:rPr>
        <w:fldChar w:fldCharType="end"/>
      </w:r>
      <w:r w:rsidRPr="00150F43">
        <w:rPr>
          <w:rFonts w:asciiTheme="majorHAnsi" w:hAnsiTheme="majorHAnsi"/>
        </w:rPr>
        <w:t xml:space="preserve">. </w:t>
      </w:r>
    </w:p>
    <w:p w14:paraId="086A5DE1" w14:textId="77777777" w:rsidR="00150F43" w:rsidRPr="00150F43" w:rsidRDefault="00150F43" w:rsidP="008E4573">
      <w:pPr>
        <w:spacing w:line="276" w:lineRule="auto"/>
        <w:rPr>
          <w:rFonts w:asciiTheme="majorHAnsi" w:hAnsiTheme="majorHAnsi"/>
        </w:rPr>
      </w:pPr>
    </w:p>
    <w:p w14:paraId="73A02D51" w14:textId="7DA3E3DF" w:rsidR="00BA0D12" w:rsidRDefault="00BA0D12" w:rsidP="008E4573">
      <w:pPr>
        <w:spacing w:line="276" w:lineRule="auto"/>
        <w:rPr>
          <w:rFonts w:asciiTheme="majorHAnsi" w:hAnsiTheme="majorHAnsi"/>
        </w:rPr>
      </w:pPr>
      <w:r w:rsidRPr="00150F43">
        <w:rPr>
          <w:rFonts w:asciiTheme="majorHAnsi" w:hAnsiTheme="majorHAnsi"/>
          <w:b/>
        </w:rPr>
        <w:t>Udfordring med</w:t>
      </w:r>
      <w:r w:rsidR="002D17EB">
        <w:rPr>
          <w:rFonts w:asciiTheme="majorHAnsi" w:hAnsiTheme="majorHAnsi"/>
          <w:b/>
        </w:rPr>
        <w:t xml:space="preserve"> ressourcer til</w:t>
      </w:r>
      <w:r w:rsidRPr="00150F43">
        <w:rPr>
          <w:rFonts w:asciiTheme="majorHAnsi" w:hAnsiTheme="majorHAnsi"/>
          <w:b/>
        </w:rPr>
        <w:t xml:space="preserve"> at inkludere unge, der ikke får SPS</w:t>
      </w:r>
      <w:r w:rsidRPr="00150F43">
        <w:rPr>
          <w:rFonts w:asciiTheme="majorHAnsi" w:hAnsiTheme="majorHAnsi"/>
        </w:rPr>
        <w:br/>
        <w:t xml:space="preserve">I et casestudie af </w:t>
      </w:r>
      <w:r w:rsidR="004501B1">
        <w:rPr>
          <w:rFonts w:asciiTheme="majorHAnsi" w:hAnsiTheme="majorHAnsi"/>
        </w:rPr>
        <w:t xml:space="preserve">tre </w:t>
      </w:r>
      <w:r w:rsidRPr="00150F43">
        <w:rPr>
          <w:rFonts w:asciiTheme="majorHAnsi" w:hAnsiTheme="majorHAnsi"/>
        </w:rPr>
        <w:t xml:space="preserve">ungdomsuddannelser peges der på, at det er psykisk sårbare unge, der ikke modtager SPS, som i stigende grad kan være en udfordring </w:t>
      </w:r>
      <w:r w:rsidRPr="00150F43">
        <w:rPr>
          <w:rFonts w:asciiTheme="majorHAnsi" w:hAnsiTheme="majorHAnsi"/>
        </w:rPr>
        <w:fldChar w:fldCharType="begin"/>
      </w:r>
      <w:r w:rsidRPr="00150F43">
        <w:rPr>
          <w:rFonts w:asciiTheme="majorHAnsi" w:hAnsiTheme="majorHAnsi"/>
        </w:rPr>
        <w:instrText xml:space="preserve"> ADDIN ZOTERO_ITEM CSL_CITATION {"citationID":"n6Yq2kxy","properties":{"formattedCitation":"(Danmarks Evalueringsinstitut, 2018a)","plainCitation":"(Danmarks Evalueringsinstitut, 2018a)","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rPr>
        <w:t>(Danmarks Evalueringsinstitut, 2018a)</w:t>
      </w:r>
      <w:r w:rsidRPr="00150F43">
        <w:rPr>
          <w:rFonts w:asciiTheme="majorHAnsi" w:hAnsiTheme="majorHAnsi"/>
        </w:rPr>
        <w:fldChar w:fldCharType="end"/>
      </w:r>
      <w:r w:rsidRPr="00150F43">
        <w:rPr>
          <w:rFonts w:asciiTheme="majorHAnsi" w:hAnsiTheme="majorHAnsi"/>
        </w:rPr>
        <w:t xml:space="preserve">. Blandt lærere, ledere og vejledere er det en generel opfattelse, at den brede gruppe af psykisk sårbare unge, som ikke modtager SPS, er sværest at inkludere, fordi skolen ikke har særlige </w:t>
      </w:r>
      <w:r w:rsidR="00471972">
        <w:rPr>
          <w:rFonts w:asciiTheme="majorHAnsi" w:hAnsiTheme="majorHAnsi"/>
        </w:rPr>
        <w:t xml:space="preserve">økonomiske </w:t>
      </w:r>
      <w:r w:rsidRPr="00150F43">
        <w:rPr>
          <w:rFonts w:asciiTheme="majorHAnsi" w:hAnsiTheme="majorHAnsi"/>
        </w:rPr>
        <w:t xml:space="preserve">ressourcer til dette </w:t>
      </w:r>
      <w:r w:rsidRPr="00150F43">
        <w:rPr>
          <w:rFonts w:asciiTheme="majorHAnsi" w:hAnsiTheme="majorHAnsi"/>
        </w:rPr>
        <w:fldChar w:fldCharType="begin"/>
      </w:r>
      <w:r w:rsidRPr="00150F43">
        <w:rPr>
          <w:rFonts w:asciiTheme="majorHAnsi" w:hAnsiTheme="majorHAnsi"/>
        </w:rPr>
        <w:instrText xml:space="preserve"> ADDIN ZOTERO_ITEM CSL_CITATION {"citationID":"2JQXpBu1","properties":{"formattedCitation":"(Danmarks Evalueringsinstitut, 2018c)","plainCitation":"(Danmarks Evalueringsinstitut, 2018c)","noteIndex":0},"citationItems":[{"id":103,"uris":["http://zotero.org/users/8105173/items/LP29P4XS"],"uri":["http://zotero.org/users/8105173/items/LP29P4XS"],"itemData":{"id":103,"type":"webpage","title":"Ønske om bedre samspil mellem specialpædagogik og almen undervisning for psykisk sårbare elever på ungdomsuddannelserne","URL":"https://www.eva.dk/oenske-om-bedre-samspil-mellem-specialpaedagogik-almen-undervisning-psykisk-saarbare-elever-paa","author":[{"family":"Danmarks Evalueringsinstitut","given":""}],"issued":{"date-parts":[["2018"]]}}}],"schema":"https://github.com/citation-style-language/schema/raw/master/csl-citation.json"}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2018c)</w:t>
      </w:r>
      <w:r w:rsidRPr="00150F43">
        <w:rPr>
          <w:rFonts w:asciiTheme="majorHAnsi" w:hAnsiTheme="majorHAnsi"/>
        </w:rPr>
        <w:fldChar w:fldCharType="end"/>
      </w:r>
      <w:r w:rsidRPr="00150F43">
        <w:rPr>
          <w:rFonts w:asciiTheme="majorHAnsi" w:hAnsiTheme="majorHAnsi"/>
        </w:rPr>
        <w:t xml:space="preserve">. Der peges på, at det derfor kan være relevant at overveje, hvordan erfaring, viden og metoder til inklusion af psykisk sårbare unge, der modtager SPS, eventuelt også kan komme den bredere gruppe af psykisk sårbare unge til gavn </w:t>
      </w:r>
      <w:r w:rsidRPr="00150F43">
        <w:rPr>
          <w:rFonts w:asciiTheme="majorHAnsi" w:hAnsiTheme="majorHAnsi"/>
        </w:rPr>
        <w:fldChar w:fldCharType="begin"/>
      </w:r>
      <w:r w:rsidRPr="00150F43">
        <w:rPr>
          <w:rFonts w:asciiTheme="majorHAnsi" w:hAnsiTheme="majorHAnsi"/>
        </w:rPr>
        <w:instrText xml:space="preserve"> ADDIN ZOTERO_ITEM CSL_CITATION {"citationID":"IpzQhtbT","properties":{"formattedCitation":"(Danmarks Evalueringsinstitut, 2018c)","plainCitation":"(Danmarks Evalueringsinstitut, 2018c)","noteIndex":0},"citationItems":[{"id":103,"uris":["http://zotero.org/users/8105173/items/LP29P4XS"],"uri":["http://zotero.org/users/8105173/items/LP29P4XS"],"itemData":{"id":103,"type":"webpage","title":"Ønske om bedre samspil mellem specialpædagogik og almen undervisning for psykisk sårbare elever på ungdomsuddannelserne","URL":"https://www.eva.dk/oenske-om-bedre-samspil-mellem-specialpaedagogik-almen-undervisning-psykisk-saarbare-elever-paa","author":[{"family":"Danmarks Evalueringsinstitut","given":""}],"issued":{"date-parts":[["2018"]]}}}],"schema":"https://github.com/citation-style-language/schema/raw/master/csl-citation.json"}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2018c)</w:t>
      </w:r>
      <w:r w:rsidRPr="00150F43">
        <w:rPr>
          <w:rFonts w:asciiTheme="majorHAnsi" w:hAnsiTheme="majorHAnsi"/>
        </w:rPr>
        <w:fldChar w:fldCharType="end"/>
      </w:r>
      <w:r w:rsidRPr="00150F43">
        <w:rPr>
          <w:rFonts w:asciiTheme="majorHAnsi" w:hAnsiTheme="majorHAnsi"/>
        </w:rPr>
        <w:t>.</w:t>
      </w:r>
    </w:p>
    <w:p w14:paraId="62F77F8C" w14:textId="77777777" w:rsidR="006E1BB3" w:rsidRPr="00150F43" w:rsidRDefault="006E1BB3" w:rsidP="008E4573">
      <w:pPr>
        <w:spacing w:line="276" w:lineRule="auto"/>
        <w:rPr>
          <w:rFonts w:asciiTheme="majorHAnsi" w:hAnsiTheme="majorHAnsi"/>
          <w:b/>
        </w:rPr>
      </w:pPr>
    </w:p>
    <w:p w14:paraId="4BE51944" w14:textId="77777777" w:rsidR="00BA0D12" w:rsidRPr="00150F43" w:rsidRDefault="00BA0D12" w:rsidP="008E4573">
      <w:pPr>
        <w:pStyle w:val="Overskrift2"/>
        <w:spacing w:line="276" w:lineRule="auto"/>
      </w:pPr>
      <w:bookmarkStart w:id="34" w:name="_Toc90996434"/>
      <w:bookmarkStart w:id="35" w:name="_Toc98761556"/>
      <w:r w:rsidRPr="00150F43">
        <w:t>4.5 Læringsmiljø</w:t>
      </w:r>
      <w:bookmarkEnd w:id="34"/>
      <w:bookmarkEnd w:id="35"/>
    </w:p>
    <w:p w14:paraId="2F0725C3" w14:textId="0AE57936" w:rsidR="00BA0D12" w:rsidRDefault="00BA0D12" w:rsidP="008E4573">
      <w:pPr>
        <w:spacing w:line="276" w:lineRule="auto"/>
        <w:rPr>
          <w:rFonts w:asciiTheme="majorHAnsi" w:hAnsiTheme="majorHAnsi"/>
        </w:rPr>
      </w:pPr>
      <w:r w:rsidRPr="00150F43">
        <w:rPr>
          <w:rFonts w:asciiTheme="majorHAnsi" w:hAnsiTheme="majorHAnsi"/>
        </w:rPr>
        <w:t>En stor andel af underviserne har ikke fokus på</w:t>
      </w:r>
      <w:r w:rsidR="00E143F8">
        <w:rPr>
          <w:rFonts w:asciiTheme="majorHAnsi" w:hAnsiTheme="majorHAnsi"/>
        </w:rPr>
        <w:t xml:space="preserve"> kollektivt inkluderende </w:t>
      </w:r>
      <w:r w:rsidR="002F1BEA">
        <w:rPr>
          <w:rFonts w:asciiTheme="majorHAnsi" w:hAnsiTheme="majorHAnsi"/>
        </w:rPr>
        <w:t>læringsmiljøer</w:t>
      </w:r>
      <w:r w:rsidRPr="00150F43">
        <w:rPr>
          <w:rFonts w:asciiTheme="majorHAnsi" w:hAnsiTheme="majorHAnsi"/>
        </w:rPr>
        <w:t xml:space="preserve"> og tilrettelægger ikke deres undervisning anderledes, når der er unge med psykiske handicap i klassen. Tilpasning af undervisning og undervisningsmaterialer og en rummelig kultur er central, men flere unge med handicap oplever, at undervisere udviser manglende forståelse for deres handicap, og at andre unge ikke accepterer deres handicap. En stor del af de unge har desuden ikke fortalt om deres handicap, og mange oplever det som et dilemma, hvorvidt de skal være åbne om deres handicap eller ej. </w:t>
      </w:r>
    </w:p>
    <w:p w14:paraId="40407E6F" w14:textId="77777777" w:rsidR="00150F43" w:rsidRPr="00150F43" w:rsidRDefault="00150F43" w:rsidP="008E4573">
      <w:pPr>
        <w:spacing w:line="276" w:lineRule="auto"/>
        <w:rPr>
          <w:rFonts w:asciiTheme="majorHAnsi" w:hAnsiTheme="majorHAnsi"/>
        </w:rPr>
      </w:pPr>
    </w:p>
    <w:p w14:paraId="053F44F1" w14:textId="505680F4" w:rsidR="00BA0D12" w:rsidRDefault="00BA0D12" w:rsidP="008E4573">
      <w:pPr>
        <w:spacing w:line="276" w:lineRule="auto"/>
        <w:rPr>
          <w:rFonts w:asciiTheme="majorHAnsi" w:hAnsiTheme="majorHAnsi"/>
        </w:rPr>
      </w:pPr>
      <w:r w:rsidRPr="00150F43">
        <w:rPr>
          <w:rFonts w:asciiTheme="majorHAnsi" w:hAnsiTheme="majorHAnsi"/>
          <w:b/>
        </w:rPr>
        <w:t>Individuelt kompenserende frem</w:t>
      </w:r>
      <w:r w:rsidR="00E143F8">
        <w:rPr>
          <w:rFonts w:asciiTheme="majorHAnsi" w:hAnsiTheme="majorHAnsi"/>
          <w:b/>
        </w:rPr>
        <w:t xml:space="preserve"> </w:t>
      </w:r>
      <w:r w:rsidRPr="00150F43">
        <w:rPr>
          <w:rFonts w:asciiTheme="majorHAnsi" w:hAnsiTheme="majorHAnsi"/>
          <w:b/>
        </w:rPr>
        <w:t>for kollektivt inkluderende undervisning</w:t>
      </w:r>
      <w:r w:rsidRPr="00150F43">
        <w:rPr>
          <w:rFonts w:asciiTheme="majorHAnsi" w:hAnsiTheme="majorHAnsi"/>
          <w:b/>
        </w:rPr>
        <w:br/>
      </w:r>
      <w:r w:rsidRPr="00150F43">
        <w:rPr>
          <w:rFonts w:asciiTheme="majorHAnsi" w:hAnsiTheme="majorHAnsi"/>
        </w:rPr>
        <w:t xml:space="preserve">Mange uddannelsessteder tilrettelægger ikke undervisningen anderledes, når der er psykisk sårbare unge i klassen. En kortlægning </w:t>
      </w:r>
      <w:r w:rsidR="00AC477A">
        <w:rPr>
          <w:rFonts w:asciiTheme="majorHAnsi" w:hAnsiTheme="majorHAnsi"/>
        </w:rPr>
        <w:t xml:space="preserve">af </w:t>
      </w:r>
      <w:r w:rsidRPr="00150F43">
        <w:rPr>
          <w:rFonts w:asciiTheme="majorHAnsi" w:hAnsiTheme="majorHAnsi"/>
        </w:rPr>
        <w:t xml:space="preserve">indsatser til psykisk sårbare unge på ungdomsuddannelser viser, at </w:t>
      </w:r>
      <w:r w:rsidR="00FD1C1C">
        <w:rPr>
          <w:rFonts w:asciiTheme="majorHAnsi" w:hAnsiTheme="majorHAnsi"/>
        </w:rPr>
        <w:t xml:space="preserve">7 </w:t>
      </w:r>
      <w:r w:rsidRPr="00150F43">
        <w:rPr>
          <w:rFonts w:asciiTheme="majorHAnsi" w:hAnsiTheme="majorHAnsi"/>
        </w:rPr>
        <w:t xml:space="preserve">ud af </w:t>
      </w:r>
      <w:r w:rsidR="00FD1C1C">
        <w:rPr>
          <w:rFonts w:asciiTheme="majorHAnsi" w:hAnsiTheme="majorHAnsi"/>
        </w:rPr>
        <w:t>10</w:t>
      </w:r>
      <w:r w:rsidRPr="00150F43">
        <w:rPr>
          <w:rFonts w:asciiTheme="majorHAnsi" w:hAnsiTheme="majorHAnsi"/>
        </w:rPr>
        <w:t xml:space="preserve"> uddannelsessteder (67 %) angiver, at de i mindre grad eller slet ikke tilrettelægger undervisningen anderledes, når der er psykisk sårbare unge i klassen </w:t>
      </w:r>
      <w:r w:rsidRPr="00150F43">
        <w:rPr>
          <w:rFonts w:asciiTheme="majorHAnsi" w:hAnsiTheme="majorHAnsi"/>
        </w:rPr>
        <w:fldChar w:fldCharType="begin"/>
      </w:r>
      <w:r w:rsidR="009F2DF2">
        <w:rPr>
          <w:rFonts w:asciiTheme="majorHAnsi" w:hAnsiTheme="majorHAnsi"/>
        </w:rPr>
        <w:instrText xml:space="preserve"> ADDIN ZOTERO_ITEM CSL_CITATION {"citationID":"fb30EU1A","properties":{"formattedCitation":"(Danmarks Evalueringsinstitut, 2018b)","plainCitation":"(Danmarks Evalueringsinstitut, 2018b)","noteIndex":0},"citationItems":[{"id":114,"uris":["http://zotero.org/users/8105173/items/R839JHF8"],"uri":["http://zotero.org/users/8105173/items/R839JHF8"],"itemData":{"id":114,"type":"report","note":"https://www.eva.dk/sites/eva/files/2018-11/181102%20Rapport%20Kortlaegning%20af%20indsatser%20til%20psykisk%20saarbare%20elever%20p%C3%A5%20ungdomsuddannelserne.pdf","publisher":"Danmarks Evalueringsinstitut","title":"Kortlægning af indsatser til psykisk sårbare elever på ungdomsuddannelserne","author":[{"family":"Danmarks Evalueringsinstitut","given":""}],"issued":{"date-parts":[["2018"]]}}}],"schema":"https://github.com/citation-style-language/schema/raw/master/csl-citation.json"} </w:instrText>
      </w:r>
      <w:r w:rsidRPr="00150F43">
        <w:rPr>
          <w:rFonts w:asciiTheme="majorHAnsi" w:hAnsiTheme="majorHAnsi"/>
        </w:rPr>
        <w:fldChar w:fldCharType="separate"/>
      </w:r>
      <w:r w:rsidR="009F2DF2" w:rsidRPr="009F2DF2">
        <w:t>(Danmarks Evalueringsinstitut, 2018b)</w:t>
      </w:r>
      <w:r w:rsidRPr="00150F43">
        <w:rPr>
          <w:rFonts w:asciiTheme="majorHAnsi" w:hAnsiTheme="majorHAnsi"/>
        </w:rPr>
        <w:fldChar w:fldCharType="end"/>
      </w:r>
      <w:r w:rsidRPr="00150F43">
        <w:rPr>
          <w:rFonts w:asciiTheme="majorHAnsi" w:hAnsiTheme="majorHAnsi"/>
        </w:rPr>
        <w:t xml:space="preserve">. Unge med handicap oplever også, at der er stor forskel på underviseres forståelse og fleksibilitet ift. at tilpasse undervisningen og undervisningsmaterialer </w:t>
      </w:r>
      <w:r w:rsidRPr="00150F43">
        <w:rPr>
          <w:rFonts w:asciiTheme="majorHAnsi" w:hAnsiTheme="majorHAnsi"/>
        </w:rPr>
        <w:fldChar w:fldCharType="begin"/>
      </w:r>
      <w:r w:rsidR="002154FC">
        <w:rPr>
          <w:rFonts w:asciiTheme="majorHAnsi" w:hAnsiTheme="majorHAnsi"/>
        </w:rPr>
        <w:instrText xml:space="preserve"> ADDIN ZOTERO_ITEM CSL_CITATION {"citationID":"7HJejtVS","properties":{"formattedCitation":"(Amilon et al., 2021; \\uc0\\u216{}hle, 2013)","plainCitation":"(Amilon et al., 2021; Øhle, 2013)","noteIndex":0},"citationItems":[{"id":410,"uris":["http://zotero.org/users/8105173/items/G7YNLQVA"],"uri":["http://zotero.org/users/8105173/items/G7YNLQVA"],"itemData":{"id":410,"type":"book","ISBN":"978-87-7119-977-2","language":"da","note":"https://www.vive.dk/media/pure/16726/6185728","publisher":"VIVE - Det Nationale Forsknings- og Analysecenter for Velfærd","source":"Open WorldCat","title":"Mennesker med handicap: hverdagsliv og levevilkår 2020","title-short":"Mennesker med handicap","author":[{"family":"Amilon","given":"Anna"},{"family":"Østergaard","given":"Stine Vernstrøm"},{"family":"Olsen","given":"Rikke Fuglsang"}],"issued":{"date-parts":[["2021"]]}}},{"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2154FC" w:rsidRPr="002154FC">
        <w:rPr>
          <w:rFonts w:cs="Times New Roman"/>
        </w:rPr>
        <w:t>(Amilon et al., 2021; Øhle, 2013)</w:t>
      </w:r>
      <w:r w:rsidRPr="00150F43">
        <w:rPr>
          <w:rFonts w:asciiTheme="majorHAnsi" w:hAnsiTheme="majorHAnsi"/>
        </w:rPr>
        <w:fldChar w:fldCharType="end"/>
      </w:r>
      <w:r w:rsidRPr="00150F43">
        <w:rPr>
          <w:rFonts w:asciiTheme="majorHAnsi" w:hAnsiTheme="majorHAnsi"/>
        </w:rPr>
        <w:t>.</w:t>
      </w:r>
    </w:p>
    <w:p w14:paraId="67447224" w14:textId="77777777" w:rsidR="00150F43" w:rsidRPr="00150F43" w:rsidRDefault="00150F43" w:rsidP="008E4573">
      <w:pPr>
        <w:spacing w:line="276" w:lineRule="auto"/>
        <w:rPr>
          <w:rFonts w:asciiTheme="majorHAnsi" w:hAnsiTheme="majorHAnsi"/>
        </w:rPr>
      </w:pPr>
    </w:p>
    <w:p w14:paraId="47DBCFCE" w14:textId="2DB53E4D" w:rsidR="00BA0D12" w:rsidRDefault="00BA0D12" w:rsidP="008E4573">
      <w:pPr>
        <w:spacing w:line="276" w:lineRule="auto"/>
        <w:rPr>
          <w:rFonts w:asciiTheme="majorHAnsi" w:hAnsiTheme="majorHAnsi"/>
        </w:rPr>
      </w:pPr>
      <w:r w:rsidRPr="00150F43">
        <w:rPr>
          <w:rFonts w:asciiTheme="majorHAnsi" w:hAnsiTheme="majorHAnsi"/>
        </w:rPr>
        <w:t>Generelt set ser underviserne den individuelle støtte som individuelt kompenserende frem for kollektivt inkluderende</w:t>
      </w:r>
      <w:r w:rsidR="006B45E9">
        <w:rPr>
          <w:rFonts w:asciiTheme="majorHAnsi" w:hAnsiTheme="majorHAnsi"/>
        </w:rPr>
        <w:t xml:space="preserve"> i</w:t>
      </w:r>
      <w:r w:rsidRPr="00150F43">
        <w:rPr>
          <w:rFonts w:asciiTheme="majorHAnsi" w:hAnsiTheme="majorHAnsi"/>
        </w:rPr>
        <w:t xml:space="preserve"> et casestudie af tre gymnasier </w:t>
      </w:r>
      <w:r w:rsidRPr="00150F43">
        <w:rPr>
          <w:rFonts w:asciiTheme="majorHAnsi" w:hAnsiTheme="majorHAnsi"/>
        </w:rPr>
        <w:fldChar w:fldCharType="begin"/>
      </w:r>
      <w:r w:rsidRPr="00150F43">
        <w:rPr>
          <w:rFonts w:asciiTheme="majorHAnsi" w:hAnsiTheme="majorHAnsi"/>
        </w:rPr>
        <w:instrText xml:space="preserve"> ADDIN ZOTERO_ITEM CSL_CITATION {"citationID":"ghGNcowR","properties":{"formattedCitation":"(Danmarks Evalueringsinstitut, 2018a)","plainCitation":"(Danmarks Evalueringsinstitut, 2018a)","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2018a)</w:t>
      </w:r>
      <w:r w:rsidRPr="00150F43">
        <w:rPr>
          <w:rFonts w:asciiTheme="majorHAnsi" w:hAnsiTheme="majorHAnsi"/>
        </w:rPr>
        <w:fldChar w:fldCharType="end"/>
      </w:r>
      <w:r w:rsidR="00E143F8">
        <w:rPr>
          <w:rFonts w:asciiTheme="majorHAnsi" w:hAnsiTheme="majorHAnsi"/>
        </w:rPr>
        <w:t>. Det gør de, bl.a. fordi</w:t>
      </w:r>
      <w:r w:rsidRPr="00150F43">
        <w:rPr>
          <w:rFonts w:asciiTheme="majorHAnsi" w:hAnsiTheme="majorHAnsi"/>
        </w:rPr>
        <w:t xml:space="preserve"> de vurderer, at de unges behov er så forskellige, at det er nødvendigt at adressere dem individuelt. </w:t>
      </w:r>
    </w:p>
    <w:p w14:paraId="56BFEDEC" w14:textId="77777777" w:rsidR="00150F43" w:rsidRPr="00150F43" w:rsidRDefault="00150F43" w:rsidP="008E4573">
      <w:pPr>
        <w:spacing w:line="276" w:lineRule="auto"/>
        <w:rPr>
          <w:rFonts w:asciiTheme="majorHAnsi" w:hAnsiTheme="majorHAnsi"/>
        </w:rPr>
      </w:pPr>
    </w:p>
    <w:p w14:paraId="1C1759A4" w14:textId="36B0A2F1" w:rsidR="00BA0D12" w:rsidRPr="00150F43" w:rsidRDefault="006B45E9" w:rsidP="008E4573">
      <w:pPr>
        <w:spacing w:line="276" w:lineRule="auto"/>
        <w:rPr>
          <w:rFonts w:asciiTheme="majorHAnsi" w:hAnsiTheme="majorHAnsi"/>
        </w:rPr>
      </w:pPr>
      <w:r>
        <w:rPr>
          <w:rFonts w:asciiTheme="majorHAnsi" w:hAnsiTheme="majorHAnsi"/>
        </w:rPr>
        <w:lastRenderedPageBreak/>
        <w:t>Ovennævnte k</w:t>
      </w:r>
      <w:r w:rsidR="00BA0D12" w:rsidRPr="00150F43">
        <w:rPr>
          <w:rFonts w:asciiTheme="majorHAnsi" w:hAnsiTheme="majorHAnsi"/>
        </w:rPr>
        <w:t xml:space="preserve">ortlægning </w:t>
      </w:r>
      <w:r w:rsidR="00AC477A">
        <w:rPr>
          <w:rFonts w:asciiTheme="majorHAnsi" w:hAnsiTheme="majorHAnsi"/>
        </w:rPr>
        <w:t xml:space="preserve">af indsatser til psykisk sårbare elever viser </w:t>
      </w:r>
      <w:r w:rsidR="00BA0D12" w:rsidRPr="00150F43">
        <w:rPr>
          <w:rFonts w:asciiTheme="majorHAnsi" w:hAnsiTheme="majorHAnsi"/>
        </w:rPr>
        <w:t>nedenstående fordeling af de årsag</w:t>
      </w:r>
      <w:r w:rsidR="00E143F8">
        <w:rPr>
          <w:rFonts w:asciiTheme="majorHAnsi" w:hAnsiTheme="majorHAnsi"/>
        </w:rPr>
        <w:t>er</w:t>
      </w:r>
      <w:r w:rsidR="00BA0D12" w:rsidRPr="00150F43">
        <w:rPr>
          <w:rFonts w:asciiTheme="majorHAnsi" w:hAnsiTheme="majorHAnsi"/>
        </w:rPr>
        <w:t>, som uddannelsessteder</w:t>
      </w:r>
      <w:r>
        <w:rPr>
          <w:rFonts w:asciiTheme="majorHAnsi" w:hAnsiTheme="majorHAnsi"/>
        </w:rPr>
        <w:t>ne</w:t>
      </w:r>
      <w:r w:rsidR="00BA0D12" w:rsidRPr="00150F43">
        <w:rPr>
          <w:rFonts w:asciiTheme="majorHAnsi" w:hAnsiTheme="majorHAnsi"/>
        </w:rPr>
        <w:t xml:space="preserve"> angiver til, at undervisningen ikke tilrettes anderledes</w:t>
      </w:r>
      <w:r w:rsidR="00AC477A">
        <w:rPr>
          <w:rFonts w:asciiTheme="majorHAnsi" w:hAnsiTheme="majorHAnsi"/>
        </w:rPr>
        <w:t>, når der er unge med handicap</w:t>
      </w:r>
      <w:r w:rsidR="00BA0D12" w:rsidRPr="00150F43">
        <w:rPr>
          <w:rFonts w:asciiTheme="majorHAnsi" w:hAnsiTheme="majorHAnsi"/>
        </w:rPr>
        <w:t>:</w:t>
      </w:r>
    </w:p>
    <w:p w14:paraId="46D6B96D" w14:textId="13416D5E" w:rsidR="00BA0D12" w:rsidRPr="00150F43" w:rsidRDefault="00BA0D12" w:rsidP="008E4573">
      <w:pPr>
        <w:pStyle w:val="Listeafsnit"/>
        <w:numPr>
          <w:ilvl w:val="0"/>
          <w:numId w:val="15"/>
        </w:numPr>
        <w:spacing w:after="160" w:line="276" w:lineRule="auto"/>
        <w:rPr>
          <w:rFonts w:asciiTheme="majorHAnsi" w:hAnsiTheme="majorHAnsi"/>
        </w:rPr>
      </w:pPr>
      <w:r w:rsidRPr="00150F43">
        <w:rPr>
          <w:rFonts w:asciiTheme="majorHAnsi" w:hAnsiTheme="majorHAnsi"/>
        </w:rPr>
        <w:t>undervisningen allerede tage</w:t>
      </w:r>
      <w:r w:rsidR="00E143F8">
        <w:rPr>
          <w:rFonts w:asciiTheme="majorHAnsi" w:hAnsiTheme="majorHAnsi"/>
        </w:rPr>
        <w:t>r hensyn til individuelle behov</w:t>
      </w:r>
      <w:r w:rsidRPr="00150F43">
        <w:rPr>
          <w:rFonts w:asciiTheme="majorHAnsi" w:hAnsiTheme="majorHAnsi"/>
        </w:rPr>
        <w:t xml:space="preserve"> ved at tilstræbe en varieret undervisning (62 %) </w:t>
      </w:r>
    </w:p>
    <w:p w14:paraId="36946410" w14:textId="77777777" w:rsidR="00BA0D12" w:rsidRPr="00150F43" w:rsidRDefault="00BA0D12" w:rsidP="008E4573">
      <w:pPr>
        <w:pStyle w:val="Listeafsnit"/>
        <w:numPr>
          <w:ilvl w:val="0"/>
          <w:numId w:val="15"/>
        </w:numPr>
        <w:spacing w:after="160" w:line="276" w:lineRule="auto"/>
        <w:rPr>
          <w:rFonts w:asciiTheme="majorHAnsi" w:hAnsiTheme="majorHAnsi"/>
        </w:rPr>
      </w:pPr>
      <w:r w:rsidRPr="00150F43">
        <w:rPr>
          <w:rFonts w:asciiTheme="majorHAnsi" w:hAnsiTheme="majorHAnsi"/>
        </w:rPr>
        <w:t xml:space="preserve">det ikke er nødvendigt med et særligt fokus på inklusion i undervisningen på grund af, at de unge hjælpes gennem den individuelle støtte </w:t>
      </w:r>
      <w:r w:rsidR="00FD1C1C">
        <w:rPr>
          <w:rFonts w:asciiTheme="majorHAnsi" w:hAnsiTheme="majorHAnsi"/>
        </w:rPr>
        <w:t>(55 %)</w:t>
      </w:r>
    </w:p>
    <w:p w14:paraId="75CF8F01" w14:textId="77777777" w:rsidR="00BA0D12" w:rsidRPr="00150F43" w:rsidRDefault="00BA0D12" w:rsidP="008E4573">
      <w:pPr>
        <w:pStyle w:val="Listeafsnit"/>
        <w:numPr>
          <w:ilvl w:val="0"/>
          <w:numId w:val="15"/>
        </w:numPr>
        <w:spacing w:after="160" w:line="276" w:lineRule="auto"/>
        <w:rPr>
          <w:rFonts w:asciiTheme="majorHAnsi" w:hAnsiTheme="majorHAnsi"/>
        </w:rPr>
      </w:pPr>
      <w:r w:rsidRPr="00150F43">
        <w:rPr>
          <w:rFonts w:asciiTheme="majorHAnsi" w:hAnsiTheme="majorHAnsi"/>
        </w:rPr>
        <w:t xml:space="preserve">mangel på tid og ressourcer til at tage individuelle hensyn (41 %) </w:t>
      </w:r>
    </w:p>
    <w:p w14:paraId="36AE075C" w14:textId="77777777" w:rsidR="00BA0D12" w:rsidRPr="00150F43" w:rsidRDefault="00BA0D12" w:rsidP="008E4573">
      <w:pPr>
        <w:pStyle w:val="Listeafsnit"/>
        <w:numPr>
          <w:ilvl w:val="0"/>
          <w:numId w:val="15"/>
        </w:numPr>
        <w:spacing w:after="160" w:line="276" w:lineRule="auto"/>
        <w:rPr>
          <w:rFonts w:asciiTheme="majorHAnsi" w:hAnsiTheme="majorHAnsi"/>
        </w:rPr>
      </w:pPr>
      <w:r w:rsidRPr="00150F43">
        <w:rPr>
          <w:rFonts w:asciiTheme="majorHAnsi" w:hAnsiTheme="majorHAnsi"/>
        </w:rPr>
        <w:t xml:space="preserve">mangel på viden om, hvordan psykisk sårbare unge kan hjælpes bedst muligt i undervisningen (28 %) </w:t>
      </w:r>
      <w:r w:rsidRPr="00150F43">
        <w:rPr>
          <w:rFonts w:asciiTheme="majorHAnsi" w:hAnsiTheme="majorHAnsi"/>
        </w:rPr>
        <w:fldChar w:fldCharType="begin"/>
      </w:r>
      <w:r w:rsidR="00FD1C1C">
        <w:rPr>
          <w:rFonts w:asciiTheme="majorHAnsi" w:hAnsiTheme="majorHAnsi"/>
        </w:rPr>
        <w:instrText xml:space="preserve"> ADDIN ZOTERO_ITEM CSL_CITATION {"citationID":"OibNzl8y","properties":{"formattedCitation":"(Danmarks Evalueringsinstitut, 2018b)","plainCitation":"(Danmarks Evalueringsinstitut, 2018b)","noteIndex":0},"citationItems":[{"id":114,"uris":["http://zotero.org/users/8105173/items/R839JHF8"],"uri":["http://zotero.org/users/8105173/items/R839JHF8"],"itemData":{"id":114,"type":"report","note":"https://www.eva.dk/sites/eva/files/2018-11/181102%20Rapport%20Kortlaegning%20af%20indsatser%20til%20psykisk%20saarbare%20elever%20p%C3%A5%20ungdomsuddannelserne.pdf","publisher":"Danmarks Evalueringsinstitut","title":"Kortlægning af indsatser til psykisk sårbare elever på ungdomsuddannelserne","author":[{"family":"Danmarks Evalueringsinstitut","given":""}],"issued":{"date-parts":[["2018"]]}}}],"schema":"https://github.com/citation-style-language/schema/raw/master/csl-citation.json"} </w:instrText>
      </w:r>
      <w:r w:rsidRPr="00150F43">
        <w:rPr>
          <w:rFonts w:asciiTheme="majorHAnsi" w:hAnsiTheme="majorHAnsi"/>
        </w:rPr>
        <w:fldChar w:fldCharType="separate"/>
      </w:r>
      <w:r w:rsidR="00FD1C1C" w:rsidRPr="00FD1C1C">
        <w:t>(Danmarks Evalueringsinstitut, 2018b)</w:t>
      </w:r>
      <w:r w:rsidRPr="00150F43">
        <w:rPr>
          <w:rFonts w:asciiTheme="majorHAnsi" w:hAnsiTheme="majorHAnsi"/>
        </w:rPr>
        <w:fldChar w:fldCharType="end"/>
      </w:r>
      <w:r w:rsidRPr="00150F43">
        <w:rPr>
          <w:rFonts w:asciiTheme="majorHAnsi" w:hAnsiTheme="majorHAnsi"/>
        </w:rPr>
        <w:t>.</w:t>
      </w:r>
    </w:p>
    <w:p w14:paraId="4D5D20C6" w14:textId="5BCAF6D7" w:rsidR="00BA0D12" w:rsidRDefault="00BA0D12" w:rsidP="008E4573">
      <w:pPr>
        <w:spacing w:line="276" w:lineRule="auto"/>
        <w:rPr>
          <w:rFonts w:asciiTheme="majorHAnsi" w:hAnsiTheme="majorHAnsi"/>
        </w:rPr>
      </w:pPr>
      <w:r w:rsidRPr="00150F43">
        <w:rPr>
          <w:rFonts w:asciiTheme="majorHAnsi" w:hAnsiTheme="majorHAnsi"/>
        </w:rPr>
        <w:t xml:space="preserve">Undersøgelser peger desuden på, at underviserne oplever et dilemma i at balancere undervisningen, så de både tager de rette hensyn </w:t>
      </w:r>
      <w:r w:rsidR="00A91402">
        <w:rPr>
          <w:rFonts w:asciiTheme="majorHAnsi" w:hAnsiTheme="majorHAnsi"/>
        </w:rPr>
        <w:t>til unge med særlige behov og</w:t>
      </w:r>
      <w:r w:rsidRPr="00150F43">
        <w:rPr>
          <w:rFonts w:asciiTheme="majorHAnsi" w:hAnsiTheme="majorHAnsi"/>
        </w:rPr>
        <w:t xml:space="preserve"> skabe</w:t>
      </w:r>
      <w:r w:rsidR="00A91402">
        <w:rPr>
          <w:rFonts w:asciiTheme="majorHAnsi" w:hAnsiTheme="majorHAnsi"/>
        </w:rPr>
        <w:t>r</w:t>
      </w:r>
      <w:r w:rsidRPr="00150F43">
        <w:rPr>
          <w:rFonts w:asciiTheme="majorHAnsi" w:hAnsiTheme="majorHAnsi"/>
        </w:rPr>
        <w:t xml:space="preserve"> et læringsrum, der fungerer som helhed </w:t>
      </w:r>
      <w:r w:rsidRPr="00150F43">
        <w:rPr>
          <w:rFonts w:asciiTheme="majorHAnsi" w:hAnsiTheme="majorHAnsi"/>
        </w:rPr>
        <w:fldChar w:fldCharType="begin"/>
      </w:r>
      <w:r w:rsidRPr="00150F43">
        <w:rPr>
          <w:rFonts w:asciiTheme="majorHAnsi" w:hAnsiTheme="majorHAnsi"/>
        </w:rPr>
        <w:instrText xml:space="preserve"> ADDIN ZOTERO_ITEM CSL_CITATION {"citationID":"fvsoEDX7","properties":{"formattedCitation":"(Danmarks Evalueringsinstitut, 2018a, 2018b)","plainCitation":"(Danmarks Evalueringsinstitut, 2018a, 2018b)","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id":114,"uris":["http://zotero.org/users/8105173/items/R839JHF8"],"uri":["http://zotero.org/users/8105173/items/R839JHF8"],"itemData":{"id":114,"type":"report","note":"https://www.eva.dk/sites/eva/files/2018-11/181102%20Rapport%20Kortlaegning%20af%20indsatser%20til%20psykisk%20saarbare%20elever%20p%C3%A5%20ungdomsuddannelserne.pdf","publisher":"Danmarks Evalueringsinstitut","title":"Kortlægning af indsatser til psykisk sårbare elever på ungdomsuddannelserne","author":[{"family":"Danmarks Evalueringsinstitut","given":""}],"issued":{"date-parts":[["2018"]]}}}],"schema":"https://github.com/citation-style-language/schema/raw/master/csl-citation.json"}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2018a, 2018b)</w:t>
      </w:r>
      <w:r w:rsidRPr="00150F43">
        <w:rPr>
          <w:rFonts w:asciiTheme="majorHAnsi" w:hAnsiTheme="majorHAnsi"/>
        </w:rPr>
        <w:fldChar w:fldCharType="end"/>
      </w:r>
      <w:r w:rsidRPr="00150F43">
        <w:rPr>
          <w:rFonts w:asciiTheme="majorHAnsi" w:hAnsiTheme="majorHAnsi"/>
        </w:rPr>
        <w:t>. Uddannelsesstederne oplever dog også, at de har et potentiale i at udvi</w:t>
      </w:r>
      <w:r w:rsidR="00E143F8">
        <w:rPr>
          <w:rFonts w:asciiTheme="majorHAnsi" w:hAnsiTheme="majorHAnsi"/>
        </w:rPr>
        <w:t>kle inkluderende læringsmiljøer</w:t>
      </w:r>
      <w:r w:rsidRPr="00150F43">
        <w:rPr>
          <w:rFonts w:asciiTheme="majorHAnsi" w:hAnsiTheme="majorHAnsi"/>
        </w:rPr>
        <w:t xml:space="preserve"> og i den forbindelse har erfaringer med at styrke struktur, stilladsering, forforståelse og klare mål for undervisning </w:t>
      </w:r>
      <w:r w:rsidRPr="00150F43">
        <w:rPr>
          <w:rFonts w:asciiTheme="majorHAnsi" w:hAnsiTheme="majorHAnsi"/>
        </w:rPr>
        <w:fldChar w:fldCharType="begin"/>
      </w:r>
      <w:r w:rsidRPr="00150F43">
        <w:rPr>
          <w:rFonts w:asciiTheme="majorHAnsi" w:hAnsiTheme="majorHAnsi"/>
        </w:rPr>
        <w:instrText xml:space="preserve"> ADDIN ZOTERO_ITEM CSL_CITATION {"citationID":"5rAp8tc2","properties":{"formattedCitation":"(Danmarks Evalueringsinstitut, 2018a)","plainCitation":"(Danmarks Evalueringsinstitut, 2018a)","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2018a)</w:t>
      </w:r>
      <w:r w:rsidRPr="00150F43">
        <w:rPr>
          <w:rFonts w:asciiTheme="majorHAnsi" w:hAnsiTheme="majorHAnsi"/>
        </w:rPr>
        <w:fldChar w:fldCharType="end"/>
      </w:r>
      <w:r w:rsidRPr="00150F43">
        <w:rPr>
          <w:rFonts w:asciiTheme="majorHAnsi" w:hAnsiTheme="majorHAnsi"/>
        </w:rPr>
        <w:t xml:space="preserve">. </w:t>
      </w:r>
    </w:p>
    <w:p w14:paraId="67382B24" w14:textId="1F3C3CEA" w:rsidR="001E18CD" w:rsidRDefault="001E18CD" w:rsidP="008E4573">
      <w:pPr>
        <w:spacing w:line="276" w:lineRule="auto"/>
        <w:rPr>
          <w:rFonts w:asciiTheme="majorHAnsi" w:hAnsiTheme="majorHAnsi"/>
        </w:rPr>
      </w:pPr>
    </w:p>
    <w:p w14:paraId="64F9A576" w14:textId="712D5641" w:rsidR="001E18CD" w:rsidRDefault="001E18CD" w:rsidP="008E4573">
      <w:pPr>
        <w:spacing w:line="276" w:lineRule="auto"/>
        <w:rPr>
          <w:rFonts w:asciiTheme="majorHAnsi" w:hAnsiTheme="majorHAnsi"/>
        </w:rPr>
      </w:pPr>
      <w:r>
        <w:t>Et litteraturstudie angående unge med psykiske handicap på ungdomsuddannelser angiver, at det ser ud til, at den største udfordring ift. at skabe vidensbaserede inkluderende læringsmiljøer findes på erhvervsuddannelserne. Der peges på, at der findes meget lidt forskning på området, og at de</w:t>
      </w:r>
      <w:r w:rsidR="00DA2ACC">
        <w:t>r mangler viden om</w:t>
      </w:r>
      <w:r>
        <w:t>, hvilke indsatser målrettet en øget inkludering af unge med handicap</w:t>
      </w:r>
      <w:r w:rsidR="00DA2ACC" w:rsidRPr="00DA2ACC">
        <w:t xml:space="preserve"> </w:t>
      </w:r>
      <w:r w:rsidR="00DA2ACC">
        <w:t>på erhvervsuddannelser</w:t>
      </w:r>
      <w:r>
        <w:t xml:space="preserve"> der kan iværksættes </w:t>
      </w:r>
      <w:r>
        <w:fldChar w:fldCharType="begin"/>
      </w:r>
      <w:r w:rsidR="00724BEC">
        <w:instrText xml:space="preserve"> ADDIN ZOTERO_ITEM CSL_CITATION {"citationID":"xYdHwHmJ","properties":{"formattedCitation":"(Ren Viden &amp; Ramb\\uc0\\u248{}ll Management Consulting, 2018)","plainCitation":"(Ren Viden &amp; Rambøll Management Consulting, 2018)","noteIndex":0},"citationItems":[{"id":105,"uris":["http://zotero.org/users/8105173/items/JV68XU5T"],"uri":["http://zotero.org/users/8105173/items/JV68XU5T"],"itemData":{"id":105,"type":"report","note":"file:///C:/Users/jgr_handi/Downloads/6-Rapport-Litteraturstudie-om-sps-og-inklusion-UA.pdf","title":"Litteraturstudie om specialpædagogisk støtte og inklusion på ungdomsuddannelserne for personer med psykiske funktionsnedsættelser","author":[{"family":"Ren Viden","given":""},{"family":"Rambøll Management Consulting","given":""}],"issued":{"date-parts":[["2018"]]}}}],"schema":"https://github.com/citation-style-language/schema/raw/master/csl-citation.json"} </w:instrText>
      </w:r>
      <w:r>
        <w:fldChar w:fldCharType="separate"/>
      </w:r>
      <w:r w:rsidR="00724BEC" w:rsidRPr="00724BEC">
        <w:rPr>
          <w:rFonts w:cs="Times New Roman"/>
        </w:rPr>
        <w:t>(Ren Viden &amp; Rambøll Management Consulting, 2018)</w:t>
      </w:r>
      <w:r>
        <w:fldChar w:fldCharType="end"/>
      </w:r>
      <w:r>
        <w:t>.</w:t>
      </w:r>
    </w:p>
    <w:p w14:paraId="08BF294B" w14:textId="77777777" w:rsidR="00150F43" w:rsidRPr="00150F43" w:rsidRDefault="00150F43" w:rsidP="008E4573">
      <w:pPr>
        <w:spacing w:line="276" w:lineRule="auto"/>
        <w:rPr>
          <w:rFonts w:asciiTheme="majorHAnsi" w:hAnsiTheme="majorHAnsi"/>
        </w:rPr>
      </w:pPr>
    </w:p>
    <w:p w14:paraId="289FE229" w14:textId="77777777" w:rsidR="00BA0D12" w:rsidRDefault="00BA0D12" w:rsidP="008E4573">
      <w:pPr>
        <w:spacing w:line="276" w:lineRule="auto"/>
        <w:rPr>
          <w:rFonts w:asciiTheme="majorHAnsi" w:hAnsiTheme="majorHAnsi"/>
        </w:rPr>
      </w:pPr>
      <w:r w:rsidRPr="00150F43">
        <w:rPr>
          <w:rFonts w:asciiTheme="majorHAnsi" w:hAnsiTheme="majorHAnsi"/>
          <w:b/>
        </w:rPr>
        <w:t>Tilpasning af undervisning og undervisningsmateriale</w:t>
      </w:r>
      <w:r w:rsidRPr="00150F43">
        <w:rPr>
          <w:rFonts w:asciiTheme="majorHAnsi" w:hAnsiTheme="majorHAnsi"/>
          <w:b/>
        </w:rPr>
        <w:br/>
      </w:r>
      <w:r w:rsidRPr="00150F43">
        <w:rPr>
          <w:rFonts w:asciiTheme="majorHAnsi" w:hAnsiTheme="majorHAnsi"/>
        </w:rPr>
        <w:t xml:space="preserve">Konkret oplever unge med handicap og undervisere udfordringer ift. tilpasninger af undervisningen eller undervisningsmaterialerne. </w:t>
      </w:r>
    </w:p>
    <w:p w14:paraId="18B4166A" w14:textId="77777777" w:rsidR="00150F43" w:rsidRPr="00150F43" w:rsidRDefault="00150F43" w:rsidP="008E4573">
      <w:pPr>
        <w:spacing w:line="276" w:lineRule="auto"/>
        <w:rPr>
          <w:rFonts w:asciiTheme="majorHAnsi" w:hAnsiTheme="majorHAnsi"/>
        </w:rPr>
      </w:pPr>
    </w:p>
    <w:p w14:paraId="4FCC99FA" w14:textId="77777777" w:rsidR="00BA0D12" w:rsidRDefault="00BA0D12" w:rsidP="008E4573">
      <w:pPr>
        <w:spacing w:line="276" w:lineRule="auto"/>
        <w:rPr>
          <w:rFonts w:asciiTheme="majorHAnsi" w:hAnsiTheme="majorHAnsi"/>
        </w:rPr>
      </w:pPr>
      <w:r w:rsidRPr="00150F43">
        <w:rPr>
          <w:rFonts w:asciiTheme="majorHAnsi" w:hAnsiTheme="majorHAnsi"/>
        </w:rPr>
        <w:t xml:space="preserve">Undersøgelser blandt unge med handicap viser, at 28 % af unge med handicap på ungdomsuddannelser og 25 % af unge på videregående uddannelser med psykiske og/eller kognitive handicap i mindre grad eller slet ikke oplever undervisningsmaterialet som tilgængeligt </w:t>
      </w:r>
      <w:r w:rsidRPr="00150F43">
        <w:rPr>
          <w:rFonts w:asciiTheme="majorHAnsi" w:hAnsiTheme="majorHAnsi"/>
        </w:rPr>
        <w:fldChar w:fldCharType="begin"/>
      </w:r>
      <w:r w:rsidRPr="00150F43">
        <w:rPr>
          <w:rFonts w:asciiTheme="majorHAnsi" w:hAnsiTheme="majorHAnsi"/>
        </w:rPr>
        <w:instrText xml:space="preserve"> ADDIN ZOTERO_ITEM CSL_CITATION {"citationID":"zLZ0Jhq4","properties":{"formattedCitation":"(Poulsen et al., 2019; Rudolfsen &amp; Mikkelsen, 2020)","plainCitation":"(Poulsen et al., 2019; Rudolfsen &amp; Mikkelsen, 2020)","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id":8,"uris":["http://zotero.org/users/8105173/items/SS25DCJM"],"uri":["http://zotero.org/users/8105173/items/SS25DCJM"],"itemData":{"id":8,"type":"report","note":"https://sumh.dk/wp-content/uploads/2021/11/Ungdomsuddannelser-skal-vaere-for-alle.pdf","publisher":"Sammenslutningen af Unge med Handicap","source":"3.4.1.","title":"Ungdomsuddannelser – Skal være for alle","author":[{"family":"Rudolfsen","given":"Ditte Rejnholdt"},{"family":"Mikkelsen","given":"Malene"}],"issued":{"date-parts":[["2020"]]}}}],"schema":"https://github.com/citation-style-language/schema/raw/master/csl-citation.json"}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 Rudolfsen &amp; Mikkelsen, 2020)</w:t>
      </w:r>
      <w:r w:rsidRPr="00150F43">
        <w:rPr>
          <w:rFonts w:asciiTheme="majorHAnsi" w:hAnsiTheme="majorHAnsi"/>
        </w:rPr>
        <w:fldChar w:fldCharType="end"/>
      </w:r>
      <w:r w:rsidRPr="00150F43">
        <w:rPr>
          <w:rFonts w:asciiTheme="majorHAnsi" w:hAnsiTheme="majorHAnsi"/>
        </w:rPr>
        <w:t xml:space="preserve">.  </w:t>
      </w:r>
    </w:p>
    <w:p w14:paraId="773BF1DF" w14:textId="77777777" w:rsidR="00150F43" w:rsidRPr="00150F43" w:rsidRDefault="00150F43" w:rsidP="008E4573">
      <w:pPr>
        <w:spacing w:line="276" w:lineRule="auto"/>
        <w:rPr>
          <w:rFonts w:asciiTheme="majorHAnsi" w:hAnsiTheme="majorHAnsi"/>
        </w:rPr>
      </w:pPr>
    </w:p>
    <w:p w14:paraId="51BAE0FC" w14:textId="77777777" w:rsidR="00BA0D12" w:rsidRDefault="00BA0D12" w:rsidP="008E4573">
      <w:pPr>
        <w:spacing w:line="276" w:lineRule="auto"/>
        <w:rPr>
          <w:rFonts w:asciiTheme="majorHAnsi" w:hAnsiTheme="majorHAnsi"/>
        </w:rPr>
      </w:pPr>
      <w:r w:rsidRPr="00150F43">
        <w:rPr>
          <w:rFonts w:asciiTheme="majorHAnsi" w:hAnsiTheme="majorHAnsi"/>
        </w:rPr>
        <w:t xml:space="preserve">Unge med handicap peger blandt andet på, at nogle har brug for mere strukturerede rammer, at der er for lidt tid til at stille spørgsmål især til forelæsninger, underviserne glemmer fx at bruge mikrofon og bruge tavlen, underviserne vil ikke udlevere slides og udviser ikke forståelse for sygdomsrelateret fravær samt problemer med at få adgang til pensumlister i god tid </w:t>
      </w:r>
      <w:r w:rsidRPr="00150F43">
        <w:rPr>
          <w:rFonts w:asciiTheme="majorHAnsi" w:hAnsiTheme="majorHAnsi"/>
        </w:rPr>
        <w:fldChar w:fldCharType="begin"/>
      </w:r>
      <w:r w:rsidR="005942AE">
        <w:rPr>
          <w:rFonts w:asciiTheme="majorHAnsi" w:hAnsiTheme="majorHAnsi"/>
        </w:rPr>
        <w:instrText xml:space="preserve"> ADDIN ZOTERO_ITEM CSL_CITATION {"citationID":"hi2e0V1Y","properties":{"formattedCitation":"(Poulsen et al., 2019; \\uc0\\u216{}hle, 2013)","plainCitation":"(Poulsen et al., 2019; Øhle, 2013)","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5942AE" w:rsidRPr="005942AE">
        <w:rPr>
          <w:rFonts w:cs="Times New Roman"/>
        </w:rPr>
        <w:t>(Poulsen et al., 2019; Øhle, 2013)</w:t>
      </w:r>
      <w:r w:rsidRPr="00150F43">
        <w:rPr>
          <w:rFonts w:asciiTheme="majorHAnsi" w:hAnsiTheme="majorHAnsi"/>
        </w:rPr>
        <w:fldChar w:fldCharType="end"/>
      </w:r>
      <w:r w:rsidRPr="00150F43">
        <w:rPr>
          <w:rFonts w:asciiTheme="majorHAnsi" w:hAnsiTheme="majorHAnsi"/>
        </w:rPr>
        <w:t xml:space="preserve">. Henholdsvis mundtlig eller skriftlig eksamensform kan også være en udfordring alt efter funktionsnedsættelsen, selvom den unge har de faglige forudsætninger </w:t>
      </w:r>
      <w:r w:rsidRPr="00150F43">
        <w:rPr>
          <w:rFonts w:asciiTheme="majorHAnsi" w:hAnsiTheme="majorHAnsi"/>
        </w:rPr>
        <w:fldChar w:fldCharType="begin"/>
      </w:r>
      <w:r w:rsidR="005942AE">
        <w:rPr>
          <w:rFonts w:asciiTheme="majorHAnsi" w:hAnsiTheme="majorHAnsi"/>
        </w:rPr>
        <w:instrText xml:space="preserve"> ADDIN ZOTERO_ITEM CSL_CITATION {"citationID":"ZdjW6iUT","properties":{"formattedCitation":"(\\uc0\\u216{}hle, 2013)","plainCitation":"(Øhle, 2013)","noteIndex":0},"citationItems":[{"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5942AE" w:rsidRPr="005942AE">
        <w:rPr>
          <w:rFonts w:cs="Times New Roman"/>
        </w:rPr>
        <w:t>(Øhle, 2013)</w:t>
      </w:r>
      <w:r w:rsidRPr="00150F43">
        <w:rPr>
          <w:rFonts w:asciiTheme="majorHAnsi" w:hAnsiTheme="majorHAnsi"/>
        </w:rPr>
        <w:fldChar w:fldCharType="end"/>
      </w:r>
      <w:r w:rsidRPr="00150F43">
        <w:rPr>
          <w:rFonts w:asciiTheme="majorHAnsi" w:hAnsiTheme="majorHAnsi"/>
        </w:rPr>
        <w:t>.</w:t>
      </w:r>
    </w:p>
    <w:p w14:paraId="09560FD2" w14:textId="77777777" w:rsidR="00150F43" w:rsidRPr="00150F43" w:rsidRDefault="00150F43" w:rsidP="008E4573">
      <w:pPr>
        <w:spacing w:line="276" w:lineRule="auto"/>
        <w:rPr>
          <w:rFonts w:asciiTheme="majorHAnsi" w:hAnsiTheme="majorHAnsi"/>
        </w:rPr>
      </w:pPr>
    </w:p>
    <w:p w14:paraId="45A9B0D3" w14:textId="77777777" w:rsidR="00BA0D12" w:rsidRDefault="00BA0D12" w:rsidP="008E4573">
      <w:pPr>
        <w:spacing w:line="276" w:lineRule="auto"/>
        <w:rPr>
          <w:rFonts w:asciiTheme="majorHAnsi" w:hAnsiTheme="majorHAnsi"/>
        </w:rPr>
      </w:pPr>
      <w:r w:rsidRPr="00150F43">
        <w:rPr>
          <w:rFonts w:asciiTheme="majorHAnsi" w:hAnsiTheme="majorHAnsi"/>
        </w:rPr>
        <w:lastRenderedPageBreak/>
        <w:t xml:space="preserve">Lærerne efterspørger mere konkret og handlingsanvisende viden fra støttegivere og vejledere angående den enkelte unges behov og udfordringer, og hvad lærerne pædagogisk og didaktisk kan gøre </w:t>
      </w:r>
      <w:r w:rsidRPr="00150F43">
        <w:rPr>
          <w:rFonts w:asciiTheme="majorHAnsi" w:hAnsiTheme="majorHAnsi"/>
        </w:rPr>
        <w:fldChar w:fldCharType="begin"/>
      </w:r>
      <w:r w:rsidRPr="00150F43">
        <w:rPr>
          <w:rFonts w:asciiTheme="majorHAnsi" w:hAnsiTheme="majorHAnsi"/>
        </w:rPr>
        <w:instrText xml:space="preserve"> ADDIN ZOTERO_ITEM CSL_CITATION {"citationID":"a24vtr3V","properties":{"formattedCitation":"(Danmarks Evalueringsinstitut, 2018a)","plainCitation":"(Danmarks Evalueringsinstitut, 2018a)","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2018a)</w:t>
      </w:r>
      <w:r w:rsidRPr="00150F43">
        <w:rPr>
          <w:rFonts w:asciiTheme="majorHAnsi" w:hAnsiTheme="majorHAnsi"/>
        </w:rPr>
        <w:fldChar w:fldCharType="end"/>
      </w:r>
      <w:r w:rsidRPr="00150F43">
        <w:rPr>
          <w:rFonts w:asciiTheme="majorHAnsi" w:hAnsiTheme="majorHAnsi"/>
        </w:rPr>
        <w:t xml:space="preserve">. Også vejledere og støttegivere peger på, at det kan være en udfordring, at lærerne ikke har den nødvendig viden, og angiver også, at det er en udfordring, at lærerne har begrænset tid til at modtage viden fra fx vejleder eller støttegiver </w:t>
      </w:r>
      <w:r w:rsidRPr="00150F43">
        <w:rPr>
          <w:rFonts w:asciiTheme="majorHAnsi" w:hAnsiTheme="majorHAnsi"/>
        </w:rPr>
        <w:fldChar w:fldCharType="begin"/>
      </w:r>
      <w:r w:rsidRPr="00150F43">
        <w:rPr>
          <w:rFonts w:asciiTheme="majorHAnsi" w:hAnsiTheme="majorHAnsi"/>
        </w:rPr>
        <w:instrText xml:space="preserve"> ADDIN ZOTERO_ITEM CSL_CITATION {"citationID":"usGQzLlV","properties":{"formattedCitation":"(Danmarks Evalueringsinstitut, 2018a)","plainCitation":"(Danmarks Evalueringsinstitut, 2018a)","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2018a)</w:t>
      </w:r>
      <w:r w:rsidRPr="00150F43">
        <w:rPr>
          <w:rFonts w:asciiTheme="majorHAnsi" w:hAnsiTheme="majorHAnsi"/>
        </w:rPr>
        <w:fldChar w:fldCharType="end"/>
      </w:r>
      <w:r w:rsidRPr="00150F43">
        <w:rPr>
          <w:rFonts w:asciiTheme="majorHAnsi" w:hAnsiTheme="majorHAnsi"/>
        </w:rPr>
        <w:t>.</w:t>
      </w:r>
    </w:p>
    <w:p w14:paraId="19F157B6" w14:textId="77777777" w:rsidR="00150F43" w:rsidRPr="00150F43" w:rsidRDefault="00150F43" w:rsidP="008E4573">
      <w:pPr>
        <w:spacing w:line="276" w:lineRule="auto"/>
        <w:rPr>
          <w:rFonts w:asciiTheme="majorHAnsi" w:hAnsiTheme="majorHAnsi"/>
        </w:rPr>
      </w:pPr>
    </w:p>
    <w:p w14:paraId="5ABE986A" w14:textId="501A9728" w:rsidR="00021861" w:rsidRDefault="00BA0D12" w:rsidP="008E4573">
      <w:pPr>
        <w:widowControl w:val="0"/>
        <w:autoSpaceDE w:val="0"/>
        <w:autoSpaceDN w:val="0"/>
        <w:adjustRightInd w:val="0"/>
        <w:spacing w:line="276" w:lineRule="auto"/>
        <w:rPr>
          <w:rFonts w:ascii="Times New Roman" w:hAnsi="Times New Roman" w:cs="Times New Roman"/>
          <w:sz w:val="24"/>
        </w:rPr>
      </w:pPr>
      <w:r w:rsidRPr="00150F43">
        <w:rPr>
          <w:rFonts w:asciiTheme="majorHAnsi" w:hAnsiTheme="majorHAnsi"/>
          <w:b/>
        </w:rPr>
        <w:t>Manglende rummelighed og åbenhed om udfordringer</w:t>
      </w:r>
      <w:r w:rsidRPr="00150F43">
        <w:rPr>
          <w:rFonts w:asciiTheme="majorHAnsi" w:hAnsiTheme="majorHAnsi"/>
          <w:b/>
        </w:rPr>
        <w:br/>
      </w:r>
      <w:r w:rsidRPr="00150F43">
        <w:rPr>
          <w:rFonts w:asciiTheme="majorHAnsi" w:hAnsiTheme="majorHAnsi"/>
        </w:rPr>
        <w:t>En rummelig kultur, hvor unge kan være åbne om deres udfordringer</w:t>
      </w:r>
      <w:r w:rsidR="00E8019F">
        <w:rPr>
          <w:rFonts w:asciiTheme="majorHAnsi" w:hAnsiTheme="majorHAnsi"/>
        </w:rPr>
        <w:t>,</w:t>
      </w:r>
      <w:r w:rsidRPr="00150F43">
        <w:rPr>
          <w:rFonts w:asciiTheme="majorHAnsi" w:hAnsiTheme="majorHAnsi"/>
        </w:rPr>
        <w:t xml:space="preserve"> er central. Bl.a. viser en evaluering af SPS, at dette har betydning for udbytte af støtteforanstaltninger </w:t>
      </w:r>
    </w:p>
    <w:p w14:paraId="5CE9F64B" w14:textId="77777777" w:rsidR="00BA0D12" w:rsidRPr="00150F43" w:rsidRDefault="00BA0D12" w:rsidP="008E4573">
      <w:pPr>
        <w:spacing w:line="276" w:lineRule="auto"/>
        <w:rPr>
          <w:rFonts w:asciiTheme="majorHAnsi" w:hAnsiTheme="majorHAnsi"/>
        </w:rPr>
      </w:pPr>
      <w:r w:rsidRPr="00150F43">
        <w:rPr>
          <w:rFonts w:asciiTheme="majorHAnsi" w:hAnsiTheme="majorHAnsi"/>
        </w:rPr>
        <w:fldChar w:fldCharType="begin"/>
      </w:r>
      <w:r w:rsidR="008857C6">
        <w:rPr>
          <w:rFonts w:asciiTheme="majorHAnsi" w:hAnsiTheme="majorHAnsi"/>
        </w:rPr>
        <w:instrText xml:space="preserve"> ADDIN ZOTERO_ITEM CSL_CITATION {"citationID":"ntojJRsO","properties":{"formattedCitation":"(Danmarks Evalueringsinstitut, 2021a)","plainCitation":"(Danmarks Evalueringsinstitut, 2021a)","noteIndex":0},"citationItems":[{"id":101,"uris":["http://zotero.org/users/8105173/items/HUQYHVTY"],"uri":["http://zotero.org/users/8105173/items/HUQYHVTY"],"itemData":{"id":101,"type":"book","note":"file:///C:/Users/jgr_handi/Downloads/4-Statusnotat-med-elevperspektiver-paa-virkningen-af-SPS-UA.pdf","publisher":"Danmarks Evalueringsinstitut","source":"3.4.1","title":"Elevperspektiver på den specialpædagogiske støtte på ungdomsuddannelserne. Statusnotat august 2019","author":[{"family":"Danmarks Evalueringsinstitut","given":""}],"issued":{"date-parts":[["2021"]]}}}],"schema":"https://github.com/citation-style-language/schema/raw/master/csl-citation.json"} </w:instrText>
      </w:r>
      <w:r w:rsidRPr="00150F43">
        <w:rPr>
          <w:rFonts w:asciiTheme="majorHAnsi" w:hAnsiTheme="majorHAnsi"/>
        </w:rPr>
        <w:fldChar w:fldCharType="separate"/>
      </w:r>
      <w:r w:rsidR="008857C6" w:rsidRPr="008857C6">
        <w:t>(Danmarks Evalueringsinstitut, 2021a)</w:t>
      </w:r>
      <w:r w:rsidRPr="00150F43">
        <w:rPr>
          <w:rFonts w:asciiTheme="majorHAnsi" w:hAnsiTheme="majorHAnsi"/>
        </w:rPr>
        <w:fldChar w:fldCharType="end"/>
      </w:r>
      <w:r w:rsidRPr="00150F43">
        <w:rPr>
          <w:rFonts w:asciiTheme="majorHAnsi" w:hAnsiTheme="majorHAnsi"/>
        </w:rPr>
        <w:t xml:space="preserve">. Kendskab til de </w:t>
      </w:r>
      <w:r w:rsidRPr="00150F43">
        <w:rPr>
          <w:rFonts w:asciiTheme="majorHAnsi" w:hAnsiTheme="majorHAnsi" w:cstheme="minorHAnsi"/>
          <w:shd w:val="clear" w:color="auto" w:fill="FFFFFF"/>
        </w:rPr>
        <w:t>unge</w:t>
      </w:r>
      <w:r w:rsidR="008A4439">
        <w:rPr>
          <w:rFonts w:asciiTheme="majorHAnsi" w:hAnsiTheme="majorHAnsi" w:cstheme="minorHAnsi"/>
          <w:shd w:val="clear" w:color="auto" w:fill="FFFFFF"/>
        </w:rPr>
        <w:t>s</w:t>
      </w:r>
      <w:r w:rsidRPr="00150F43">
        <w:rPr>
          <w:rFonts w:asciiTheme="majorHAnsi" w:hAnsiTheme="majorHAnsi"/>
        </w:rPr>
        <w:t xml:space="preserve"> udfordringer er også en forudsætning for, at de </w:t>
      </w:r>
      <w:r w:rsidRPr="00150F43">
        <w:rPr>
          <w:rFonts w:asciiTheme="majorHAnsi" w:hAnsiTheme="majorHAnsi" w:cstheme="minorHAnsi"/>
          <w:shd w:val="clear" w:color="auto" w:fill="FFFFFF"/>
        </w:rPr>
        <w:t>unge</w:t>
      </w:r>
      <w:r w:rsidRPr="00150F43">
        <w:rPr>
          <w:rFonts w:asciiTheme="majorHAnsi" w:hAnsiTheme="majorHAnsi"/>
        </w:rPr>
        <w:t xml:space="preserve"> kan modtage støtte. </w:t>
      </w:r>
    </w:p>
    <w:p w14:paraId="169A88A5" w14:textId="77777777" w:rsidR="00BA0D12" w:rsidRPr="00150F43" w:rsidRDefault="00BA0D12" w:rsidP="008E4573">
      <w:pPr>
        <w:spacing w:line="276" w:lineRule="auto"/>
        <w:rPr>
          <w:rFonts w:asciiTheme="majorHAnsi" w:hAnsiTheme="majorHAnsi"/>
        </w:rPr>
      </w:pPr>
    </w:p>
    <w:p w14:paraId="4178DCE9" w14:textId="46A735BA" w:rsidR="00BA0D12" w:rsidRDefault="00BA0D12" w:rsidP="008E4573">
      <w:pPr>
        <w:spacing w:line="276" w:lineRule="auto"/>
        <w:rPr>
          <w:rFonts w:asciiTheme="majorHAnsi" w:hAnsiTheme="majorHAnsi"/>
        </w:rPr>
      </w:pPr>
      <w:r w:rsidRPr="00150F43">
        <w:rPr>
          <w:rFonts w:asciiTheme="majorHAnsi" w:hAnsiTheme="majorHAnsi"/>
        </w:rPr>
        <w:t>Nogle unge oplever, at andre unge i klassen</w:t>
      </w:r>
      <w:r w:rsidR="008A4439">
        <w:rPr>
          <w:rFonts w:asciiTheme="majorHAnsi" w:hAnsiTheme="majorHAnsi"/>
        </w:rPr>
        <w:t xml:space="preserve"> ikke accepterer deres handicap</w:t>
      </w:r>
      <w:r w:rsidR="00E8019F">
        <w:rPr>
          <w:rFonts w:asciiTheme="majorHAnsi" w:hAnsiTheme="majorHAnsi"/>
        </w:rPr>
        <w:t>,</w:t>
      </w:r>
      <w:r w:rsidRPr="00150F43">
        <w:rPr>
          <w:rFonts w:asciiTheme="majorHAnsi" w:hAnsiTheme="majorHAnsi"/>
        </w:rPr>
        <w:t xml:space="preserve"> og at de modtager støtte, og at de andre unge mangler viden om deres handicap, viser en undersøgelse blandt psykisk sårbare unge på erhvervsuddannelser </w:t>
      </w:r>
      <w:r w:rsidRPr="00150F43">
        <w:rPr>
          <w:rFonts w:asciiTheme="majorHAnsi" w:hAnsiTheme="majorHAnsi"/>
        </w:rPr>
        <w:fldChar w:fldCharType="begin"/>
      </w:r>
      <w:r w:rsidRPr="00150F43">
        <w:rPr>
          <w:rFonts w:asciiTheme="majorHAnsi" w:hAnsiTheme="majorHAnsi"/>
        </w:rPr>
        <w:instrText xml:space="preserve"> ADDIN ZOTERO_ITEM CSL_CITATION {"citationID":"18clp3Nn","properties":{"formattedCitation":"(Dansk Center for Undervisningsmilj\\uc0\\u248{}, 2017)","plainCitation":"(Dansk Center for Undervisningsmiljø, 2017)","noteIndex":0},"citationItems":[{"id":412,"uris":["http://zotero.org/users/8105173/items/M73F63U8"],"uri":["http://zotero.org/users/8105173/items/M73F63U8"],"itemData":{"id":412,"type":"report","note":"https://dcum.dk/media/2142/dcum-rapportna-r-hovedet-rodereud2017.pdf","publisher":"Dansk Center for Undervisningsmiljø","title":"Når hovedet roder – om psykisk sårbare elever på erhvervsuddannelser","author":[{"family":"Dansk Center for Undervisningsmiljø","given":""}],"accessed":{"date-parts":[["2021",11,7]]},"issued":{"date-parts":[["2017"]]}}}],"schema":"https://github.com/citation-style-language/schema/raw/master/csl-citation.json"}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(Dansk Center for Undervisningsmiljø, 2017)</w:t>
      </w:r>
      <w:r w:rsidRPr="00150F43">
        <w:rPr>
          <w:rFonts w:asciiTheme="majorHAnsi" w:hAnsiTheme="majorHAnsi"/>
        </w:rPr>
        <w:fldChar w:fldCharType="end"/>
      </w:r>
      <w:r w:rsidRPr="00150F43">
        <w:rPr>
          <w:rFonts w:asciiTheme="majorHAnsi" w:hAnsiTheme="majorHAnsi"/>
        </w:rPr>
        <w:t xml:space="preserve">. Dette kan blandt andet medvirke til, at de unge undgår at gøre brug af støtte, særligt hvis undervisere og støttepersoner ikke håndterer problemerne </w:t>
      </w:r>
      <w:r w:rsidRPr="00150F43">
        <w:rPr>
          <w:rFonts w:asciiTheme="majorHAnsi" w:hAnsiTheme="majorHAnsi"/>
        </w:rPr>
        <w:fldChar w:fldCharType="begin"/>
      </w:r>
      <w:r w:rsidRPr="00150F43">
        <w:rPr>
          <w:rFonts w:asciiTheme="majorHAnsi" w:hAnsiTheme="majorHAnsi"/>
        </w:rPr>
        <w:instrText xml:space="preserve"> ADDIN ZOTERO_ITEM CSL_CITATION {"citationID":"Lvz0OET5","properties":{"formattedCitation":"(Dansk Center for Undervisningsmilj\\uc0\\u248{}, 2017)","plainCitation":"(Dansk Center for Undervisningsmiljø, 2017)","noteIndex":0},"citationItems":[{"id":412,"uris":["http://zotero.org/users/8105173/items/M73F63U8"],"uri":["http://zotero.org/users/8105173/items/M73F63U8"],"itemData":{"id":412,"type":"report","note":"https://dcum.dk/media/2142/dcum-rapportna-r-hovedet-rodereud2017.pdf","publisher":"Dansk Center for Undervisningsmiljø","title":"Når hovedet roder – om psykisk sårbare elever på erhvervsuddannelser","author":[{"family":"Dansk Center for Undervisningsmiljø","given":""}],"accessed":{"date-parts":[["2021",11,7]]},"issued":{"date-parts":[["2017"]]}}}],"schema":"https://github.com/citation-style-language/schema/raw/master/csl-citation.json"}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(Dansk Center for Undervisningsmiljø, 2017)</w:t>
      </w:r>
      <w:r w:rsidRPr="00150F43">
        <w:rPr>
          <w:rFonts w:asciiTheme="majorHAnsi" w:hAnsiTheme="majorHAnsi"/>
        </w:rPr>
        <w:fldChar w:fldCharType="end"/>
      </w:r>
      <w:r w:rsidRPr="00150F43">
        <w:rPr>
          <w:rFonts w:asciiTheme="majorHAnsi" w:hAnsiTheme="majorHAnsi"/>
        </w:rPr>
        <w:t xml:space="preserve">. </w:t>
      </w:r>
    </w:p>
    <w:p w14:paraId="54BFAE9C" w14:textId="77777777" w:rsidR="00150F43" w:rsidRPr="00150F43" w:rsidRDefault="00150F43" w:rsidP="008E4573">
      <w:pPr>
        <w:spacing w:line="276" w:lineRule="auto"/>
        <w:rPr>
          <w:rFonts w:asciiTheme="majorHAnsi" w:hAnsiTheme="majorHAnsi"/>
        </w:rPr>
      </w:pPr>
    </w:p>
    <w:p w14:paraId="589A79F3" w14:textId="77777777" w:rsidR="00BA0D12" w:rsidRDefault="00BA0D12" w:rsidP="008E4573">
      <w:pPr>
        <w:spacing w:line="276" w:lineRule="auto"/>
        <w:rPr>
          <w:rFonts w:asciiTheme="majorHAnsi" w:hAnsiTheme="majorHAnsi"/>
        </w:rPr>
      </w:pPr>
      <w:r w:rsidRPr="00150F43">
        <w:rPr>
          <w:rFonts w:asciiTheme="majorHAnsi" w:hAnsiTheme="majorHAnsi"/>
        </w:rPr>
        <w:t xml:space="preserve">En undersøgelse af holdninger til mennesker med handicap viser, at 16 % af personer med psykiske handicap og 8 % af personer med fysiske handicap oplever fordomme som en begrænsning i forhold til uddannelse </w:t>
      </w:r>
      <w:r w:rsidRPr="00150F43">
        <w:rPr>
          <w:rFonts w:asciiTheme="majorHAnsi" w:hAnsiTheme="majorHAnsi"/>
        </w:rPr>
        <w:fldChar w:fldCharType="begin"/>
      </w:r>
      <w:r w:rsidRPr="00150F43">
        <w:rPr>
          <w:rFonts w:asciiTheme="majorHAnsi" w:hAnsiTheme="majorHAnsi"/>
        </w:rPr>
        <w:instrText xml:space="preserve"> ADDIN ZOTERO_ITEM CSL_CITATION {"citationID":"KLE9nq7l","properties":{"formattedCitation":"(Det Centrale Handicapr\\uc0\\u229{}d, 2016)","plainCitation":"(Det Centrale Handicapråd, 2016)","noteIndex":0},"citationItems":[{"id":45,"uris":["http://zotero.org/users/8105173/items/3TW9QDYY"],"uri":["http://zotero.org/users/8105173/items/3TW9QDYY"],"itemData":{"id":45,"type":"book","call-number":"38.7","event-place":"Kbh.","ISBN":"978-87-90985-74-5","language":"dan","publisher":"Det Centrale Handicapråd","publisher-place":"Kbh.","source":"dbc","title":"Viden om holdninger og handicap","author":[{"family":"Det Centrale Handicapråd","given":""}],"issued":{"date-parts":[["2016"]]}}}],"schema":"https://github.com/citation-style-language/schema/raw/master/csl-citation.json"}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(Det Centrale Handicapråd, 2016)</w:t>
      </w:r>
      <w:r w:rsidRPr="00150F43">
        <w:rPr>
          <w:rFonts w:asciiTheme="majorHAnsi" w:hAnsiTheme="majorHAnsi"/>
        </w:rPr>
        <w:fldChar w:fldCharType="end"/>
      </w:r>
      <w:r w:rsidRPr="00150F43">
        <w:rPr>
          <w:rFonts w:asciiTheme="majorHAnsi" w:hAnsiTheme="majorHAnsi"/>
        </w:rPr>
        <w:t>.</w:t>
      </w:r>
    </w:p>
    <w:p w14:paraId="394552F8" w14:textId="77777777" w:rsidR="00150F43" w:rsidRPr="00150F43" w:rsidRDefault="00150F43" w:rsidP="008E4573">
      <w:pPr>
        <w:spacing w:line="276" w:lineRule="auto"/>
        <w:rPr>
          <w:rFonts w:asciiTheme="majorHAnsi" w:hAnsiTheme="majorHAnsi"/>
        </w:rPr>
      </w:pPr>
    </w:p>
    <w:p w14:paraId="338CB8F4"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Undersøgelser blandt unge med handicap viser desuden, at hhv. 33 % (ungdomsuddannelser) og 37 % (videregående uddannelser) oplever, at underviserne i mindre grad eller slet ikke udviser forståelse for deres funktionsnedsættelse </w:t>
      </w:r>
      <w:r w:rsidRPr="00150F43">
        <w:rPr>
          <w:rFonts w:asciiTheme="majorHAnsi" w:hAnsiTheme="majorHAnsi"/>
        </w:rPr>
        <w:fldChar w:fldCharType="begin"/>
      </w:r>
      <w:r w:rsidRPr="00150F43">
        <w:rPr>
          <w:rFonts w:asciiTheme="majorHAnsi" w:hAnsiTheme="majorHAnsi"/>
        </w:rPr>
        <w:instrText xml:space="preserve"> ADDIN ZOTERO_ITEM CSL_CITATION {"citationID":"WxfsM8J8","properties":{"formattedCitation":"(Poulsen et al., 2019; Rudolfsen &amp; Mikkelsen, 2020)","plainCitation":"(Poulsen et al., 2019; Rudolfsen &amp; Mikkelsen, 2020)","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id":8,"uris":["http://zotero.org/users/8105173/items/SS25DCJM"],"uri":["http://zotero.org/users/8105173/items/SS25DCJM"],"itemData":{"id":8,"type":"report","note":"https://sumh.dk/wp-content/uploads/2021/11/Ungdomsuddannelser-skal-vaere-for-alle.pdf","publisher":"Sammenslutningen af Unge med Handicap","source":"3.4.1.","title":"Ungdomsuddannelser – Skal være for alle","author":[{"family":"Rudolfsen","given":"Ditte Rejnholdt"},{"family":"Mikkelsen","given":"Malene"}],"issued":{"date-parts":[["2020"]]}}}],"schema":"https://github.com/citation-style-language/schema/raw/master/csl-citation.json"}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 Rudolfsen &amp; Mikkelsen, 2020)</w:t>
      </w:r>
      <w:r w:rsidRPr="00150F43">
        <w:rPr>
          <w:rFonts w:asciiTheme="majorHAnsi" w:hAnsiTheme="majorHAnsi"/>
        </w:rPr>
        <w:fldChar w:fldCharType="end"/>
      </w:r>
      <w:r w:rsidRPr="00150F43">
        <w:rPr>
          <w:rFonts w:asciiTheme="majorHAnsi" w:hAnsiTheme="majorHAnsi"/>
        </w:rPr>
        <w:t xml:space="preserve">. Og hhv. 48 % (ungdomsuddannelser) og 41 % (videregående uddannelser) oplever i meget høj grad eller i høj grad, at en større forståelse og viden blandt deres undervisere ville kunne afhjælpe nogle af de problemer, de oplever i relationer til deres handicap </w:t>
      </w:r>
      <w:r w:rsidRPr="00150F43">
        <w:rPr>
          <w:rFonts w:asciiTheme="majorHAnsi" w:hAnsiTheme="majorHAnsi"/>
        </w:rPr>
        <w:fldChar w:fldCharType="begin"/>
      </w:r>
      <w:r w:rsidRPr="00150F43">
        <w:rPr>
          <w:rFonts w:asciiTheme="majorHAnsi" w:hAnsiTheme="majorHAnsi"/>
        </w:rPr>
        <w:instrText xml:space="preserve"> ADDIN ZOTERO_ITEM CSL_CITATION {"citationID":"V17OsbJz","properties":{"formattedCitation":"(Poulsen et al., 2019; Rudolfsen &amp; Mikkelsen, 2020)","plainCitation":"(Poulsen et al., 2019; Rudolfsen &amp; Mikkelsen, 2020)","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id":8,"uris":["http://zotero.org/users/8105173/items/SS25DCJM"],"uri":["http://zotero.org/users/8105173/items/SS25DCJM"],"itemData":{"id":8,"type":"report","note":"https://sumh.dk/wp-content/uploads/2021/11/Ungdomsuddannelser-skal-vaere-for-alle.pdf","publisher":"Sammenslutningen af Unge med Handicap","source":"3.4.1.","title":"Ungdomsuddannelser – Skal være for alle","author":[{"family":"Rudolfsen","given":"Ditte Rejnholdt"},{"family":"Mikkelsen","given":"Malene"}],"issued":{"date-parts":[["2020"]]}}}],"schema":"https://github.com/citation-style-language/schema/raw/master/csl-citation.json"}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 Rudolfsen &amp; Mikkelsen, 2020)</w:t>
      </w:r>
      <w:r w:rsidRPr="00150F43">
        <w:rPr>
          <w:rFonts w:asciiTheme="majorHAnsi" w:hAnsiTheme="majorHAnsi"/>
        </w:rPr>
        <w:fldChar w:fldCharType="end"/>
      </w:r>
      <w:r w:rsidRPr="00150F43">
        <w:rPr>
          <w:rFonts w:asciiTheme="majorHAnsi" w:hAnsiTheme="majorHAnsi"/>
        </w:rPr>
        <w:t xml:space="preserve">. </w:t>
      </w:r>
    </w:p>
    <w:p w14:paraId="38A03FB5" w14:textId="77777777" w:rsidR="00BA0D12" w:rsidRPr="00150F43" w:rsidRDefault="00BA0D12" w:rsidP="008E4573">
      <w:pPr>
        <w:spacing w:line="276" w:lineRule="auto"/>
        <w:rPr>
          <w:rFonts w:asciiTheme="majorHAnsi" w:hAnsiTheme="majorHAnsi"/>
        </w:rPr>
      </w:pPr>
    </w:p>
    <w:p w14:paraId="76B8DF23"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Unge med handicap er ofte i tvivl, om de skal være åbne om deres </w:t>
      </w:r>
      <w:r w:rsidR="008A4439">
        <w:rPr>
          <w:rFonts w:asciiTheme="majorHAnsi" w:hAnsiTheme="majorHAnsi"/>
        </w:rPr>
        <w:t>handicap</w:t>
      </w:r>
      <w:r w:rsidRPr="00150F43">
        <w:rPr>
          <w:rFonts w:asciiTheme="majorHAnsi" w:hAnsiTheme="majorHAnsi"/>
        </w:rPr>
        <w:t>,</w:t>
      </w:r>
      <w:r w:rsidR="008A4439">
        <w:rPr>
          <w:rFonts w:asciiTheme="majorHAnsi" w:hAnsiTheme="majorHAnsi"/>
        </w:rPr>
        <w:t xml:space="preserve"> hvordan de skal præsenterer det</w:t>
      </w:r>
      <w:r w:rsidRPr="00150F43">
        <w:rPr>
          <w:rFonts w:asciiTheme="majorHAnsi" w:hAnsiTheme="majorHAnsi"/>
        </w:rPr>
        <w:t xml:space="preserve">, og hvor meget de skal fortælle </w:t>
      </w:r>
      <w:r w:rsidRPr="00150F43">
        <w:rPr>
          <w:rFonts w:asciiTheme="majorHAnsi" w:hAnsiTheme="majorHAnsi"/>
        </w:rPr>
        <w:fldChar w:fldCharType="begin"/>
      </w:r>
      <w:r w:rsidR="005942AE">
        <w:rPr>
          <w:rFonts w:asciiTheme="majorHAnsi" w:hAnsiTheme="majorHAnsi"/>
        </w:rPr>
        <w:instrText xml:space="preserve"> ADDIN ZOTERO_ITEM CSL_CITATION {"citationID":"qFBFp5Aj","properties":{"formattedCitation":"(Poulsen et al., 2019; \\uc0\\u216{}hle, 2013)","plainCitation":"(Poulsen et al., 2019; Øhle, 2013)","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5942AE" w:rsidRPr="005942AE">
        <w:rPr>
          <w:rFonts w:cs="Times New Roman"/>
        </w:rPr>
        <w:t>(Poulsen et al., 2019; Øhle, 2013)</w:t>
      </w:r>
      <w:r w:rsidRPr="00150F43">
        <w:rPr>
          <w:rFonts w:asciiTheme="majorHAnsi" w:hAnsiTheme="majorHAnsi"/>
        </w:rPr>
        <w:fldChar w:fldCharType="end"/>
      </w:r>
      <w:r w:rsidRPr="00150F43">
        <w:rPr>
          <w:rFonts w:asciiTheme="majorHAnsi" w:hAnsiTheme="majorHAnsi"/>
        </w:rPr>
        <w:t xml:space="preserve">. En undersøgelse fortaget af Statens Institut for Folkesundhed viser, at blandt unge på ungdomsuddannelser med en diagnose, der rapporterer mellem 58 % og 76 %, at deres klassekammerater kender til deres diagnose, højest for unge med en fysisk diagnose, og kun mellem 39 % og 42 % fortæller, at deres lærere kender til deres diagnose </w:t>
      </w:r>
      <w:r w:rsidRPr="00150F43">
        <w:rPr>
          <w:rFonts w:asciiTheme="majorHAnsi" w:hAnsiTheme="majorHAnsi"/>
        </w:rPr>
        <w:fldChar w:fldCharType="begin"/>
      </w:r>
      <w:r w:rsidR="00024F2E">
        <w:rPr>
          <w:rFonts w:asciiTheme="majorHAnsi" w:hAnsiTheme="majorHAnsi"/>
        </w:rPr>
        <w:instrText xml:space="preserve"> ADDIN ZOTERO_ITEM CSL_CITATION {"citationID":"xyJzhpHy","properties":{"formattedCitation":"(Lund et al., 2019)","plainCitation":"(Lund et al., 2019)","noteIndex":0},"citationItems":[{"id":51,"uris":["http://zotero.org/users/8105173/items/CGSYWQ2N"],"uri":["http://zotero.org/users/8105173/items/CGSYWQ2N"],"itemData":{"id":51,"type":"book","language":"da","note":"https://www.sdu.dk/sif/-/media/images/sif/sidste_chance/sif/udgivelser/2019/trivsel_og_hverdagsliv_blandt_boern_og_unge_med_kronisk_sygdom_23052019.pdf","publisher":"Statens Institut for Folkesundhed, SDU","title":"Trivsel og hverdagsliv blandt børn og unge med kronisk sygdom","author":[{"family":"Lund","given":"Lisbeth"},{"family":"Michelsen","given":"Susan I."},{"family":"Due","given":"Pernille"},{"family":"Andersen","given":"Anette"}],"accessed":{"date-parts":[["2021",7,7]]},"issued":{"date-parts":[["2019"]]}}}],"schema":"https://github.com/citation-style-language/schema/raw/master/csl-citation.json"} </w:instrText>
      </w:r>
      <w:r w:rsidRPr="00150F43">
        <w:rPr>
          <w:rFonts w:asciiTheme="majorHAnsi" w:hAnsiTheme="majorHAnsi"/>
        </w:rPr>
        <w:fldChar w:fldCharType="separate"/>
      </w:r>
      <w:r w:rsidR="00024F2E" w:rsidRPr="00024F2E">
        <w:t>(Lund et al., 2019)</w:t>
      </w:r>
      <w:r w:rsidRPr="00150F43">
        <w:rPr>
          <w:rFonts w:asciiTheme="majorHAnsi" w:hAnsiTheme="majorHAnsi"/>
        </w:rPr>
        <w:fldChar w:fldCharType="end"/>
      </w:r>
      <w:r w:rsidRPr="00150F43">
        <w:rPr>
          <w:rFonts w:asciiTheme="majorHAnsi" w:hAnsiTheme="majorHAnsi"/>
        </w:rPr>
        <w:t xml:space="preserve">.  Der er </w:t>
      </w:r>
      <w:r w:rsidR="008A4439">
        <w:rPr>
          <w:rFonts w:asciiTheme="majorHAnsi" w:hAnsiTheme="majorHAnsi"/>
        </w:rPr>
        <w:t xml:space="preserve">kun </w:t>
      </w:r>
      <w:r w:rsidRPr="00150F43">
        <w:rPr>
          <w:rFonts w:asciiTheme="majorHAnsi" w:hAnsiTheme="majorHAnsi"/>
        </w:rPr>
        <w:t>mellem 15 % og 26 % af unge med en diagnose på erhvervsfaglige uddannelser</w:t>
      </w:r>
      <w:r w:rsidR="008A4439">
        <w:rPr>
          <w:rFonts w:asciiTheme="majorHAnsi" w:hAnsiTheme="majorHAnsi"/>
        </w:rPr>
        <w:t>, som</w:t>
      </w:r>
      <w:r w:rsidRPr="00150F43">
        <w:rPr>
          <w:rFonts w:asciiTheme="majorHAnsi" w:hAnsiTheme="majorHAnsi"/>
        </w:rPr>
        <w:t xml:space="preserve"> har talt med en studievejleder om særlige udfordringer, og på gymnasiale uddannelser gælder dette mellem 21 % og 43 % </w:t>
      </w:r>
      <w:r w:rsidRPr="00150F43">
        <w:rPr>
          <w:rFonts w:asciiTheme="majorHAnsi" w:hAnsiTheme="majorHAnsi"/>
        </w:rPr>
        <w:fldChar w:fldCharType="begin"/>
      </w:r>
      <w:r w:rsidR="00024F2E">
        <w:rPr>
          <w:rFonts w:asciiTheme="majorHAnsi" w:hAnsiTheme="majorHAnsi"/>
        </w:rPr>
        <w:instrText xml:space="preserve"> ADDIN ZOTERO_ITEM CSL_CITATION {"citationID":"JP0wbQCS","properties":{"formattedCitation":"(Lund et al., 2019)","plainCitation":"(Lund et al., 2019)","noteIndex":0},"citationItems":[{"id":51,"uris":["http://zotero.org/users/8105173/items/CGSYWQ2N"],"uri":["http://zotero.org/users/8105173/items/CGSYWQ2N"],"itemData":{"id":51,"type":"book","language":"da","note":"https://www.sdu.dk/sif/-/media/images/sif/sidste_chance/sif/udgivelser/2019/trivsel_og_hverdagsliv_blandt_boern_og_unge_med_kronisk_sygdom_23052019.pdf","publisher":"Statens Institut for Folkesundhed, SDU","title":"Trivsel og hverdagsliv blandt børn og unge med kronisk sygdom","author":[{"family":"Lund","given":"Lisbeth"},{"family":"Michelsen","given":"Susan I."},{"family":"Due","given":"Pernille"},{"family":"Andersen","given":"Anette"}],"accessed":{"date-parts":[["2021",7,7]]},"issued":{"date-parts":[["2019"]]}}}],"schema":"https://github.com/citation-style-language/schema/raw/master/csl-citation.json"} </w:instrText>
      </w:r>
      <w:r w:rsidRPr="00150F43">
        <w:rPr>
          <w:rFonts w:asciiTheme="majorHAnsi" w:hAnsiTheme="majorHAnsi"/>
        </w:rPr>
        <w:fldChar w:fldCharType="separate"/>
      </w:r>
      <w:r w:rsidR="00024F2E" w:rsidRPr="00024F2E">
        <w:t>(Lund et al., 2019)</w:t>
      </w:r>
      <w:r w:rsidRPr="00150F43">
        <w:rPr>
          <w:rFonts w:asciiTheme="majorHAnsi" w:hAnsiTheme="majorHAnsi"/>
        </w:rPr>
        <w:fldChar w:fldCharType="end"/>
      </w:r>
      <w:r w:rsidRPr="00150F43">
        <w:rPr>
          <w:rFonts w:asciiTheme="majorHAnsi" w:hAnsiTheme="majorHAnsi"/>
        </w:rPr>
        <w:t xml:space="preserve">.  </w:t>
      </w:r>
    </w:p>
    <w:p w14:paraId="2D55407F" w14:textId="77777777" w:rsidR="00BA0D12" w:rsidRPr="00150F43" w:rsidRDefault="00BA0D12" w:rsidP="008E4573">
      <w:pPr>
        <w:spacing w:line="276" w:lineRule="auto"/>
        <w:rPr>
          <w:rFonts w:asciiTheme="majorHAnsi" w:hAnsiTheme="majorHAnsi"/>
        </w:rPr>
      </w:pPr>
    </w:p>
    <w:p w14:paraId="3A980880" w14:textId="77777777" w:rsidR="00BA0D12" w:rsidRPr="00150F43" w:rsidRDefault="00BA0D12" w:rsidP="008E4573">
      <w:pPr>
        <w:spacing w:line="276" w:lineRule="auto"/>
        <w:rPr>
          <w:rFonts w:asciiTheme="majorHAnsi" w:hAnsiTheme="majorHAnsi"/>
        </w:rPr>
      </w:pPr>
      <w:r w:rsidRPr="00150F43">
        <w:rPr>
          <w:rFonts w:asciiTheme="majorHAnsi" w:hAnsiTheme="majorHAnsi"/>
        </w:rPr>
        <w:lastRenderedPageBreak/>
        <w:t xml:space="preserve">I tråd med dette viser undersøgelser blandt unge med handicap, at hhv. 31 % (ungdomsuddannelser) og 41 % (videregående uddannelser) af de unge enten slet ikke eller kun i mindre grad har fortalt undervisere og medstuderende om deres handicap </w:t>
      </w:r>
      <w:r w:rsidRPr="00150F43">
        <w:rPr>
          <w:rFonts w:asciiTheme="majorHAnsi" w:hAnsiTheme="majorHAnsi"/>
        </w:rPr>
        <w:fldChar w:fldCharType="begin"/>
      </w:r>
      <w:r w:rsidRPr="00150F43">
        <w:rPr>
          <w:rFonts w:asciiTheme="majorHAnsi" w:hAnsiTheme="majorHAnsi"/>
        </w:rPr>
        <w:instrText xml:space="preserve"> ADDIN ZOTERO_ITEM CSL_CITATION {"citationID":"rmFUUQwt","properties":{"formattedCitation":"(Poulsen et al., 2019; Rudolfsen &amp; Mikkelsen, 2020)","plainCitation":"(Poulsen et al., 2019; Rudolfsen &amp; Mikkelsen, 2020)","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id":8,"uris":["http://zotero.org/users/8105173/items/SS25DCJM"],"uri":["http://zotero.org/users/8105173/items/SS25DCJM"],"itemData":{"id":8,"type":"report","note":"https://sumh.dk/wp-content/uploads/2021/11/Ungdomsuddannelser-skal-vaere-for-alle.pdf","publisher":"Sammenslutningen af Unge med Handicap","source":"3.4.1.","title":"Ungdomsuddannelser – Skal være for alle","author":[{"family":"Rudolfsen","given":"Ditte Rejnholdt"},{"family":"Mikkelsen","given":"Malene"}],"issued":{"date-parts":[["2020"]]}}}],"schema":"https://github.com/citation-style-language/schema/raw/master/csl-citation.json"}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 Rudolfsen &amp; Mikkelsen, 2020)</w:t>
      </w:r>
      <w:r w:rsidRPr="00150F43">
        <w:rPr>
          <w:rFonts w:asciiTheme="majorHAnsi" w:hAnsiTheme="majorHAnsi"/>
        </w:rPr>
        <w:fldChar w:fldCharType="end"/>
      </w:r>
      <w:r w:rsidRPr="00150F43">
        <w:rPr>
          <w:rFonts w:asciiTheme="majorHAnsi" w:hAnsiTheme="majorHAnsi"/>
        </w:rPr>
        <w:t>. En stor andel af unge med handicap fortæller således ikke om deres handicap til andre på</w:t>
      </w:r>
      <w:r w:rsidR="008A4439">
        <w:rPr>
          <w:rFonts w:asciiTheme="majorHAnsi" w:hAnsiTheme="majorHAnsi"/>
        </w:rPr>
        <w:t xml:space="preserve"> skolen/</w:t>
      </w:r>
      <w:r w:rsidRPr="00150F43">
        <w:rPr>
          <w:rFonts w:asciiTheme="majorHAnsi" w:hAnsiTheme="majorHAnsi"/>
        </w:rPr>
        <w:t xml:space="preserve">studiet. </w:t>
      </w:r>
    </w:p>
    <w:p w14:paraId="758AF176" w14:textId="77777777" w:rsidR="00BA0D12" w:rsidRPr="00150F43" w:rsidRDefault="00BA0D12" w:rsidP="008E4573">
      <w:pPr>
        <w:spacing w:line="276" w:lineRule="auto"/>
        <w:rPr>
          <w:rFonts w:asciiTheme="majorHAnsi" w:hAnsiTheme="majorHAnsi"/>
        </w:rPr>
      </w:pPr>
    </w:p>
    <w:p w14:paraId="6E5E2956"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Interviews blandt unge på ungdomsuddannelser viser, at de, der har været åbne om deres handicap, er glade for det, og at mange ofte har fået støtte til at fortælle om det fra støttepersoner el. </w:t>
      </w:r>
      <w:r w:rsidRPr="00150F43">
        <w:rPr>
          <w:rFonts w:asciiTheme="majorHAnsi" w:hAnsiTheme="majorHAnsi"/>
        </w:rPr>
        <w:fldChar w:fldCharType="begin"/>
      </w:r>
      <w:r w:rsidR="002154FC">
        <w:rPr>
          <w:rFonts w:asciiTheme="majorHAnsi" w:hAnsiTheme="majorHAnsi"/>
        </w:rPr>
        <w:instrText xml:space="preserve"> ADDIN ZOTERO_ITEM CSL_CITATION {"citationID":"yKilRVYT","properties":{"formattedCitation":"(Socialstyrelsen, 2020)","plainCitation":"(Socialstyrelsen, 2020)","noteIndex":0},"citationItems":[{"id":13,"uris":["http://zotero.org/users/8105173/items/LQMNSGHX"],"uri":["http://zotero.org/users/8105173/items/LQMNSGHX"],"itemData":{"id":13,"type":"book","note":"https://socialstyrelsen.dk/udgivelser/vidensafdaekning-af-overgange-ifm-ungdomsuddannelser-for-unge-med-handicap/@@download/publication","publisher":"Socialstyrelsen","title":"Vidensafdækning overgange ifm. ungdomsuddannelser for unge med handicap","author":[{"family":"Socialstyrelsen","given":""}],"issued":{"date-parts":[["2020"]]}}}],"schema":"https://github.com/citation-style-language/schema/raw/master/csl-citation.json"}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(Socialstyrelsen, 2020)</w:t>
      </w:r>
      <w:r w:rsidRPr="00150F43">
        <w:rPr>
          <w:rFonts w:asciiTheme="majorHAnsi" w:hAnsiTheme="majorHAnsi"/>
        </w:rPr>
        <w:fldChar w:fldCharType="end"/>
      </w:r>
      <w:r w:rsidRPr="00150F43">
        <w:rPr>
          <w:rFonts w:asciiTheme="majorHAnsi" w:hAnsiTheme="majorHAnsi"/>
        </w:rPr>
        <w:t>.</w:t>
      </w:r>
    </w:p>
    <w:p w14:paraId="2D64B09E" w14:textId="77777777" w:rsidR="00BA0D12" w:rsidRPr="00150F43" w:rsidRDefault="00BA0D12" w:rsidP="008E4573">
      <w:pPr>
        <w:spacing w:line="276" w:lineRule="auto"/>
        <w:rPr>
          <w:rFonts w:asciiTheme="majorHAnsi" w:hAnsiTheme="majorHAnsi"/>
        </w:rPr>
      </w:pPr>
    </w:p>
    <w:p w14:paraId="0AD8784A" w14:textId="77777777" w:rsidR="00BA0D12" w:rsidRPr="00150F43" w:rsidRDefault="00BA0D12" w:rsidP="008E4573">
      <w:pPr>
        <w:spacing w:line="276" w:lineRule="auto"/>
        <w:rPr>
          <w:rFonts w:asciiTheme="majorHAnsi" w:hAnsiTheme="majorHAnsi"/>
          <w:u w:val="single"/>
        </w:rPr>
      </w:pPr>
      <w:r w:rsidRPr="00150F43">
        <w:rPr>
          <w:rFonts w:asciiTheme="majorHAnsi" w:hAnsiTheme="majorHAnsi"/>
          <w:u w:val="single"/>
        </w:rPr>
        <w:t>Balancering af identiteter</w:t>
      </w:r>
    </w:p>
    <w:p w14:paraId="2D8B6F06" w14:textId="798A1F78" w:rsidR="00BA0D12" w:rsidRPr="00150F43" w:rsidRDefault="00BA0D12" w:rsidP="008E4573">
      <w:pPr>
        <w:spacing w:line="276" w:lineRule="auto"/>
        <w:rPr>
          <w:rFonts w:asciiTheme="majorHAnsi" w:hAnsiTheme="majorHAnsi"/>
        </w:rPr>
      </w:pPr>
      <w:r w:rsidRPr="00150F43">
        <w:rPr>
          <w:rFonts w:asciiTheme="majorHAnsi" w:hAnsiTheme="majorHAnsi"/>
        </w:rPr>
        <w:t xml:space="preserve">Et speciale baseret på interviews med fire universitetsstuderende med psykiske vanskeligheder viser, hvordan de unge samtidigt balancerer identiteter som hhv. normalfungerende studerende og studerende med en psykisk diagnose </w:t>
      </w:r>
      <w:r w:rsidRPr="00150F43">
        <w:rPr>
          <w:rFonts w:asciiTheme="majorHAnsi" w:hAnsiTheme="majorHAnsi"/>
        </w:rPr>
        <w:fldChar w:fldCharType="begin"/>
      </w:r>
      <w:r w:rsidRPr="00150F43">
        <w:rPr>
          <w:rFonts w:asciiTheme="majorHAnsi" w:hAnsiTheme="majorHAnsi"/>
        </w:rPr>
        <w:instrText xml:space="preserve"> ADDIN ZOTERO_ITEM CSL_CITATION {"citationID":"6aaEVJ7G","properties":{"formattedCitation":"(Jensen, 2019)","plainCitation":"(Jensen, 2019)","noteIndex":0},"citationItems":[{"id":365,"uris":["http://zotero.org/users/8105173/items/VQ577QML"],"uri":["http://zotero.org/users/8105173/items/VQ577QML"],"itemData":{"id":365,"type":"report","title":"Identitetsskabelse hos studerende med en psykisk diagnose på Aarhus Universitet","author":[{"family":"Jensen","given":"Cindy Neumann"}],"issued":{"date-parts":[["2019"]]}}}],"schema":"https://github.com/citation-style-language/schema/raw/master/csl-citation.json"}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(Jensen, 2019)</w:t>
      </w:r>
      <w:r w:rsidRPr="00150F43">
        <w:rPr>
          <w:rFonts w:asciiTheme="majorHAnsi" w:hAnsiTheme="majorHAnsi"/>
        </w:rPr>
        <w:fldChar w:fldCharType="end"/>
      </w:r>
      <w:r w:rsidRPr="00150F43">
        <w:rPr>
          <w:rFonts w:asciiTheme="majorHAnsi" w:hAnsiTheme="majorHAnsi"/>
        </w:rPr>
        <w:t xml:space="preserve">. Specialet kan bidrage til forståelse af, hvad der kan være på spil for de unge, og særligt unge med usynlige handicap, når de skal beslutte, hvor åbne de vil være om deres </w:t>
      </w:r>
      <w:r w:rsidR="008A4439">
        <w:rPr>
          <w:rFonts w:asciiTheme="majorHAnsi" w:hAnsiTheme="majorHAnsi"/>
        </w:rPr>
        <w:t>handicap</w:t>
      </w:r>
      <w:r w:rsidRPr="00150F43">
        <w:rPr>
          <w:rFonts w:asciiTheme="majorHAnsi" w:hAnsiTheme="majorHAnsi"/>
        </w:rPr>
        <w:t>, og generelt om hvorda</w:t>
      </w:r>
      <w:r w:rsidR="006B52A9">
        <w:rPr>
          <w:rFonts w:asciiTheme="majorHAnsi" w:hAnsiTheme="majorHAnsi"/>
        </w:rPr>
        <w:t>n omgivelserne er afgørende for,</w:t>
      </w:r>
      <w:r w:rsidRPr="00150F43">
        <w:rPr>
          <w:rFonts w:asciiTheme="majorHAnsi" w:hAnsiTheme="majorHAnsi"/>
        </w:rPr>
        <w:t xml:space="preserve"> den måde de unge kan være studerende på ift. de to identiteter. </w:t>
      </w:r>
    </w:p>
    <w:p w14:paraId="592EFF3D" w14:textId="77777777" w:rsidR="00BA0D12" w:rsidRPr="00150F43" w:rsidRDefault="00BA0D12" w:rsidP="008E4573">
      <w:pPr>
        <w:spacing w:line="276" w:lineRule="auto"/>
        <w:rPr>
          <w:rFonts w:asciiTheme="majorHAnsi" w:hAnsiTheme="majorHAnsi"/>
        </w:rPr>
      </w:pPr>
    </w:p>
    <w:p w14:paraId="7B029AA1" w14:textId="43185934" w:rsidR="00BA0D12" w:rsidRPr="00150F43" w:rsidRDefault="00BA0D12" w:rsidP="008E4573">
      <w:pPr>
        <w:spacing w:line="276" w:lineRule="auto"/>
        <w:rPr>
          <w:rFonts w:asciiTheme="majorHAnsi" w:hAnsiTheme="majorHAnsi"/>
        </w:rPr>
      </w:pPr>
      <w:r w:rsidRPr="00150F43">
        <w:rPr>
          <w:rFonts w:asciiTheme="majorHAnsi" w:hAnsiTheme="majorHAnsi"/>
        </w:rPr>
        <w:t>De unge kan opleve et dilemma mellem</w:t>
      </w:r>
      <w:r w:rsidR="006B52A9">
        <w:rPr>
          <w:rFonts w:asciiTheme="majorHAnsi" w:hAnsiTheme="majorHAnsi"/>
        </w:rPr>
        <w:t xml:space="preserve"> et</w:t>
      </w:r>
      <w:r w:rsidRPr="00150F43">
        <w:rPr>
          <w:rFonts w:asciiTheme="majorHAnsi" w:hAnsiTheme="majorHAnsi"/>
        </w:rPr>
        <w:t xml:space="preserve"> ønske om anerkendelse af udfordringer og behov for hjælp på den ene sid</w:t>
      </w:r>
      <w:r w:rsidR="006B52A9">
        <w:rPr>
          <w:rFonts w:asciiTheme="majorHAnsi" w:hAnsiTheme="majorHAnsi"/>
        </w:rPr>
        <w:t>e</w:t>
      </w:r>
      <w:r w:rsidRPr="00150F43">
        <w:rPr>
          <w:rFonts w:asciiTheme="majorHAnsi" w:hAnsiTheme="majorHAnsi"/>
        </w:rPr>
        <w:t xml:space="preserve"> og</w:t>
      </w:r>
      <w:r w:rsidR="006B52A9">
        <w:rPr>
          <w:rFonts w:asciiTheme="majorHAnsi" w:hAnsiTheme="majorHAnsi"/>
        </w:rPr>
        <w:t xml:space="preserve"> et</w:t>
      </w:r>
      <w:r w:rsidRPr="00150F43">
        <w:rPr>
          <w:rFonts w:asciiTheme="majorHAnsi" w:hAnsiTheme="majorHAnsi"/>
        </w:rPr>
        <w:t xml:space="preserve"> ønske om ikke at skille sig ud og blive kategoriseret som studerende med en psykisk diagnose og overvejelser om stigmatisering og reaktioner fra medstuderende o</w:t>
      </w:r>
      <w:r w:rsidR="00C478CF">
        <w:rPr>
          <w:rFonts w:asciiTheme="majorHAnsi" w:hAnsiTheme="majorHAnsi"/>
        </w:rPr>
        <w:t>g undervisere på den anden side</w:t>
      </w:r>
      <w:r w:rsidRPr="00150F43">
        <w:rPr>
          <w:rFonts w:asciiTheme="majorHAnsi" w:hAnsiTheme="majorHAnsi"/>
        </w:rPr>
        <w:t xml:space="preserve"> </w:t>
      </w:r>
      <w:r w:rsidRPr="00150F43">
        <w:rPr>
          <w:rFonts w:asciiTheme="majorHAnsi" w:hAnsiTheme="majorHAnsi"/>
        </w:rPr>
        <w:fldChar w:fldCharType="begin"/>
      </w:r>
      <w:r w:rsidRPr="00150F43">
        <w:rPr>
          <w:rFonts w:asciiTheme="majorHAnsi" w:hAnsiTheme="majorHAnsi"/>
        </w:rPr>
        <w:instrText xml:space="preserve"> ADDIN ZOTERO_ITEM CSL_CITATION {"citationID":"jd5eU7JO","properties":{"formattedCitation":"(Jensen, 2019; Poulsen et al., 2019)","plainCitation":"(Jensen, 2019; Poulsen et al., 2019)","noteIndex":0},"citationItems":[{"id":365,"uris":["http://zotero.org/users/8105173/items/VQ577QML"],"uri":["http://zotero.org/users/8105173/items/VQ577QML"],"itemData":{"id":365,"type":"report","title":"Identitetsskabelse hos studerende med en psykisk diagnose på Aarhus Universitet","author":[{"family":"Jensen","given":"Cindy Neumann"}],"issued":{"date-parts":[["2019"]]}}},{"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(Jensen, 2019; Poulsen et al., 2019)</w:t>
      </w:r>
      <w:r w:rsidRPr="00150F43">
        <w:rPr>
          <w:rFonts w:asciiTheme="majorHAnsi" w:hAnsiTheme="majorHAnsi"/>
        </w:rPr>
        <w:fldChar w:fldCharType="end"/>
      </w:r>
      <w:r w:rsidRPr="00150F43">
        <w:rPr>
          <w:rFonts w:asciiTheme="majorHAnsi" w:hAnsiTheme="majorHAnsi"/>
        </w:rPr>
        <w:t xml:space="preserve">. </w:t>
      </w:r>
    </w:p>
    <w:p w14:paraId="2DF2F9AA" w14:textId="77777777" w:rsidR="00BA0D12" w:rsidRPr="00150F43" w:rsidRDefault="00BA0D12" w:rsidP="008E4573">
      <w:pPr>
        <w:spacing w:line="276" w:lineRule="auto"/>
        <w:rPr>
          <w:rFonts w:asciiTheme="majorHAnsi" w:hAnsiTheme="majorHAnsi"/>
        </w:rPr>
      </w:pPr>
    </w:p>
    <w:p w14:paraId="5D60CD3E"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En identitet som normalfungerende studerende kan hjælpe de unge med at flytte sig væk fra en identitet som fx patient i psykiatrien og hen imod en fremtidig identitet som arbejdstager </w:t>
      </w:r>
      <w:r w:rsidRPr="00150F43">
        <w:rPr>
          <w:rFonts w:asciiTheme="majorHAnsi" w:hAnsiTheme="majorHAnsi"/>
        </w:rPr>
        <w:fldChar w:fldCharType="begin"/>
      </w:r>
      <w:r w:rsidRPr="00150F43">
        <w:rPr>
          <w:rFonts w:asciiTheme="majorHAnsi" w:hAnsiTheme="majorHAnsi"/>
        </w:rPr>
        <w:instrText xml:space="preserve"> ADDIN ZOTERO_ITEM CSL_CITATION {"citationID":"NdbOpZYx","properties":{"formattedCitation":"(Jensen, 2019)","plainCitation":"(Jensen, 2019)","noteIndex":0},"citationItems":[{"id":365,"uris":["http://zotero.org/users/8105173/items/VQ577QML"],"uri":["http://zotero.org/users/8105173/items/VQ577QML"],"itemData":{"id":365,"type":"report","title":"Identitetsskabelse hos studerende med en psykisk diagnose på Aarhus Universitet","author":[{"family":"Jensen","given":"Cindy Neumann"}],"issued":{"date-parts":[["2019"]]}}}],"schema":"https://github.com/citation-style-language/schema/raw/master/csl-citation.json"}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(Jensen, 2019)</w:t>
      </w:r>
      <w:r w:rsidRPr="00150F43">
        <w:rPr>
          <w:rFonts w:asciiTheme="majorHAnsi" w:hAnsiTheme="majorHAnsi"/>
        </w:rPr>
        <w:fldChar w:fldCharType="end"/>
      </w:r>
      <w:r w:rsidRPr="00150F43">
        <w:rPr>
          <w:rFonts w:asciiTheme="majorHAnsi" w:hAnsiTheme="majorHAnsi"/>
        </w:rPr>
        <w:t xml:space="preserve">. Samtidig kan de unge ikke undgå, at deres diagnoser påvirker deres studieliv og ikke altid komme uden om kategoriseringen som studerende med en diagnose. Her forsøger de unge at normalisere identiteten, fx ved at fortælle især deres studiegruppe, hvordan deres psykiske diagnoser påvirker deres studieaktivitet og studieliv. Denne åbenhed afmystificerer identiteten, da diagnosens indflydelse på den unges studieliv bliver konkret og ufarlig </w:t>
      </w:r>
      <w:r w:rsidRPr="00150F43">
        <w:rPr>
          <w:rFonts w:asciiTheme="majorHAnsi" w:hAnsiTheme="majorHAnsi"/>
        </w:rPr>
        <w:fldChar w:fldCharType="begin"/>
      </w:r>
      <w:r w:rsidRPr="00150F43">
        <w:rPr>
          <w:rFonts w:asciiTheme="majorHAnsi" w:hAnsiTheme="majorHAnsi"/>
        </w:rPr>
        <w:instrText xml:space="preserve"> ADDIN ZOTERO_ITEM CSL_CITATION {"citationID":"W0WxEklL","properties":{"formattedCitation":"(Jensen, 2019)","plainCitation":"(Jensen, 2019)","noteIndex":0},"citationItems":[{"id":365,"uris":["http://zotero.org/users/8105173/items/VQ577QML"],"uri":["http://zotero.org/users/8105173/items/VQ577QML"],"itemData":{"id":365,"type":"report","title":"Identitetsskabelse hos studerende med en psykisk diagnose på Aarhus Universitet","author":[{"family":"Jensen","given":"Cindy Neumann"}],"issued":{"date-parts":[["2019"]]}}}],"schema":"https://github.com/citation-style-language/schema/raw/master/csl-citation.json"}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(Jensen, 2019)</w:t>
      </w:r>
      <w:r w:rsidRPr="00150F43">
        <w:rPr>
          <w:rFonts w:asciiTheme="majorHAnsi" w:hAnsiTheme="majorHAnsi"/>
        </w:rPr>
        <w:fldChar w:fldCharType="end"/>
      </w:r>
      <w:r w:rsidRPr="00150F43">
        <w:rPr>
          <w:rFonts w:asciiTheme="majorHAnsi" w:hAnsiTheme="majorHAnsi"/>
        </w:rPr>
        <w:t>.</w:t>
      </w:r>
    </w:p>
    <w:p w14:paraId="65AE9F3C" w14:textId="77777777" w:rsidR="00BA0D12" w:rsidRPr="00150F43" w:rsidRDefault="00BA0D12" w:rsidP="008E4573">
      <w:pPr>
        <w:spacing w:line="276" w:lineRule="auto"/>
        <w:rPr>
          <w:rFonts w:asciiTheme="majorHAnsi" w:hAnsiTheme="majorHAnsi"/>
        </w:rPr>
      </w:pPr>
    </w:p>
    <w:p w14:paraId="771FA739" w14:textId="77777777" w:rsidR="00BA0D12" w:rsidRPr="00150F43" w:rsidRDefault="00BA0D12" w:rsidP="008E4573">
      <w:pPr>
        <w:pStyle w:val="Overskrift2"/>
        <w:spacing w:line="276" w:lineRule="auto"/>
      </w:pPr>
      <w:bookmarkStart w:id="36" w:name="_Toc90996435"/>
      <w:bookmarkStart w:id="37" w:name="_Toc98761557"/>
      <w:r w:rsidRPr="00150F43">
        <w:t>4.6 Sociale fællesskaber</w:t>
      </w:r>
      <w:bookmarkEnd w:id="36"/>
      <w:bookmarkEnd w:id="37"/>
    </w:p>
    <w:p w14:paraId="145F1B2A" w14:textId="5264F48F" w:rsidR="00BA0D12" w:rsidRDefault="00BA0D12" w:rsidP="008E4573">
      <w:pPr>
        <w:spacing w:line="276" w:lineRule="auto"/>
        <w:rPr>
          <w:rFonts w:asciiTheme="majorHAnsi" w:hAnsiTheme="majorHAnsi"/>
        </w:rPr>
      </w:pPr>
      <w:r w:rsidRPr="00150F43">
        <w:rPr>
          <w:rFonts w:asciiTheme="majorHAnsi" w:hAnsiTheme="majorHAnsi"/>
        </w:rPr>
        <w:t>Selvom unge med handicap giver udtryk for, at sociale fællesskaber er væsentlige, så er de</w:t>
      </w:r>
      <w:r w:rsidR="006B52A9">
        <w:rPr>
          <w:rFonts w:asciiTheme="majorHAnsi" w:hAnsiTheme="majorHAnsi"/>
        </w:rPr>
        <w:t>nne gruppe</w:t>
      </w:r>
      <w:r w:rsidRPr="00150F43">
        <w:rPr>
          <w:rFonts w:asciiTheme="majorHAnsi" w:hAnsiTheme="majorHAnsi"/>
        </w:rPr>
        <w:t xml:space="preserve"> i mindre grad integreret i de sociale fællesskaber end andre unge, og mange unge</w:t>
      </w:r>
      <w:r w:rsidR="006B52A9">
        <w:rPr>
          <w:rFonts w:asciiTheme="majorHAnsi" w:hAnsiTheme="majorHAnsi"/>
        </w:rPr>
        <w:t xml:space="preserve"> med handicap oplever at have</w:t>
      </w:r>
      <w:r w:rsidRPr="00150F43">
        <w:rPr>
          <w:rFonts w:asciiTheme="majorHAnsi" w:hAnsiTheme="majorHAnsi"/>
        </w:rPr>
        <w:t xml:space="preserve"> svært ved at deltage i sociale aktiviteter. </w:t>
      </w:r>
    </w:p>
    <w:p w14:paraId="1FA1CBA3" w14:textId="77777777" w:rsidR="00150F43" w:rsidRPr="00150F43" w:rsidRDefault="00150F43" w:rsidP="008E4573">
      <w:pPr>
        <w:spacing w:line="276" w:lineRule="auto"/>
        <w:rPr>
          <w:rFonts w:asciiTheme="majorHAnsi" w:hAnsiTheme="majorHAnsi"/>
        </w:rPr>
      </w:pPr>
    </w:p>
    <w:p w14:paraId="1D0DFA98" w14:textId="77777777" w:rsidR="00BA0D12" w:rsidRDefault="00BA0D12" w:rsidP="008E4573">
      <w:pPr>
        <w:spacing w:line="276" w:lineRule="auto"/>
        <w:rPr>
          <w:rFonts w:asciiTheme="majorHAnsi" w:hAnsiTheme="majorHAnsi"/>
        </w:rPr>
      </w:pPr>
      <w:r w:rsidRPr="00150F43">
        <w:rPr>
          <w:rFonts w:asciiTheme="majorHAnsi" w:hAnsiTheme="majorHAnsi"/>
          <w:b/>
        </w:rPr>
        <w:t>Mindre grad af deltagelse i sociale aktiviteter</w:t>
      </w:r>
      <w:r w:rsidRPr="00150F43">
        <w:rPr>
          <w:rFonts w:asciiTheme="majorHAnsi" w:hAnsiTheme="majorHAnsi"/>
        </w:rPr>
        <w:br/>
        <w:t xml:space="preserve">For mange unge med handicap er det sværeste ved at studere det sociale, der desuden kan skabe dårlig tilknytning til studiet og frafald </w:t>
      </w:r>
      <w:r w:rsidRPr="00150F43">
        <w:rPr>
          <w:rFonts w:asciiTheme="majorHAnsi" w:hAnsiTheme="majorHAnsi"/>
        </w:rPr>
        <w:fldChar w:fldCharType="begin"/>
      </w:r>
      <w:r w:rsidR="005942AE">
        <w:rPr>
          <w:rFonts w:asciiTheme="majorHAnsi" w:hAnsiTheme="majorHAnsi"/>
        </w:rPr>
        <w:instrText xml:space="preserve"> ADDIN ZOTERO_ITEM CSL_CITATION {"citationID":"OpURqsXg","properties":{"formattedCitation":"(\\uc0\\u216{}hle, 2013)","plainCitation":"(Øhle, 2013)","noteIndex":0},"citationItems":[{"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5942AE" w:rsidRPr="005942AE">
        <w:rPr>
          <w:rFonts w:cs="Times New Roman"/>
        </w:rPr>
        <w:t>(Øhle, 2013)</w:t>
      </w:r>
      <w:r w:rsidRPr="00150F43">
        <w:rPr>
          <w:rFonts w:asciiTheme="majorHAnsi" w:hAnsiTheme="majorHAnsi"/>
        </w:rPr>
        <w:fldChar w:fldCharType="end"/>
      </w:r>
      <w:r w:rsidRPr="00150F43">
        <w:rPr>
          <w:rFonts w:asciiTheme="majorHAnsi" w:hAnsiTheme="majorHAnsi"/>
        </w:rPr>
        <w:t xml:space="preserve">. En undersøgelse af holdninger til </w:t>
      </w:r>
      <w:r w:rsidRPr="00150F43">
        <w:rPr>
          <w:rFonts w:asciiTheme="majorHAnsi" w:hAnsiTheme="majorHAnsi"/>
        </w:rPr>
        <w:lastRenderedPageBreak/>
        <w:t xml:space="preserve">mennesker med handicap viser, at hver anden med psykiske handicap og hver fjerde med fysiske handicap oplever at have svært ved at deltage i det sociale miljø på studiet </w:t>
      </w:r>
      <w:r w:rsidRPr="00150F43">
        <w:rPr>
          <w:rFonts w:asciiTheme="majorHAnsi" w:hAnsiTheme="majorHAnsi"/>
        </w:rPr>
        <w:fldChar w:fldCharType="begin"/>
      </w:r>
      <w:r w:rsidRPr="00150F43">
        <w:rPr>
          <w:rFonts w:asciiTheme="majorHAnsi" w:hAnsiTheme="majorHAnsi"/>
        </w:rPr>
        <w:instrText xml:space="preserve"> ADDIN ZOTERO_ITEM CSL_CITATION {"citationID":"BSHlxKyc","properties":{"formattedCitation":"(Det Centrale Handicapr\\uc0\\u229{}d, 2016)","plainCitation":"(Det Centrale Handicapråd, 2016)","noteIndex":0},"citationItems":[{"id":45,"uris":["http://zotero.org/users/8105173/items/3TW9QDYY"],"uri":["http://zotero.org/users/8105173/items/3TW9QDYY"],"itemData":{"id":45,"type":"book","call-number":"38.7","event-place":"Kbh.","ISBN":"978-87-90985-74-5","language":"dan","publisher":"Det Centrale Handicapråd","publisher-place":"Kbh.","source":"dbc","title":"Viden om holdninger og handicap","author":[{"family":"Det Centrale Handicapråd","given":""}],"issued":{"date-parts":[["2016"]]}}}],"schema":"https://github.com/citation-style-language/schema/raw/master/csl-citation.json"}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(Det Centrale Handicapråd, 2016)</w:t>
      </w:r>
      <w:r w:rsidRPr="00150F43">
        <w:rPr>
          <w:rFonts w:asciiTheme="majorHAnsi" w:hAnsiTheme="majorHAnsi"/>
        </w:rPr>
        <w:fldChar w:fldCharType="end"/>
      </w:r>
      <w:r w:rsidRPr="00150F43">
        <w:rPr>
          <w:rFonts w:asciiTheme="majorHAnsi" w:hAnsiTheme="majorHAnsi"/>
        </w:rPr>
        <w:t>.</w:t>
      </w:r>
    </w:p>
    <w:p w14:paraId="3C534C8C" w14:textId="77777777" w:rsidR="002F2AF7" w:rsidRPr="00150F43" w:rsidRDefault="002F2AF7" w:rsidP="008E4573">
      <w:pPr>
        <w:spacing w:line="276" w:lineRule="auto"/>
        <w:rPr>
          <w:rFonts w:asciiTheme="majorHAnsi" w:hAnsiTheme="majorHAnsi"/>
        </w:rPr>
      </w:pPr>
    </w:p>
    <w:p w14:paraId="62AC5A98" w14:textId="62618C04" w:rsidR="00BA0D12" w:rsidRDefault="00BA0D12" w:rsidP="008E4573">
      <w:pPr>
        <w:spacing w:line="276" w:lineRule="auto"/>
        <w:rPr>
          <w:rFonts w:asciiTheme="majorHAnsi" w:hAnsiTheme="majorHAnsi"/>
        </w:rPr>
      </w:pPr>
      <w:r w:rsidRPr="00150F43">
        <w:rPr>
          <w:rFonts w:asciiTheme="majorHAnsi" w:hAnsiTheme="majorHAnsi"/>
        </w:rPr>
        <w:t>En undersøgelse blandt unge på videregående uddannelser viser i lighed med dette, at unge med et dårligt helbred i lavere grad er social</w:t>
      </w:r>
      <w:r w:rsidR="006B52A9">
        <w:rPr>
          <w:rFonts w:asciiTheme="majorHAnsi" w:hAnsiTheme="majorHAnsi"/>
        </w:rPr>
        <w:t>t</w:t>
      </w:r>
      <w:r w:rsidRPr="00150F43">
        <w:rPr>
          <w:rFonts w:asciiTheme="majorHAnsi" w:hAnsiTheme="majorHAnsi"/>
        </w:rPr>
        <w:t xml:space="preserve"> integrerede på studiet end andre unge. Blandt unge med dårligt helbred er 31 % at finde i den halvdel af unge, som er bedst socialt integreret. Det samme gælder 38 % af unge med rimeligt helbred og 53 % af unge med godt helbred </w:t>
      </w:r>
      <w:r w:rsidRPr="00150F43">
        <w:rPr>
          <w:rFonts w:asciiTheme="majorHAnsi" w:hAnsiTheme="majorHAnsi"/>
        </w:rPr>
        <w:fldChar w:fldCharType="begin"/>
      </w:r>
      <w:r w:rsidRPr="00150F43">
        <w:rPr>
          <w:rFonts w:asciiTheme="majorHAnsi" w:hAnsiTheme="majorHAnsi"/>
        </w:rPr>
        <w:instrText xml:space="preserve"> ADDIN ZOTERO_ITEM CSL_CITATION {"citationID":"Hyh7uZNM","properties":{"formattedCitation":"(Danmarks Evalueringsinstitut, 2019b)","plainCitation":"(Danmarks Evalueringsinstitut, 2019b)","noteIndex":0},"citationItems":[{"id":353,"uris":["http://zotero.org/users/8105173/items/IPL6MUND"],"uri":["http://zotero.org/users/8105173/items/IPL6MUND"],"itemData":{"id":353,"type":"report","note":"file:///C:/Users/jgr_handi/Downloads/Notat.%20Helbred%20blandt%20studernede_140319.pdf","publisher":"Danmarks Evalueringsinstitut","title":"Helbred blandt studerende på de videregående uddannelser","author":[{"family":"Danmarks Evalueringsinstitut","given":""}],"issued":{"date-parts":[["2019"]]}}}],"schema":"https://github.com/citation-style-language/schema/raw/master/csl-citation.json"}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2019b)</w:t>
      </w:r>
      <w:r w:rsidRPr="00150F43">
        <w:rPr>
          <w:rFonts w:asciiTheme="majorHAnsi" w:hAnsiTheme="majorHAnsi"/>
        </w:rPr>
        <w:fldChar w:fldCharType="end"/>
      </w:r>
      <w:r w:rsidRPr="00150F43">
        <w:rPr>
          <w:rFonts w:asciiTheme="majorHAnsi" w:hAnsiTheme="majorHAnsi"/>
        </w:rPr>
        <w:t xml:space="preserve">.  </w:t>
      </w:r>
    </w:p>
    <w:p w14:paraId="091C5ADB" w14:textId="77777777" w:rsidR="002F2AF7" w:rsidRPr="00150F43" w:rsidRDefault="002F2AF7" w:rsidP="008E4573">
      <w:pPr>
        <w:spacing w:line="276" w:lineRule="auto"/>
        <w:rPr>
          <w:rFonts w:asciiTheme="majorHAnsi" w:hAnsiTheme="majorHAnsi"/>
        </w:rPr>
      </w:pPr>
    </w:p>
    <w:p w14:paraId="1FD62AAC" w14:textId="77777777" w:rsidR="00BA0D12" w:rsidRDefault="00BA0D12" w:rsidP="008E4573">
      <w:pPr>
        <w:spacing w:line="276" w:lineRule="auto"/>
        <w:rPr>
          <w:rFonts w:asciiTheme="majorHAnsi" w:hAnsiTheme="majorHAnsi"/>
        </w:rPr>
      </w:pPr>
      <w:r w:rsidRPr="00150F43">
        <w:rPr>
          <w:rFonts w:asciiTheme="majorHAnsi" w:hAnsiTheme="majorHAnsi"/>
        </w:rPr>
        <w:t xml:space="preserve">Ligeledes viser undersøgelser blandt unge med handicap, at 60 % af de unge på videregående uddannelser aldrig eller sjældent deltager i sociale arrangementer, og 48 % angiver, at de pga. deres funktionsnedsættelse ikke har energi/overskud nok til at deltage i sociale arrangementer </w:t>
      </w:r>
      <w:r w:rsidRPr="00150F43">
        <w:rPr>
          <w:rFonts w:asciiTheme="majorHAnsi" w:hAnsiTheme="majorHAnsi"/>
        </w:rPr>
        <w:fldChar w:fldCharType="begin"/>
      </w:r>
      <w:r w:rsidRPr="00150F43">
        <w:rPr>
          <w:rFonts w:asciiTheme="majorHAnsi" w:hAnsiTheme="majorHAnsi"/>
        </w:rPr>
        <w:instrText xml:space="preserve"> ADDIN ZOTERO_ITEM CSL_CITATION {"citationID":"YNax2ZYD","properties":{"formattedCitation":"(Poulsen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 xml:space="preserve">. Tilsvarende svarer 47 % af de unge på ungdomsuddannelser, at de pga. deres funktionsnedsættelse ikke har deltaget i sociale arrangementer </w:t>
      </w:r>
      <w:r w:rsidRPr="00150F43">
        <w:rPr>
          <w:rFonts w:asciiTheme="majorHAnsi" w:hAnsiTheme="majorHAnsi"/>
        </w:rPr>
        <w:fldChar w:fldCharType="begin"/>
      </w:r>
      <w:r w:rsidRPr="00150F43">
        <w:rPr>
          <w:rFonts w:asciiTheme="majorHAnsi" w:hAnsiTheme="majorHAnsi"/>
        </w:rPr>
        <w:instrText xml:space="preserve"> ADDIN ZOTERO_ITEM CSL_CITATION {"citationID":"d0XcHMNv","properties":{"formattedCitation":"(Rudolfsen &amp; Mikkelsen, 2020)","plainCitation":"(Rudolfsen &amp; Mikkelsen, 2020)","noteIndex":0},"citationItems":[{"id":8,"uris":["http://zotero.org/users/8105173/items/SS25DCJM"],"uri":["http://zotero.org/users/8105173/items/SS25DCJM"],"itemData":{"id":8,"type":"report","note":"https://sumh.dk/wp-content/uploads/2021/11/Ungdomsuddannelser-skal-vaere-for-alle.pdf","publisher":"Sammenslutningen af Unge med Handicap","source":"3.4.1.","title":"Ungdomsuddannelser – Skal være for alle","author":[{"family":"Rudolfsen","given":"Ditte Rejnholdt"},{"family":"Mikkelsen","given":"Malene"}],"issued":{"date-parts":[["2020"]]}}}],"schema":"https://github.com/citation-style-language/schema/raw/master/csl-citation.json"}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(Rudolfsen &amp; Mikkelsen, 2020)</w:t>
      </w:r>
      <w:r w:rsidRPr="00150F43">
        <w:rPr>
          <w:rFonts w:asciiTheme="majorHAnsi" w:hAnsiTheme="majorHAnsi"/>
        </w:rPr>
        <w:fldChar w:fldCharType="end"/>
      </w:r>
      <w:r w:rsidRPr="00150F43">
        <w:rPr>
          <w:rFonts w:asciiTheme="majorHAnsi" w:hAnsiTheme="majorHAnsi"/>
        </w:rPr>
        <w:t xml:space="preserve">. </w:t>
      </w:r>
    </w:p>
    <w:p w14:paraId="762FDB47" w14:textId="77777777" w:rsidR="00150F43" w:rsidRPr="00150F43" w:rsidRDefault="00150F43" w:rsidP="008E4573">
      <w:pPr>
        <w:spacing w:line="276" w:lineRule="auto"/>
        <w:rPr>
          <w:rFonts w:asciiTheme="majorHAnsi" w:hAnsiTheme="majorHAnsi"/>
        </w:rPr>
      </w:pPr>
    </w:p>
    <w:p w14:paraId="24FC27FC" w14:textId="77777777" w:rsidR="00BA0D12" w:rsidRDefault="00BA0D12" w:rsidP="008E4573">
      <w:pPr>
        <w:spacing w:line="276" w:lineRule="auto"/>
        <w:rPr>
          <w:rFonts w:asciiTheme="majorHAnsi" w:hAnsiTheme="majorHAnsi"/>
        </w:rPr>
      </w:pPr>
      <w:r w:rsidRPr="00150F43">
        <w:rPr>
          <w:rFonts w:asciiTheme="majorHAnsi" w:hAnsiTheme="majorHAnsi"/>
        </w:rPr>
        <w:t xml:space="preserve">Nogle af barrierene kan være </w:t>
      </w:r>
      <w:r w:rsidR="00FF1CB5" w:rsidRPr="00150F43">
        <w:rPr>
          <w:rFonts w:asciiTheme="majorHAnsi" w:hAnsiTheme="majorHAnsi"/>
        </w:rPr>
        <w:t>støj,</w:t>
      </w:r>
      <w:r w:rsidR="00FF1CB5">
        <w:rPr>
          <w:rFonts w:asciiTheme="majorHAnsi" w:hAnsiTheme="majorHAnsi"/>
        </w:rPr>
        <w:t xml:space="preserve"> </w:t>
      </w:r>
      <w:r w:rsidRPr="00150F43">
        <w:rPr>
          <w:rFonts w:asciiTheme="majorHAnsi" w:hAnsiTheme="majorHAnsi"/>
        </w:rPr>
        <w:t xml:space="preserve">manglende overskud, at de ikke vil være til besvær og at de unge med handicap oplever, at andre unge kun viser interesse for dem af ren høflighed </w:t>
      </w:r>
      <w:r w:rsidRPr="00150F43">
        <w:rPr>
          <w:rFonts w:asciiTheme="majorHAnsi" w:hAnsiTheme="majorHAnsi"/>
        </w:rPr>
        <w:fldChar w:fldCharType="begin"/>
      </w:r>
      <w:r w:rsidR="005942AE">
        <w:rPr>
          <w:rFonts w:asciiTheme="majorHAnsi" w:hAnsiTheme="majorHAnsi"/>
        </w:rPr>
        <w:instrText xml:space="preserve"> ADDIN ZOTERO_ITEM CSL_CITATION {"citationID":"xXVafCcB","properties":{"formattedCitation":"(Poulsen et al., 2019; \\uc0\\u216{}hle, 2013)","plainCitation":"(Poulsen et al., 2019; Øhle, 2013)","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5942AE" w:rsidRPr="005942AE">
        <w:rPr>
          <w:rFonts w:cs="Times New Roman"/>
        </w:rPr>
        <w:t>(Poulsen et al., 2019; Øhle, 2013)</w:t>
      </w:r>
      <w:r w:rsidRPr="00150F43">
        <w:rPr>
          <w:rFonts w:asciiTheme="majorHAnsi" w:hAnsiTheme="majorHAnsi"/>
        </w:rPr>
        <w:fldChar w:fldCharType="end"/>
      </w:r>
      <w:r w:rsidRPr="00150F43">
        <w:rPr>
          <w:rFonts w:asciiTheme="majorHAnsi" w:hAnsiTheme="majorHAnsi"/>
        </w:rPr>
        <w:t xml:space="preserve">. Flere unge peger på, at de sociale arrangementer ofte har karakter af fester, hvilket kan gøre det svært at være med i det sociale fællesskab, hvis man på grund af sin funktionsnedsættelse ikke kan deltage i denne type arrangementer </w:t>
      </w:r>
      <w:r w:rsidRPr="00150F43">
        <w:rPr>
          <w:rFonts w:asciiTheme="majorHAnsi" w:hAnsiTheme="majorHAnsi"/>
        </w:rPr>
        <w:fldChar w:fldCharType="begin"/>
      </w:r>
      <w:r w:rsidRPr="00150F43">
        <w:rPr>
          <w:rFonts w:asciiTheme="majorHAnsi" w:hAnsiTheme="majorHAnsi"/>
        </w:rPr>
        <w:instrText xml:space="preserve"> ADDIN ZOTERO_ITEM CSL_CITATION {"citationID":"uGFjpA3w","properties":{"formattedCitation":"(Poulsen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w:t>
      </w:r>
      <w:r w:rsidR="00150F43">
        <w:rPr>
          <w:rFonts w:asciiTheme="majorHAnsi" w:hAnsiTheme="majorHAnsi"/>
        </w:rPr>
        <w:t xml:space="preserve"> </w:t>
      </w:r>
      <w:r w:rsidRPr="00150F43">
        <w:rPr>
          <w:rFonts w:asciiTheme="majorHAnsi" w:hAnsiTheme="majorHAnsi"/>
        </w:rPr>
        <w:t xml:space="preserve">Samtidig giver de unge udtryk for, </w:t>
      </w:r>
      <w:r w:rsidR="00FF1CB5">
        <w:rPr>
          <w:rFonts w:asciiTheme="majorHAnsi" w:hAnsiTheme="majorHAnsi"/>
        </w:rPr>
        <w:t xml:space="preserve">at </w:t>
      </w:r>
      <w:r w:rsidRPr="00150F43">
        <w:rPr>
          <w:rFonts w:asciiTheme="majorHAnsi" w:hAnsiTheme="majorHAnsi"/>
        </w:rPr>
        <w:t>de social</w:t>
      </w:r>
      <w:r w:rsidR="006D7C9B">
        <w:rPr>
          <w:rFonts w:asciiTheme="majorHAnsi" w:hAnsiTheme="majorHAnsi"/>
        </w:rPr>
        <w:t>e</w:t>
      </w:r>
      <w:r w:rsidRPr="00150F43">
        <w:rPr>
          <w:rFonts w:asciiTheme="majorHAnsi" w:hAnsiTheme="majorHAnsi"/>
        </w:rPr>
        <w:t xml:space="preserve"> fællesskaber er meget betydningsfulde for deres studie </w:t>
      </w:r>
      <w:r w:rsidRPr="00150F43">
        <w:rPr>
          <w:rFonts w:asciiTheme="majorHAnsi" w:hAnsiTheme="majorHAnsi"/>
        </w:rPr>
        <w:fldChar w:fldCharType="begin"/>
      </w:r>
      <w:r w:rsidRPr="00150F43">
        <w:rPr>
          <w:rFonts w:asciiTheme="majorHAnsi" w:hAnsiTheme="majorHAnsi"/>
        </w:rPr>
        <w:instrText xml:space="preserve"> ADDIN ZOTERO_ITEM CSL_CITATION {"citationID":"5EDDNnGP","properties":{"formattedCitation":"(Poulsen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 xml:space="preserve">. </w:t>
      </w:r>
    </w:p>
    <w:p w14:paraId="7896A551" w14:textId="77777777" w:rsidR="00150F43" w:rsidRPr="00150F43" w:rsidRDefault="00150F43" w:rsidP="008E4573">
      <w:pPr>
        <w:spacing w:line="276" w:lineRule="auto"/>
        <w:rPr>
          <w:rFonts w:asciiTheme="majorHAnsi" w:hAnsiTheme="majorHAnsi"/>
        </w:rPr>
      </w:pPr>
    </w:p>
    <w:p w14:paraId="46510C29" w14:textId="158CA6F2" w:rsidR="00BA0D12" w:rsidRDefault="00BA0D12" w:rsidP="008E4573">
      <w:pPr>
        <w:spacing w:line="276" w:lineRule="auto"/>
        <w:rPr>
          <w:rFonts w:asciiTheme="majorHAnsi" w:hAnsiTheme="majorHAnsi"/>
        </w:rPr>
      </w:pPr>
      <w:r w:rsidRPr="00150F43">
        <w:rPr>
          <w:rFonts w:asciiTheme="majorHAnsi" w:hAnsiTheme="majorHAnsi"/>
          <w:b/>
        </w:rPr>
        <w:t xml:space="preserve">Studiegrupper </w:t>
      </w:r>
      <w:r w:rsidRPr="00150F43">
        <w:rPr>
          <w:rFonts w:asciiTheme="majorHAnsi" w:hAnsiTheme="majorHAnsi"/>
          <w:b/>
        </w:rPr>
        <w:br/>
      </w:r>
      <w:r w:rsidRPr="00150F43">
        <w:rPr>
          <w:rFonts w:asciiTheme="majorHAnsi" w:hAnsiTheme="majorHAnsi"/>
        </w:rPr>
        <w:t xml:space="preserve">At deltage i en studiegruppe kan have betydning for både det faglige udbytte og for at indgå i sociale fællesskaber </w:t>
      </w:r>
      <w:r w:rsidRPr="00150F43">
        <w:rPr>
          <w:rFonts w:asciiTheme="majorHAnsi" w:hAnsiTheme="majorHAnsi"/>
        </w:rPr>
        <w:fldChar w:fldCharType="begin"/>
      </w:r>
      <w:r w:rsidRPr="00150F43">
        <w:rPr>
          <w:rFonts w:asciiTheme="majorHAnsi" w:hAnsiTheme="majorHAnsi"/>
        </w:rPr>
        <w:instrText xml:space="preserve"> ADDIN ZOTERO_ITEM CSL_CITATION {"citationID":"YUAX71SY","properties":{"formattedCitation":"(Poulsen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 Unge med handicap kan have problemer med at deltage i en stu</w:t>
      </w:r>
      <w:r w:rsidR="00FF1CB5">
        <w:rPr>
          <w:rFonts w:asciiTheme="majorHAnsi" w:hAnsiTheme="majorHAnsi"/>
        </w:rPr>
        <w:t xml:space="preserve">diegruppe, selvom de gerne vil. </w:t>
      </w:r>
      <w:r w:rsidRPr="00150F43">
        <w:rPr>
          <w:rFonts w:asciiTheme="majorHAnsi" w:hAnsiTheme="majorHAnsi"/>
        </w:rPr>
        <w:t>18 % af unge med handicap på videregående uddannelser angiver i en undersøgelse, at de ikke har lyst til at deltage i en studiegruppe, fordi de oplever, at det tager længere tid at løse en opgave for dem pga. deres funktionsnedsættelse, 9 % deltager ikke i en studiegruppe, fordi de oplever, at de andre unge ser ned på dem fagligt pga. funktionsnedsættelsen</w:t>
      </w:r>
      <w:r w:rsidR="006B52A9">
        <w:rPr>
          <w:rFonts w:asciiTheme="majorHAnsi" w:hAnsiTheme="majorHAnsi"/>
        </w:rPr>
        <w:t>,</w:t>
      </w:r>
      <w:r w:rsidRPr="00150F43">
        <w:rPr>
          <w:rFonts w:asciiTheme="majorHAnsi" w:hAnsiTheme="majorHAnsi"/>
        </w:rPr>
        <w:t xml:space="preserve"> og 42 %</w:t>
      </w:r>
      <w:r w:rsidR="006B52A9">
        <w:rPr>
          <w:rFonts w:asciiTheme="majorHAnsi" w:hAnsiTheme="majorHAnsi"/>
        </w:rPr>
        <w:t xml:space="preserve"> oplever,</w:t>
      </w:r>
      <w:r w:rsidRPr="00150F43">
        <w:rPr>
          <w:rFonts w:asciiTheme="majorHAnsi" w:hAnsiTheme="majorHAnsi"/>
        </w:rPr>
        <w:t xml:space="preserve"> </w:t>
      </w:r>
      <w:r w:rsidR="00FF1CB5">
        <w:rPr>
          <w:rFonts w:asciiTheme="majorHAnsi" w:hAnsiTheme="majorHAnsi"/>
        </w:rPr>
        <w:t>at</w:t>
      </w:r>
      <w:r w:rsidRPr="00150F43">
        <w:rPr>
          <w:rFonts w:asciiTheme="majorHAnsi" w:hAnsiTheme="majorHAnsi"/>
        </w:rPr>
        <w:t xml:space="preserve"> de bedst kan lige at arbejde alene </w:t>
      </w:r>
      <w:r w:rsidRPr="00150F43">
        <w:rPr>
          <w:rFonts w:asciiTheme="majorHAnsi" w:hAnsiTheme="majorHAnsi"/>
        </w:rPr>
        <w:fldChar w:fldCharType="begin"/>
      </w:r>
      <w:r w:rsidRPr="00150F43">
        <w:rPr>
          <w:rFonts w:asciiTheme="majorHAnsi" w:hAnsiTheme="majorHAnsi"/>
        </w:rPr>
        <w:instrText xml:space="preserve"> ADDIN ZOTERO_ITEM CSL_CITATION {"citationID":"UpGyLuJJ","properties":{"formattedCitation":"(Poulsen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 Undersøgen indikerer desuden, at der er en tendens til</w:t>
      </w:r>
      <w:r w:rsidR="00A84945">
        <w:rPr>
          <w:rFonts w:asciiTheme="majorHAnsi" w:hAnsiTheme="majorHAnsi"/>
        </w:rPr>
        <w:t>,</w:t>
      </w:r>
      <w:r w:rsidRPr="00150F43">
        <w:rPr>
          <w:rFonts w:asciiTheme="majorHAnsi" w:hAnsiTheme="majorHAnsi"/>
        </w:rPr>
        <w:t xml:space="preserve"> at flere deltager i studiegrupper, hvis underviseren inddeler de unge i studiegrupper </w:t>
      </w:r>
      <w:r w:rsidRPr="00150F43">
        <w:rPr>
          <w:rFonts w:asciiTheme="majorHAnsi" w:hAnsiTheme="majorHAnsi"/>
        </w:rPr>
        <w:fldChar w:fldCharType="begin"/>
      </w:r>
      <w:r w:rsidRPr="00150F43">
        <w:rPr>
          <w:rFonts w:asciiTheme="majorHAnsi" w:hAnsiTheme="majorHAnsi"/>
        </w:rPr>
        <w:instrText xml:space="preserve"> ADDIN ZOTERO_ITEM CSL_CITATION {"citationID":"u5WYeaX9","properties":{"formattedCitation":"(Poulsen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w:t>
      </w:r>
    </w:p>
    <w:p w14:paraId="2E4C64ED" w14:textId="77777777" w:rsidR="00150F43" w:rsidRPr="00150F43" w:rsidRDefault="00150F43" w:rsidP="008E4573">
      <w:pPr>
        <w:spacing w:line="276" w:lineRule="auto"/>
        <w:rPr>
          <w:rFonts w:asciiTheme="majorHAnsi" w:hAnsiTheme="majorHAnsi"/>
        </w:rPr>
      </w:pPr>
    </w:p>
    <w:p w14:paraId="43C89E61" w14:textId="77777777" w:rsidR="00BA0D12" w:rsidRPr="00150F43" w:rsidRDefault="00BA0D12" w:rsidP="008E4573">
      <w:pPr>
        <w:pStyle w:val="Overskrift2"/>
        <w:spacing w:line="276" w:lineRule="auto"/>
      </w:pPr>
      <w:bookmarkStart w:id="38" w:name="_Toc90996436"/>
      <w:bookmarkStart w:id="39" w:name="_Toc98761558"/>
      <w:r w:rsidRPr="00150F43">
        <w:lastRenderedPageBreak/>
        <w:t>4.7 Fysisk tilgængelighed</w:t>
      </w:r>
      <w:bookmarkEnd w:id="38"/>
      <w:bookmarkEnd w:id="39"/>
    </w:p>
    <w:p w14:paraId="0270D79E" w14:textId="35628F4C" w:rsidR="00BA0D12" w:rsidRDefault="00BA0D12" w:rsidP="008E4573">
      <w:pPr>
        <w:spacing w:line="276" w:lineRule="auto"/>
        <w:rPr>
          <w:rFonts w:asciiTheme="majorHAnsi" w:hAnsiTheme="majorHAnsi"/>
        </w:rPr>
      </w:pPr>
      <w:r w:rsidRPr="00150F43">
        <w:rPr>
          <w:rFonts w:asciiTheme="majorHAnsi" w:hAnsiTheme="majorHAnsi"/>
        </w:rPr>
        <w:t>Problemer i forhold til fysis</w:t>
      </w:r>
      <w:r w:rsidR="00A84945">
        <w:rPr>
          <w:rFonts w:asciiTheme="majorHAnsi" w:hAnsiTheme="majorHAnsi"/>
        </w:rPr>
        <w:t>ke tilgængelighed anses ikke for at være</w:t>
      </w:r>
      <w:r w:rsidRPr="00150F43">
        <w:rPr>
          <w:rFonts w:asciiTheme="majorHAnsi" w:hAnsiTheme="majorHAnsi"/>
        </w:rPr>
        <w:t xml:space="preserve"> de</w:t>
      </w:r>
      <w:r w:rsidR="00FF1CB5">
        <w:rPr>
          <w:rFonts w:asciiTheme="majorHAnsi" w:hAnsiTheme="majorHAnsi"/>
        </w:rPr>
        <w:t>n</w:t>
      </w:r>
      <w:r w:rsidRPr="00150F43">
        <w:rPr>
          <w:rFonts w:asciiTheme="majorHAnsi" w:hAnsiTheme="majorHAnsi"/>
        </w:rPr>
        <w:t xml:space="preserve"> største udfordring for unge med handicap, men kan v</w:t>
      </w:r>
      <w:r w:rsidR="00FF1CB5">
        <w:rPr>
          <w:rFonts w:asciiTheme="majorHAnsi" w:hAnsiTheme="majorHAnsi"/>
        </w:rPr>
        <w:t>ære en stor forhindring, når de</w:t>
      </w:r>
      <w:r w:rsidRPr="00150F43">
        <w:rPr>
          <w:rFonts w:asciiTheme="majorHAnsi" w:hAnsiTheme="majorHAnsi"/>
        </w:rPr>
        <w:t xml:space="preserve"> opstår, og gøre det besværligt eller helt forhindre de unge i at deltage i undervisningen. Unge med handicap ser også ud til at have længere transport og en vanskelige</w:t>
      </w:r>
      <w:r w:rsidR="00A84945">
        <w:rPr>
          <w:rFonts w:asciiTheme="majorHAnsi" w:hAnsiTheme="majorHAnsi"/>
        </w:rPr>
        <w:t>re</w:t>
      </w:r>
      <w:r w:rsidRPr="00150F43">
        <w:rPr>
          <w:rFonts w:asciiTheme="majorHAnsi" w:hAnsiTheme="majorHAnsi"/>
        </w:rPr>
        <w:t xml:space="preserve"> boligsituation end andre. </w:t>
      </w:r>
    </w:p>
    <w:p w14:paraId="3E0C7CD9" w14:textId="77777777" w:rsidR="00150F43" w:rsidRPr="00150F43" w:rsidRDefault="00150F43" w:rsidP="008E4573">
      <w:pPr>
        <w:spacing w:line="276" w:lineRule="auto"/>
        <w:rPr>
          <w:rFonts w:asciiTheme="majorHAnsi" w:hAnsiTheme="majorHAnsi"/>
        </w:rPr>
      </w:pPr>
    </w:p>
    <w:p w14:paraId="001E705F" w14:textId="77777777" w:rsidR="00BA0D12" w:rsidRDefault="00BA0D12" w:rsidP="008E4573">
      <w:pPr>
        <w:spacing w:line="276" w:lineRule="auto"/>
        <w:rPr>
          <w:rFonts w:asciiTheme="majorHAnsi" w:hAnsiTheme="majorHAnsi"/>
        </w:rPr>
      </w:pPr>
      <w:r w:rsidRPr="00150F43">
        <w:rPr>
          <w:rFonts w:asciiTheme="majorHAnsi" w:hAnsiTheme="majorHAnsi"/>
          <w:b/>
        </w:rPr>
        <w:t>Fysisk tilgængelighed på uddannelsesstedet</w:t>
      </w:r>
      <w:r w:rsidRPr="00150F43">
        <w:rPr>
          <w:rFonts w:asciiTheme="majorHAnsi" w:hAnsiTheme="majorHAnsi"/>
        </w:rPr>
        <w:br/>
      </w:r>
      <w:r w:rsidR="005942AE">
        <w:rPr>
          <w:rFonts w:asciiTheme="majorHAnsi" w:hAnsiTheme="majorHAnsi"/>
        </w:rPr>
        <w:t>Der er i to interviewundersøgelser</w:t>
      </w:r>
      <w:r w:rsidRPr="00150F43">
        <w:rPr>
          <w:rFonts w:asciiTheme="majorHAnsi" w:hAnsiTheme="majorHAnsi"/>
        </w:rPr>
        <w:t xml:space="preserve"> identificeret en række fysiske udfordringer, der gør det besværligt eller forhindrer unge i at deltage i undervisningen, herunder store afstande mellem undervisningslokaler, elevatorer, der ikke virker, skrå auditorier, manglende udstyr til hørehæmmede, støj, omlægning af undervisning i sidste øjeblik (især et problem for unge, der er afhængig af hjælper/tolke) </w:t>
      </w:r>
      <w:r w:rsidRPr="00150F43">
        <w:rPr>
          <w:rFonts w:asciiTheme="majorHAnsi" w:hAnsiTheme="majorHAnsi"/>
        </w:rPr>
        <w:fldChar w:fldCharType="begin"/>
      </w:r>
      <w:r w:rsidR="005942AE">
        <w:rPr>
          <w:rFonts w:asciiTheme="majorHAnsi" w:hAnsiTheme="majorHAnsi"/>
        </w:rPr>
        <w:instrText xml:space="preserve"> ADDIN ZOTERO_ITEM CSL_CITATION {"citationID":"sDqMZWAU","properties":{"formattedCitation":"(Poulsen et al., 2019; \\uc0\\u216{}hle, 2013)","plainCitation":"(Poulsen et al., 2019; Øhle, 2013)","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5942AE" w:rsidRPr="005942AE">
        <w:rPr>
          <w:rFonts w:cs="Times New Roman"/>
        </w:rPr>
        <w:t>(Poulsen et al., 2019; Øhle, 2013)</w:t>
      </w:r>
      <w:r w:rsidRPr="00150F43">
        <w:rPr>
          <w:rFonts w:asciiTheme="majorHAnsi" w:hAnsiTheme="majorHAnsi"/>
        </w:rPr>
        <w:fldChar w:fldCharType="end"/>
      </w:r>
      <w:r w:rsidRPr="00150F43">
        <w:rPr>
          <w:rFonts w:asciiTheme="majorHAnsi" w:hAnsiTheme="majorHAnsi"/>
        </w:rPr>
        <w:t xml:space="preserve">. </w:t>
      </w:r>
    </w:p>
    <w:p w14:paraId="2AC9A755" w14:textId="77777777" w:rsidR="00150F43" w:rsidRPr="00150F43" w:rsidRDefault="00150F43" w:rsidP="008E4573">
      <w:pPr>
        <w:spacing w:line="276" w:lineRule="auto"/>
        <w:rPr>
          <w:rFonts w:asciiTheme="majorHAnsi" w:hAnsiTheme="majorHAnsi"/>
        </w:rPr>
      </w:pPr>
    </w:p>
    <w:p w14:paraId="152531EA" w14:textId="77777777" w:rsidR="00BA0D12" w:rsidRDefault="00BA0D12" w:rsidP="008E4573">
      <w:pPr>
        <w:spacing w:line="276" w:lineRule="auto"/>
        <w:rPr>
          <w:rFonts w:asciiTheme="majorHAnsi" w:hAnsiTheme="majorHAnsi"/>
        </w:rPr>
      </w:pPr>
      <w:r w:rsidRPr="00150F43">
        <w:rPr>
          <w:rFonts w:asciiTheme="majorHAnsi" w:hAnsiTheme="majorHAnsi"/>
        </w:rPr>
        <w:t xml:space="preserve">Problemer med fysisk tilgængelighed er ofte ikke den største udfordring for de unge med handicap, og også en relativ lille andel blandt SPS-ansvarlige oplever tilgængelighed som en udfordring </w:t>
      </w:r>
      <w:r w:rsidRPr="00150F43">
        <w:rPr>
          <w:rFonts w:asciiTheme="majorHAnsi" w:hAnsiTheme="majorHAnsi"/>
        </w:rPr>
        <w:fldChar w:fldCharType="begin"/>
      </w:r>
      <w:r w:rsidR="005942AE">
        <w:rPr>
          <w:rFonts w:asciiTheme="majorHAnsi" w:hAnsiTheme="majorHAnsi"/>
        </w:rPr>
        <w:instrText xml:space="preserve"> ADDIN ZOTERO_ITEM CSL_CITATION {"citationID":"YEHtmpvc","properties":{"formattedCitation":"(Danmarks Evalueringsinstitut, 2016; Rudolfsen &amp; Mikkelsen, 2020; \\uc0\\u216{}hle, 2013)","plainCitation":"(Danmarks Evalueringsinstitut, 2016; Rudolfsen &amp; Mikkelsen, 2020; Øhle, 2013)","noteIndex":0},"citationItems":[{"id":108,"uris":["http://zotero.org/users/8105173/items/UTTEJEMQ"],"uri":["http://zotero.org/users/8105173/items/UTTEJEMQ"],"itemData":{"id":108,"type":"report","note":"file:///C:/Users/jgr_handi/Downloads/Kvalitetsudvikling-a-vejledningen-ifm-specialpaedagogisk-sttte-spoergseskemaundersoegelse-UA.pdf","publisher":"Danmarks Evalueringsinstitut","title":"Kvalitetsudvikling af vejledningen ifm. specialpædagogisk støtte Spørgeskemaundersøgelse blandt SPS-ansvarlige","author":[{"family":"Danmarks Evalueringsinstitut","given":""}],"issued":{"date-parts":[["2016"]]}}},{"id":8,"uris":["http://zotero.org/users/8105173/items/SS25DCJM"],"uri":["http://zotero.org/users/8105173/items/SS25DCJM"],"itemData":{"id":8,"type":"report","note":"https://sumh.dk/wp-content/uploads/2021/11/Ungdomsuddannelser-skal-vaere-for-alle.pdf","publisher":"Sammenslutningen af Unge med Handicap","source":"3.4.1.","title":"Ungdomsuddannelser – Skal være for alle","author":[{"family":"Rudolfsen","given":"Ditte Rejnholdt"},{"family":"Mikkelsen","given":"Malene"}],"issued":{"date-parts":[["2020"]]}}},{"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5942AE" w:rsidRPr="005942AE">
        <w:rPr>
          <w:rFonts w:cs="Times New Roman"/>
        </w:rPr>
        <w:t>(Danmarks Evalueringsinstitut, 2016; Rudolfsen &amp; Mikkelsen, 2020; Øhle, 2013)</w:t>
      </w:r>
      <w:r w:rsidRPr="00150F43">
        <w:rPr>
          <w:rFonts w:asciiTheme="majorHAnsi" w:hAnsiTheme="majorHAnsi"/>
        </w:rPr>
        <w:fldChar w:fldCharType="end"/>
      </w:r>
      <w:r w:rsidRPr="00150F43">
        <w:rPr>
          <w:rFonts w:asciiTheme="majorHAnsi" w:hAnsiTheme="majorHAnsi"/>
        </w:rPr>
        <w:t xml:space="preserve">. Når fysiske udfordringer opstår, så oplever de </w:t>
      </w:r>
      <w:r w:rsidRPr="00150F43">
        <w:rPr>
          <w:rFonts w:asciiTheme="majorHAnsi" w:hAnsiTheme="majorHAnsi" w:cstheme="minorHAnsi"/>
          <w:shd w:val="clear" w:color="auto" w:fill="FFFFFF"/>
        </w:rPr>
        <w:t>unge</w:t>
      </w:r>
      <w:r w:rsidRPr="00150F43">
        <w:rPr>
          <w:rFonts w:asciiTheme="majorHAnsi" w:hAnsiTheme="majorHAnsi"/>
        </w:rPr>
        <w:t xml:space="preserve"> det til gengæld som en stor gene </w:t>
      </w:r>
      <w:r w:rsidRPr="00150F43">
        <w:rPr>
          <w:rFonts w:asciiTheme="majorHAnsi" w:hAnsiTheme="majorHAnsi"/>
        </w:rPr>
        <w:fldChar w:fldCharType="begin"/>
      </w:r>
      <w:r w:rsidR="005942AE">
        <w:rPr>
          <w:rFonts w:asciiTheme="majorHAnsi" w:hAnsiTheme="majorHAnsi"/>
        </w:rPr>
        <w:instrText xml:space="preserve"> ADDIN ZOTERO_ITEM CSL_CITATION {"citationID":"w7XcFxtF","properties":{"formattedCitation":"(Poulsen et al., 2019; \\uc0\\u216{}hle, 2013)","plainCitation":"(Poulsen et al., 2019; Øhle, 2013)","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5942AE" w:rsidRPr="005942AE">
        <w:rPr>
          <w:rFonts w:cs="Times New Roman"/>
        </w:rPr>
        <w:t>(Poulsen et al., 2019; Øhle, 2013)</w:t>
      </w:r>
      <w:r w:rsidRPr="00150F43">
        <w:rPr>
          <w:rFonts w:asciiTheme="majorHAnsi" w:hAnsiTheme="majorHAnsi"/>
        </w:rPr>
        <w:fldChar w:fldCharType="end"/>
      </w:r>
      <w:r w:rsidRPr="00150F43">
        <w:rPr>
          <w:rFonts w:asciiTheme="majorHAnsi" w:hAnsiTheme="majorHAnsi"/>
        </w:rPr>
        <w:t xml:space="preserve">. En spørgeskemaundersøgelse  blandt unge med handicap på videregående studier viser, at 15 % vurderer tilgængeligheden på uddannelsen som dårlig eller meget dårlig </w:t>
      </w:r>
      <w:r w:rsidRPr="00150F43">
        <w:rPr>
          <w:rFonts w:asciiTheme="majorHAnsi" w:hAnsiTheme="majorHAnsi"/>
        </w:rPr>
        <w:fldChar w:fldCharType="begin"/>
      </w:r>
      <w:r w:rsidRPr="00150F43">
        <w:rPr>
          <w:rFonts w:asciiTheme="majorHAnsi" w:hAnsiTheme="majorHAnsi"/>
        </w:rPr>
        <w:instrText xml:space="preserve"> ADDIN ZOTERO_ITEM CSL_CITATION {"citationID":"XVGW9y20","properties":{"formattedCitation":"(Poulsen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w:t>
      </w:r>
    </w:p>
    <w:p w14:paraId="4EF88B30" w14:textId="77777777" w:rsidR="00150F43" w:rsidRPr="00150F43" w:rsidRDefault="00150F43" w:rsidP="008E4573">
      <w:pPr>
        <w:spacing w:line="276" w:lineRule="auto"/>
        <w:rPr>
          <w:rFonts w:asciiTheme="majorHAnsi" w:hAnsiTheme="majorHAnsi"/>
        </w:rPr>
      </w:pPr>
    </w:p>
    <w:p w14:paraId="30009E95" w14:textId="2EEAF968" w:rsidR="00BA0D12" w:rsidRDefault="00BA0D12" w:rsidP="008E4573">
      <w:pPr>
        <w:spacing w:line="276" w:lineRule="auto"/>
        <w:rPr>
          <w:rFonts w:asciiTheme="majorHAnsi" w:hAnsiTheme="majorHAnsi"/>
        </w:rPr>
      </w:pPr>
      <w:r w:rsidRPr="00150F43">
        <w:rPr>
          <w:rFonts w:asciiTheme="majorHAnsi" w:hAnsiTheme="majorHAnsi"/>
          <w:b/>
        </w:rPr>
        <w:t>Transport og bolig</w:t>
      </w:r>
      <w:r w:rsidRPr="00150F43">
        <w:rPr>
          <w:rFonts w:asciiTheme="majorHAnsi" w:hAnsiTheme="majorHAnsi"/>
          <w:b/>
        </w:rPr>
        <w:br/>
      </w:r>
      <w:r w:rsidRPr="00150F43">
        <w:rPr>
          <w:rFonts w:asciiTheme="majorHAnsi" w:hAnsiTheme="majorHAnsi"/>
        </w:rPr>
        <w:t>Transporten til studiet og boligforhold kan også være en belastning i forhold til det overskud, den enkelte har til sit studie, og det ser ud til</w:t>
      </w:r>
      <w:r w:rsidR="0029356B">
        <w:rPr>
          <w:rFonts w:asciiTheme="majorHAnsi" w:hAnsiTheme="majorHAnsi"/>
        </w:rPr>
        <w:t>,</w:t>
      </w:r>
      <w:r w:rsidRPr="00150F43">
        <w:rPr>
          <w:rFonts w:asciiTheme="majorHAnsi" w:hAnsiTheme="majorHAnsi"/>
        </w:rPr>
        <w:t xml:space="preserve"> at unge med handicap ikke alene kan være ramt, fordi de i forvejen kan lide af fx udtrætning på grund af funktionsnedsættelsen, men en undersøgelse indikerer også, at de kan have længere transport og</w:t>
      </w:r>
      <w:r w:rsidR="00A84945">
        <w:rPr>
          <w:rFonts w:asciiTheme="majorHAnsi" w:hAnsiTheme="majorHAnsi"/>
        </w:rPr>
        <w:t xml:space="preserve"> en</w:t>
      </w:r>
      <w:r w:rsidRPr="00150F43">
        <w:rPr>
          <w:rFonts w:asciiTheme="majorHAnsi" w:hAnsiTheme="majorHAnsi"/>
        </w:rPr>
        <w:t xml:space="preserve"> vanskeligere boligsituation. </w:t>
      </w:r>
    </w:p>
    <w:p w14:paraId="22D0946B" w14:textId="77777777" w:rsidR="00150F43" w:rsidRPr="00150F43" w:rsidRDefault="00150F43" w:rsidP="008E4573">
      <w:pPr>
        <w:spacing w:line="276" w:lineRule="auto"/>
        <w:rPr>
          <w:rFonts w:asciiTheme="majorHAnsi" w:hAnsiTheme="majorHAnsi"/>
        </w:rPr>
      </w:pPr>
    </w:p>
    <w:p w14:paraId="36DAA1FE" w14:textId="77777777" w:rsidR="00BA0D12" w:rsidRDefault="00BA0D12" w:rsidP="008E4573">
      <w:pPr>
        <w:spacing w:line="276" w:lineRule="auto"/>
        <w:rPr>
          <w:rFonts w:asciiTheme="majorHAnsi" w:hAnsiTheme="majorHAnsi"/>
        </w:rPr>
      </w:pPr>
      <w:r w:rsidRPr="00150F43">
        <w:rPr>
          <w:rFonts w:asciiTheme="majorHAnsi" w:hAnsiTheme="majorHAnsi"/>
        </w:rPr>
        <w:t xml:space="preserve">En undersøgelse viser således, at unge på videregående uddannelser med et dårligt helbred bruger længere tid på transport (45 min.) sammenlignet med unge med et godt helbred (37 min.) </w:t>
      </w:r>
      <w:r w:rsidRPr="00150F43">
        <w:rPr>
          <w:rFonts w:asciiTheme="majorHAnsi" w:hAnsiTheme="majorHAnsi"/>
        </w:rPr>
        <w:fldChar w:fldCharType="begin"/>
      </w:r>
      <w:r w:rsidRPr="00150F43">
        <w:rPr>
          <w:rFonts w:asciiTheme="majorHAnsi" w:hAnsiTheme="majorHAnsi"/>
        </w:rPr>
        <w:instrText xml:space="preserve"> ADDIN ZOTERO_ITEM CSL_CITATION {"citationID":"j1CCBlAs","properties":{"formattedCitation":"(Danmarks Evalueringsinstitut, 2019b)","plainCitation":"(Danmarks Evalueringsinstitut, 2019b)","noteIndex":0},"citationItems":[{"id":353,"uris":["http://zotero.org/users/8105173/items/IPL6MUND"],"uri":["http://zotero.org/users/8105173/items/IPL6MUND"],"itemData":{"id":353,"type":"report","note":"file:///C:/Users/jgr_handi/Downloads/Notat.%20Helbred%20blandt%20studernede_140319.pdf","publisher":"Danmarks Evalueringsinstitut","title":"Helbred blandt studerende på de videregående uddannelser","author":[{"family":"Danmarks Evalueringsinstitut","given":""}],"issued":{"date-parts":[["2019"]]}}}],"schema":"https://github.com/citation-style-language/schema/raw/master/csl-citation.json"}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2019b)</w:t>
      </w:r>
      <w:r w:rsidRPr="00150F43">
        <w:rPr>
          <w:rFonts w:asciiTheme="majorHAnsi" w:hAnsiTheme="majorHAnsi"/>
        </w:rPr>
        <w:fldChar w:fldCharType="end"/>
      </w:r>
      <w:r w:rsidRPr="00150F43">
        <w:rPr>
          <w:rFonts w:asciiTheme="majorHAnsi" w:hAnsiTheme="majorHAnsi"/>
        </w:rPr>
        <w:t xml:space="preserve">. Ligeledes er andelen, som er bekymret for deres boligsituation, højere blandt unge med dårligt helbred (30 %) sammenlignet med unge med et godt helbred (19 %) </w:t>
      </w:r>
      <w:r w:rsidRPr="00150F43">
        <w:rPr>
          <w:rFonts w:asciiTheme="majorHAnsi" w:hAnsiTheme="majorHAnsi"/>
        </w:rPr>
        <w:fldChar w:fldCharType="begin"/>
      </w:r>
      <w:r w:rsidRPr="00150F43">
        <w:rPr>
          <w:rFonts w:asciiTheme="majorHAnsi" w:hAnsiTheme="majorHAnsi"/>
        </w:rPr>
        <w:instrText xml:space="preserve"> ADDIN ZOTERO_ITEM CSL_CITATION {"citationID":"l9bwEBva","properties":{"formattedCitation":"(Danmarks Evalueringsinstitut, 2019b)","plainCitation":"(Danmarks Evalueringsinstitut, 2019b)","noteIndex":0},"citationItems":[{"id":353,"uris":["http://zotero.org/users/8105173/items/IPL6MUND"],"uri":["http://zotero.org/users/8105173/items/IPL6MUND"],"itemData":{"id":353,"type":"report","note":"file:///C:/Users/jgr_handi/Downloads/Notat.%20Helbred%20blandt%20studernede_140319.pdf","publisher":"Danmarks Evalueringsinstitut","title":"Helbred blandt studerende på de videregående uddannelser","author":[{"family":"Danmarks Evalueringsinstitut","given":""}],"issued":{"date-parts":[["2019"]]}}}],"schema":"https://github.com/citation-style-language/schema/raw/master/csl-citation.json"}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2019b)</w:t>
      </w:r>
      <w:r w:rsidRPr="00150F43">
        <w:rPr>
          <w:rFonts w:asciiTheme="majorHAnsi" w:hAnsiTheme="majorHAnsi"/>
        </w:rPr>
        <w:fldChar w:fldCharType="end"/>
      </w:r>
      <w:r w:rsidRPr="00150F43">
        <w:rPr>
          <w:rFonts w:asciiTheme="majorHAnsi" w:hAnsiTheme="majorHAnsi"/>
        </w:rPr>
        <w:t xml:space="preserve">. </w:t>
      </w:r>
    </w:p>
    <w:p w14:paraId="7C854DEF" w14:textId="77777777" w:rsidR="006E1BB3" w:rsidRDefault="006E1BB3" w:rsidP="008E4573">
      <w:pPr>
        <w:spacing w:line="276" w:lineRule="auto"/>
        <w:rPr>
          <w:rFonts w:asciiTheme="majorHAnsi" w:hAnsiTheme="majorHAnsi"/>
        </w:rPr>
      </w:pPr>
    </w:p>
    <w:p w14:paraId="210BC0AA" w14:textId="77777777" w:rsidR="00150F43" w:rsidRPr="00150F43" w:rsidRDefault="00150F43" w:rsidP="008E4573">
      <w:pPr>
        <w:spacing w:line="276" w:lineRule="auto"/>
        <w:rPr>
          <w:rFonts w:asciiTheme="majorHAnsi" w:hAnsiTheme="majorHAnsi"/>
        </w:rPr>
      </w:pPr>
    </w:p>
    <w:p w14:paraId="5AEAF087" w14:textId="77777777" w:rsidR="006E1BB3" w:rsidRDefault="00BA0D12" w:rsidP="008E4573">
      <w:pPr>
        <w:spacing w:line="276" w:lineRule="auto"/>
        <w:rPr>
          <w:rStyle w:val="Overskrift2Tegn"/>
        </w:rPr>
      </w:pPr>
      <w:bookmarkStart w:id="40" w:name="_Toc90996437"/>
      <w:bookmarkStart w:id="41" w:name="_Toc98761559"/>
      <w:r w:rsidRPr="00150F43">
        <w:rPr>
          <w:rStyle w:val="Overskrift2Tegn"/>
        </w:rPr>
        <w:t>4.8 Praktik</w:t>
      </w:r>
      <w:bookmarkEnd w:id="40"/>
      <w:bookmarkEnd w:id="41"/>
    </w:p>
    <w:p w14:paraId="021A62C8" w14:textId="77777777" w:rsidR="00BA0D12" w:rsidRDefault="00BA0D12" w:rsidP="008E4573">
      <w:pPr>
        <w:spacing w:line="276" w:lineRule="auto"/>
        <w:rPr>
          <w:rFonts w:asciiTheme="majorHAnsi" w:hAnsiTheme="majorHAnsi"/>
        </w:rPr>
      </w:pPr>
      <w:r w:rsidRPr="00150F43">
        <w:rPr>
          <w:rStyle w:val="Overskrift2Tegn"/>
        </w:rPr>
        <w:br/>
      </w:r>
      <w:r w:rsidR="0029356B">
        <w:rPr>
          <w:rFonts w:asciiTheme="majorHAnsi" w:hAnsiTheme="majorHAnsi"/>
        </w:rPr>
        <w:t xml:space="preserve">Praktik er </w:t>
      </w:r>
      <w:r w:rsidR="00CC4025">
        <w:rPr>
          <w:rFonts w:asciiTheme="majorHAnsi" w:hAnsiTheme="majorHAnsi"/>
        </w:rPr>
        <w:t xml:space="preserve">en integreret del af flere uddannelser og er herudover desuden </w:t>
      </w:r>
      <w:r w:rsidR="0029356B">
        <w:rPr>
          <w:rFonts w:asciiTheme="majorHAnsi" w:hAnsiTheme="majorHAnsi"/>
        </w:rPr>
        <w:t xml:space="preserve">vigtig for </w:t>
      </w:r>
      <w:r w:rsidRPr="00150F43">
        <w:rPr>
          <w:rFonts w:asciiTheme="majorHAnsi" w:hAnsiTheme="majorHAnsi"/>
        </w:rPr>
        <w:t>unge med handicap,</w:t>
      </w:r>
      <w:r w:rsidR="00CC4025">
        <w:rPr>
          <w:rFonts w:asciiTheme="majorHAnsi" w:hAnsiTheme="majorHAnsi"/>
        </w:rPr>
        <w:t xml:space="preserve"> bl.a. fordi</w:t>
      </w:r>
      <w:r w:rsidRPr="00150F43">
        <w:rPr>
          <w:rFonts w:asciiTheme="majorHAnsi" w:hAnsiTheme="majorHAnsi"/>
        </w:rPr>
        <w:t xml:space="preserve"> </w:t>
      </w:r>
      <w:r w:rsidR="00CC4025">
        <w:rPr>
          <w:rFonts w:asciiTheme="majorHAnsi" w:hAnsiTheme="majorHAnsi"/>
        </w:rPr>
        <w:t>praktikken</w:t>
      </w:r>
      <w:r w:rsidRPr="00150F43">
        <w:rPr>
          <w:rFonts w:asciiTheme="majorHAnsi" w:hAnsiTheme="majorHAnsi"/>
        </w:rPr>
        <w:t xml:space="preserve"> giver mulighed for at prøve sig selv af på arbejdsmarkedet i relation til funktionsnedsættelsen, og for unge på erhvervsuddannelser øger virksomhedspraktik desuden mulighed for beskæftigelse</w:t>
      </w:r>
      <w:r w:rsidR="00B64B03">
        <w:rPr>
          <w:rFonts w:asciiTheme="majorHAnsi" w:hAnsiTheme="majorHAnsi"/>
        </w:rPr>
        <w:t>, også relativt mere end for andre unge</w:t>
      </w:r>
      <w:r w:rsidRPr="00150F43">
        <w:rPr>
          <w:rFonts w:asciiTheme="majorHAnsi" w:hAnsiTheme="majorHAnsi"/>
        </w:rPr>
        <w:t xml:space="preserve">. </w:t>
      </w:r>
      <w:r w:rsidRPr="00150F43">
        <w:rPr>
          <w:rFonts w:asciiTheme="majorHAnsi" w:hAnsiTheme="majorHAnsi"/>
        </w:rPr>
        <w:lastRenderedPageBreak/>
        <w:t xml:space="preserve">Unge med handicap er dog i væsentlig mindre grad i virksomhedspraktik, og mange unge med handicap modtager ikke støtte under deres praktikforløb. Det ses desuden, at der er en større andel af unge med handicap på erhvervsuddannelser, der falder </w:t>
      </w:r>
      <w:r w:rsidR="0029356B" w:rsidRPr="00150F43">
        <w:rPr>
          <w:rFonts w:asciiTheme="majorHAnsi" w:hAnsiTheme="majorHAnsi"/>
        </w:rPr>
        <w:t>fra</w:t>
      </w:r>
      <w:r w:rsidR="0029356B">
        <w:rPr>
          <w:rFonts w:asciiTheme="majorHAnsi" w:hAnsiTheme="majorHAnsi"/>
        </w:rPr>
        <w:t xml:space="preserve"> i </w:t>
      </w:r>
      <w:r w:rsidRPr="00150F43">
        <w:rPr>
          <w:rFonts w:asciiTheme="majorHAnsi" w:hAnsiTheme="majorHAnsi"/>
        </w:rPr>
        <w:t>virksomhedspraktikken.</w:t>
      </w:r>
    </w:p>
    <w:p w14:paraId="494C502C" w14:textId="77777777" w:rsidR="00150F43" w:rsidRPr="00150F43" w:rsidRDefault="00150F43" w:rsidP="008E4573">
      <w:pPr>
        <w:spacing w:line="276" w:lineRule="auto"/>
        <w:rPr>
          <w:rFonts w:asciiTheme="majorHAnsi" w:hAnsiTheme="majorHAnsi"/>
        </w:rPr>
      </w:pPr>
    </w:p>
    <w:p w14:paraId="0FAC86B3" w14:textId="139D7FD9" w:rsidR="00BA0D12" w:rsidRDefault="00161351" w:rsidP="008E4573">
      <w:pPr>
        <w:spacing w:line="276" w:lineRule="auto"/>
        <w:rPr>
          <w:rFonts w:asciiTheme="majorHAnsi" w:hAnsiTheme="majorHAnsi"/>
        </w:rPr>
      </w:pPr>
      <w:r>
        <w:rPr>
          <w:rFonts w:asciiTheme="majorHAnsi" w:hAnsiTheme="majorHAnsi"/>
          <w:b/>
        </w:rPr>
        <w:t>Vanskeligere at komme i praktik</w:t>
      </w:r>
      <w:r w:rsidR="00BA0D12" w:rsidRPr="00150F43">
        <w:rPr>
          <w:rFonts w:asciiTheme="majorHAnsi" w:hAnsiTheme="majorHAnsi"/>
        </w:rPr>
        <w:br/>
        <w:t xml:space="preserve">Unge på erhvervsuddannelse, der har et handicap, kommer i mindre grad i virksomhedspraktik end unge uden handicap </w:t>
      </w:r>
      <w:r w:rsidR="00BA0D12" w:rsidRPr="00150F43">
        <w:rPr>
          <w:rFonts w:asciiTheme="majorHAnsi" w:hAnsiTheme="majorHAnsi"/>
        </w:rPr>
        <w:fldChar w:fldCharType="begin"/>
      </w:r>
      <w:r w:rsidR="009A7490">
        <w:rPr>
          <w:rFonts w:asciiTheme="majorHAnsi" w:hAnsiTheme="majorHAnsi"/>
        </w:rPr>
        <w:instrText xml:space="preserve"> ADDIN ZOTERO_ITEM CSL_CITATION {"citationID":"3Z6r7nqW","properties":{"formattedCitation":"(Danmarks Evalueringsinstitut, 2021d; Steffensen &amp; Nielsen, 2020)","plainCitation":"(Danmarks Evalueringsinstitut, 2021d; Steffensen &amp; Nielsen, 2020)","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id":37,"uris":["http://zotero.org/users/8105173/items/EX5CNZWN"],"uri":["http://zotero.org/users/8105173/items/EX5CNZWN"],"itemData":{"id":37,"type":"book","archive":"Bibliotek.dk","call-number":"60.7","ISBN":"978-87-93893-28-3","language":"dan","note":"https://menneskeret.dk/sites/menneskeret.dk/files/media/dokumenter/udgivelser/ligebehandling_2020/rapport_eleverhandicap_final.pdf","publisher":"Institut for Menneskerettigheder","source":"dbc","title":"Ligebehandling af elever med handicap på erhvervsskoler","author":[{"family":"Steffensen","given":"Tinne"},{"family":"Nielsen","given":"Nikolaj"}],"issued":{"date-parts":[["2020"]]}}}],"schema":"https://github.com/citation-style-language/schema/raw/master/csl-citation.json"} </w:instrText>
      </w:r>
      <w:r w:rsidR="00BA0D12" w:rsidRPr="00150F43">
        <w:rPr>
          <w:rFonts w:asciiTheme="majorHAnsi" w:hAnsiTheme="majorHAnsi"/>
        </w:rPr>
        <w:fldChar w:fldCharType="separate"/>
      </w:r>
      <w:r w:rsidR="009A7490" w:rsidRPr="009A7490">
        <w:t>(Danmarks Evalueringsinstitut, 2021d; Steffensen &amp; Nielsen, 2020)</w:t>
      </w:r>
      <w:r w:rsidR="00BA0D12" w:rsidRPr="00150F43">
        <w:rPr>
          <w:rFonts w:asciiTheme="majorHAnsi" w:hAnsiTheme="majorHAnsi"/>
        </w:rPr>
        <w:fldChar w:fldCharType="end"/>
      </w:r>
      <w:r w:rsidR="00BA0D12" w:rsidRPr="00150F43">
        <w:rPr>
          <w:rFonts w:asciiTheme="majorHAnsi" w:hAnsiTheme="majorHAnsi"/>
        </w:rPr>
        <w:t xml:space="preserve">. En undersøgelse viser, at der er 44 % øget sandsynlighed for at være i skolepraktik for unge med handicap end for andre unge </w:t>
      </w:r>
      <w:r w:rsidR="00BA0D12" w:rsidRPr="00150F43">
        <w:rPr>
          <w:rFonts w:asciiTheme="majorHAnsi" w:hAnsiTheme="majorHAnsi"/>
        </w:rPr>
        <w:fldChar w:fldCharType="begin"/>
      </w:r>
      <w:r w:rsidR="002154FC">
        <w:rPr>
          <w:rFonts w:asciiTheme="majorHAnsi" w:hAnsiTheme="majorHAnsi"/>
        </w:rPr>
        <w:instrText xml:space="preserve"> ADDIN ZOTERO_ITEM CSL_CITATION {"citationID":"p9zrlsTi","properties":{"formattedCitation":"(Steffensen &amp; Nielsen, 2020)","plainCitation":"(Steffensen &amp; Nielsen, 2020)","noteIndex":0},"citationItems":[{"id":37,"uris":["http://zotero.org/users/8105173/items/EX5CNZWN"],"uri":["http://zotero.org/users/8105173/items/EX5CNZWN"],"itemData":{"id":37,"type":"book","archive":"Bibliotek.dk","call-number":"60.7","ISBN":"978-87-93893-28-3","language":"dan","note":"https://menneskeret.dk/sites/menneskeret.dk/files/media/dokumenter/udgivelser/ligebehandling_2020/rapport_eleverhandicap_final.pdf","publisher":"Institut for Menneskerettigheder","source":"dbc","title":"Ligebehandling af elever med handicap på erhvervsskoler","author":[{"family":"Steffensen","given":"Tinne"},{"family":"Nielsen","given":"Nikolaj"}],"issued":{"date-parts":[["2020"]]}}}],"schema":"https://github.com/citation-style-language/schema/raw/master/csl-citation.json"} </w:instrText>
      </w:r>
      <w:r w:rsidR="00BA0D12" w:rsidRPr="00150F43">
        <w:rPr>
          <w:rFonts w:asciiTheme="majorHAnsi" w:hAnsiTheme="majorHAnsi"/>
        </w:rPr>
        <w:fldChar w:fldCharType="separate"/>
      </w:r>
      <w:r w:rsidR="00BA0D12" w:rsidRPr="00150F43">
        <w:rPr>
          <w:rFonts w:asciiTheme="majorHAnsi" w:hAnsiTheme="majorHAnsi" w:cs="Calibri"/>
        </w:rPr>
        <w:t>(Steffensen &amp; Nielsen, 2020)</w:t>
      </w:r>
      <w:r w:rsidR="00BA0D12" w:rsidRPr="00150F43">
        <w:rPr>
          <w:rFonts w:asciiTheme="majorHAnsi" w:hAnsiTheme="majorHAnsi"/>
        </w:rPr>
        <w:fldChar w:fldCharType="end"/>
      </w:r>
      <w:r w:rsidR="00BA0D12" w:rsidRPr="00150F43">
        <w:rPr>
          <w:rFonts w:asciiTheme="majorHAnsi" w:hAnsiTheme="majorHAnsi"/>
        </w:rPr>
        <w:t>. Generelt gælder det, at virksomhedspraktik giver bedre chancer for efterfølgende beskæftigelse, og en undersøgelse viser, at virksomhedspraktik har endnu større bet</w:t>
      </w:r>
      <w:r w:rsidR="0029356B">
        <w:rPr>
          <w:rFonts w:asciiTheme="majorHAnsi" w:hAnsiTheme="majorHAnsi"/>
        </w:rPr>
        <w:t>ydning for beskæftigelseschancerne</w:t>
      </w:r>
      <w:r w:rsidR="00BA0D12" w:rsidRPr="00150F43">
        <w:rPr>
          <w:rFonts w:asciiTheme="majorHAnsi" w:hAnsiTheme="majorHAnsi"/>
        </w:rPr>
        <w:t xml:space="preserve"> for unge med handicap end for unge uden handicap </w:t>
      </w:r>
      <w:r w:rsidR="00BA0D12" w:rsidRPr="00150F43">
        <w:rPr>
          <w:rFonts w:asciiTheme="majorHAnsi" w:hAnsiTheme="majorHAnsi"/>
        </w:rPr>
        <w:fldChar w:fldCharType="begin"/>
      </w:r>
      <w:r w:rsidR="002154FC">
        <w:rPr>
          <w:rFonts w:asciiTheme="majorHAnsi" w:hAnsiTheme="majorHAnsi"/>
        </w:rPr>
        <w:instrText xml:space="preserve"> ADDIN ZOTERO_ITEM CSL_CITATION {"citationID":"3yJVaABb","properties":{"formattedCitation":"(Steffensen &amp; Nielsen, 2020)","plainCitation":"(Steffensen &amp; Nielsen, 2020)","noteIndex":0},"citationItems":[{"id":37,"uris":["http://zotero.org/users/8105173/items/EX5CNZWN"],"uri":["http://zotero.org/users/8105173/items/EX5CNZWN"],"itemData":{"id":37,"type":"book","archive":"Bibliotek.dk","call-number":"60.7","ISBN":"978-87-93893-28-3","language":"dan","note":"https://menneskeret.dk/sites/menneskeret.dk/files/media/dokumenter/udgivelser/ligebehandling_2020/rapport_eleverhandicap_final.pdf","publisher":"Institut for Menneskerettigheder","source":"dbc","title":"Ligebehandling af elever med handicap på erhvervsskoler","author":[{"family":"Steffensen","given":"Tinne"},{"family":"Nielsen","given":"Nikolaj"}],"issued":{"date-parts":[["2020"]]}}}],"schema":"https://github.com/citation-style-language/schema/raw/master/csl-citation.json"} </w:instrText>
      </w:r>
      <w:r w:rsidR="00BA0D12" w:rsidRPr="00150F43">
        <w:rPr>
          <w:rFonts w:asciiTheme="majorHAnsi" w:hAnsiTheme="majorHAnsi"/>
        </w:rPr>
        <w:fldChar w:fldCharType="separate"/>
      </w:r>
      <w:r w:rsidR="00BA0D12" w:rsidRPr="00150F43">
        <w:rPr>
          <w:rFonts w:asciiTheme="majorHAnsi" w:hAnsiTheme="majorHAnsi" w:cs="Calibri"/>
        </w:rPr>
        <w:t>(Steffensen &amp; Nielsen, 2020)</w:t>
      </w:r>
      <w:r w:rsidR="00BA0D12" w:rsidRPr="00150F43">
        <w:rPr>
          <w:rFonts w:asciiTheme="majorHAnsi" w:hAnsiTheme="majorHAnsi"/>
        </w:rPr>
        <w:fldChar w:fldCharType="end"/>
      </w:r>
      <w:r w:rsidR="00BA0D12" w:rsidRPr="00150F43">
        <w:rPr>
          <w:rFonts w:asciiTheme="majorHAnsi" w:hAnsiTheme="majorHAnsi"/>
        </w:rPr>
        <w:t>.</w:t>
      </w:r>
    </w:p>
    <w:p w14:paraId="68B83BEB" w14:textId="77777777" w:rsidR="00150F43" w:rsidRPr="00150F43" w:rsidRDefault="00150F43" w:rsidP="008E4573">
      <w:pPr>
        <w:spacing w:line="276" w:lineRule="auto"/>
        <w:rPr>
          <w:rFonts w:asciiTheme="majorHAnsi" w:hAnsiTheme="majorHAnsi"/>
        </w:rPr>
      </w:pPr>
    </w:p>
    <w:p w14:paraId="2DA4FA1F" w14:textId="63638714" w:rsidR="002F1BEA" w:rsidRPr="00150F43" w:rsidRDefault="00BA0D12" w:rsidP="002F1BEA">
      <w:pPr>
        <w:spacing w:line="276" w:lineRule="auto"/>
        <w:rPr>
          <w:rFonts w:asciiTheme="majorHAnsi" w:hAnsiTheme="majorHAnsi"/>
        </w:rPr>
      </w:pPr>
      <w:r w:rsidRPr="00150F43">
        <w:rPr>
          <w:rFonts w:asciiTheme="majorHAnsi" w:hAnsiTheme="majorHAnsi"/>
        </w:rPr>
        <w:t xml:space="preserve">I tråd med dette, fortæller studerende og dimentender med handicap fra pædagog-, lærer- og socialrådgiveruddannelsen, at de tillægger praktikken stor betydning ift. fremtidig beskæftigelse, da de her kan prøve sig selv på arbejdsmarkedet i relation til deres funktionsnedsættelse </w:t>
      </w:r>
      <w:r w:rsidRPr="00150F43">
        <w:rPr>
          <w:rFonts w:asciiTheme="majorHAnsi" w:hAnsiTheme="majorHAnsi"/>
        </w:rPr>
        <w:fldChar w:fldCharType="begin"/>
      </w:r>
      <w:r w:rsidR="00C35301">
        <w:rPr>
          <w:rFonts w:asciiTheme="majorHAnsi" w:hAnsiTheme="majorHAnsi"/>
        </w:rPr>
        <w:instrText xml:space="preserve"> ADDIN ZOTERO_ITEM CSL_CITATION {"citationID":"lX9VFXlE","properties":{"formattedCitation":"(Amby et al., 2020)","plainCitation":"(Amby et al., 2020)","noteIndex":0},"citationItems":[{"id":322,"uris":["http://zotero.org/users/8105173/items/HTWQBW6S"],"uri":["http://zotero.org/users/8105173/items/HTWQBW6S"],"itemData":{"id":322,"type":"book","note":"https://www.ucviden.dk/ws/portalfiles/portal/107139419/Rapport_Fra_uddannelse_til_f_rste_job_FINAL.pdf","publisher":"VIA University College","source":"3.4 og 4.4","title":"Fra uddannelse til første job - med handicap","author":[{"family":"Amby","given":"Finn"},{"family":"Christoffersen","given":"Berit Juel"},{"family":"Jensen","given":"Niels Lykke"},{"family":"Brendstrup","given":"Stefan"},{"family":"Pedersen","given":"Sofie Tram"},{"family":"Christensen","given":"Maria"},{"family":"Broch-Lips","given":"Nicholas"}],"accessed":{"date-parts":[["2021",8,10]]},"issued":{"date-parts":[["2020"]]}}}],"schema":"https://github.com/citation-style-language/schema/raw/master/csl-citation.json"} </w:instrText>
      </w:r>
      <w:r w:rsidRPr="00150F43">
        <w:rPr>
          <w:rFonts w:asciiTheme="majorHAnsi" w:hAnsiTheme="majorHAnsi"/>
        </w:rPr>
        <w:fldChar w:fldCharType="separate"/>
      </w:r>
      <w:r w:rsidR="00B46295" w:rsidRPr="00B46295">
        <w:t>(Amby et al., 2020)</w:t>
      </w:r>
      <w:r w:rsidRPr="00150F43">
        <w:rPr>
          <w:rFonts w:asciiTheme="majorHAnsi" w:hAnsiTheme="majorHAnsi"/>
        </w:rPr>
        <w:fldChar w:fldCharType="end"/>
      </w:r>
      <w:r w:rsidRPr="00150F43">
        <w:rPr>
          <w:rFonts w:asciiTheme="majorHAnsi" w:hAnsiTheme="majorHAnsi"/>
        </w:rPr>
        <w:t xml:space="preserve">. Over halvdelen (57%) af unge med handicap på en mellemlang videregående uddannelse angiver, at funktionsnedsættelsen ikke har været en hindring for at få en praktikplads, og 13 % at det i meget høj eller høj grad har været en hindring </w:t>
      </w:r>
      <w:r w:rsidRPr="00150F43">
        <w:rPr>
          <w:rFonts w:asciiTheme="majorHAnsi" w:hAnsiTheme="majorHAnsi"/>
        </w:rPr>
        <w:fldChar w:fldCharType="begin"/>
      </w:r>
      <w:r w:rsidRPr="00150F43">
        <w:rPr>
          <w:rFonts w:asciiTheme="majorHAnsi" w:hAnsiTheme="majorHAnsi"/>
        </w:rPr>
        <w:instrText xml:space="preserve"> ADDIN ZOTERO_ITEM CSL_CITATION {"citationID":"LsbyONAq","properties":{"formattedCitation":"(Poulsen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w:t>
      </w:r>
      <w:r w:rsidR="002F1BEA">
        <w:rPr>
          <w:rFonts w:asciiTheme="majorHAnsi" w:hAnsiTheme="majorHAnsi"/>
        </w:rPr>
        <w:t xml:space="preserve"> Som nævnt i afsnit 4.3 om studierammer er der desuden udfordringer med, at unge med handicap kan tage praktik på deltid.</w:t>
      </w:r>
    </w:p>
    <w:p w14:paraId="560EB692" w14:textId="77777777" w:rsidR="00161351" w:rsidRDefault="00161351" w:rsidP="008E4573">
      <w:pPr>
        <w:spacing w:line="276" w:lineRule="auto"/>
        <w:rPr>
          <w:rFonts w:asciiTheme="majorHAnsi" w:hAnsiTheme="majorHAnsi"/>
          <w:b/>
        </w:rPr>
      </w:pPr>
    </w:p>
    <w:p w14:paraId="63A10E31" w14:textId="23A22E49" w:rsidR="00BA0D12" w:rsidRPr="00150F43" w:rsidRDefault="00BA0D12" w:rsidP="008E4573">
      <w:pPr>
        <w:spacing w:line="276" w:lineRule="auto"/>
        <w:rPr>
          <w:rFonts w:asciiTheme="majorHAnsi" w:hAnsiTheme="majorHAnsi"/>
        </w:rPr>
      </w:pPr>
      <w:r w:rsidRPr="00150F43">
        <w:rPr>
          <w:rFonts w:asciiTheme="majorHAnsi" w:hAnsiTheme="majorHAnsi"/>
          <w:b/>
        </w:rPr>
        <w:t>Manglende støtte under praktikforløbet</w:t>
      </w:r>
      <w:r w:rsidRPr="00150F43">
        <w:rPr>
          <w:rFonts w:asciiTheme="majorHAnsi" w:hAnsiTheme="majorHAnsi"/>
        </w:rPr>
        <w:br/>
        <w:t xml:space="preserve">Praktikperioderne kan dog også udgøre en barriere. Blandt unge med handicap på erhvervsuddannelser er der er en større andel, der frafalder efter at have været i virksomhedspraktikforløb, end blandt unge uden handicap </w:t>
      </w:r>
      <w:r w:rsidRPr="00150F43">
        <w:rPr>
          <w:rFonts w:asciiTheme="majorHAnsi" w:hAnsiTheme="majorHAnsi"/>
        </w:rPr>
        <w:fldChar w:fldCharType="begin"/>
      </w:r>
      <w:r w:rsidR="002154FC">
        <w:rPr>
          <w:rFonts w:asciiTheme="majorHAnsi" w:hAnsiTheme="majorHAnsi"/>
        </w:rPr>
        <w:instrText xml:space="preserve"> ADDIN ZOTERO_ITEM CSL_CITATION {"citationID":"XlBNXPPi","properties":{"formattedCitation":"(Steffensen &amp; Nielsen, 2020)","plainCitation":"(Steffensen &amp; Nielsen, 2020)","noteIndex":0},"citationItems":[{"id":37,"uris":["http://zotero.org/users/8105173/items/EX5CNZWN"],"uri":["http://zotero.org/users/8105173/items/EX5CNZWN"],"itemData":{"id":37,"type":"book","archive":"Bibliotek.dk","call-number":"60.7","ISBN":"978-87-93893-28-3","language":"dan","note":"https://menneskeret.dk/sites/menneskeret.dk/files/media/dokumenter/udgivelser/ligebehandling_2020/rapport_eleverhandicap_final.pdf","publisher":"Institut for Menneskerettigheder","source":"dbc","title":"Ligebehandling af elever med handicap på erhvervsskoler","author":[{"family":"Steffensen","given":"Tinne"},{"family":"Nielsen","given":"Nikolaj"}],"issued":{"date-parts":[["2020"]]}}}],"schema":"https://github.com/citation-style-language/schema/raw/master/csl-citation.json"}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(Steffensen &amp; Nielsen, 2020)</w:t>
      </w:r>
      <w:r w:rsidRPr="00150F43">
        <w:rPr>
          <w:rFonts w:asciiTheme="majorHAnsi" w:hAnsiTheme="majorHAnsi"/>
        </w:rPr>
        <w:fldChar w:fldCharType="end"/>
      </w:r>
      <w:r w:rsidRPr="00150F43">
        <w:rPr>
          <w:rFonts w:asciiTheme="majorHAnsi" w:hAnsiTheme="majorHAnsi"/>
        </w:rPr>
        <w:t>. Dette indikerer, at der er et behov for, at både virksomhed, skole og den unge forbereder sig på</w:t>
      </w:r>
      <w:r w:rsidR="00161351">
        <w:rPr>
          <w:rFonts w:asciiTheme="majorHAnsi" w:hAnsiTheme="majorHAnsi"/>
        </w:rPr>
        <w:t>,</w:t>
      </w:r>
      <w:r w:rsidRPr="00150F43">
        <w:rPr>
          <w:rFonts w:asciiTheme="majorHAnsi" w:hAnsiTheme="majorHAnsi"/>
        </w:rPr>
        <w:t xml:space="preserve"> hvilke tilpasninger der er nødvendige at lave, for at praktikforløbet bliver gavnligt for alle parter </w:t>
      </w:r>
      <w:r w:rsidRPr="00150F43">
        <w:rPr>
          <w:rFonts w:asciiTheme="majorHAnsi" w:hAnsiTheme="majorHAnsi"/>
        </w:rPr>
        <w:fldChar w:fldCharType="begin"/>
      </w:r>
      <w:r w:rsidR="002154FC">
        <w:rPr>
          <w:rFonts w:asciiTheme="majorHAnsi" w:hAnsiTheme="majorHAnsi"/>
        </w:rPr>
        <w:instrText xml:space="preserve"> ADDIN ZOTERO_ITEM CSL_CITATION {"citationID":"izq3Urlx","properties":{"formattedCitation":"(Steffensen &amp; Nielsen, 2020)","plainCitation":"(Steffensen &amp; Nielsen, 2020)","noteIndex":0},"citationItems":[{"id":37,"uris":["http://zotero.org/users/8105173/items/EX5CNZWN"],"uri":["http://zotero.org/users/8105173/items/EX5CNZWN"],"itemData":{"id":37,"type":"book","archive":"Bibliotek.dk","call-number":"60.7","ISBN":"978-87-93893-28-3","language":"dan","note":"https://menneskeret.dk/sites/menneskeret.dk/files/media/dokumenter/udgivelser/ligebehandling_2020/rapport_eleverhandicap_final.pdf","publisher":"Institut for Menneskerettigheder","source":"dbc","title":"Ligebehandling af elever med handicap på erhvervsskoler","author":[{"family":"Steffensen","given":"Tinne"},{"family":"Nielsen","given":"Nikolaj"}],"issued":{"date-parts":[["2020"]]}}}],"schema":"https://github.com/citation-style-language/schema/raw/master/csl-citation.json"}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(Steffensen &amp; Nielsen, 2020)</w:t>
      </w:r>
      <w:r w:rsidRPr="00150F43">
        <w:rPr>
          <w:rFonts w:asciiTheme="majorHAnsi" w:hAnsiTheme="majorHAnsi"/>
        </w:rPr>
        <w:fldChar w:fldCharType="end"/>
      </w:r>
      <w:r w:rsidRPr="00150F43">
        <w:rPr>
          <w:rFonts w:asciiTheme="majorHAnsi" w:hAnsiTheme="majorHAnsi"/>
        </w:rPr>
        <w:t>.</w:t>
      </w:r>
    </w:p>
    <w:p w14:paraId="34AA5C8C" w14:textId="77777777" w:rsidR="00BA0D12" w:rsidRPr="00150F43" w:rsidRDefault="00BA0D12" w:rsidP="008E4573">
      <w:pPr>
        <w:spacing w:line="276" w:lineRule="auto"/>
        <w:rPr>
          <w:rFonts w:asciiTheme="majorHAnsi" w:hAnsiTheme="majorHAnsi"/>
        </w:rPr>
      </w:pPr>
    </w:p>
    <w:p w14:paraId="06AD2C2C" w14:textId="77777777" w:rsidR="00BA0D12" w:rsidRDefault="00BA0D12" w:rsidP="008E4573">
      <w:pPr>
        <w:spacing w:line="276" w:lineRule="auto"/>
        <w:rPr>
          <w:rFonts w:asciiTheme="majorHAnsi" w:hAnsiTheme="majorHAnsi"/>
        </w:rPr>
      </w:pPr>
      <w:r w:rsidRPr="00150F43">
        <w:rPr>
          <w:rFonts w:asciiTheme="majorHAnsi" w:hAnsiTheme="majorHAnsi"/>
          <w:lang w:eastAsia="da-DK"/>
        </w:rPr>
        <w:t xml:space="preserve">Behov for støtte og tilpasninger understøttes af undersøgelser, der viser, </w:t>
      </w:r>
      <w:r w:rsidRPr="00150F43">
        <w:rPr>
          <w:rFonts w:asciiTheme="majorHAnsi" w:hAnsiTheme="majorHAnsi"/>
        </w:rPr>
        <w:t xml:space="preserve">at det i høj grad overlades til den enkelte at få støtte under praktikken, hvilket betyder, at mange i mindre grad eller slet ikke modtager støtte under deres praktik  </w:t>
      </w:r>
      <w:r w:rsidRPr="00150F43">
        <w:rPr>
          <w:rFonts w:asciiTheme="majorHAnsi" w:hAnsiTheme="majorHAnsi"/>
        </w:rPr>
        <w:fldChar w:fldCharType="begin"/>
      </w:r>
      <w:r w:rsidR="009A7490">
        <w:rPr>
          <w:rFonts w:asciiTheme="majorHAnsi" w:hAnsiTheme="majorHAnsi"/>
        </w:rPr>
        <w:instrText xml:space="preserve"> ADDIN ZOTERO_ITEM CSL_CITATION {"citationID":"kBdTdkU8","properties":{"formattedCitation":"(Danmarks Evalueringsinstitut, 2021d; Poulsen et al., 2019)","plainCitation":"(Danmarks Evalueringsinstitut, 2021d; Poulsen et al., 2019)","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009A7490" w:rsidRPr="009A7490">
        <w:t>(Danmarks Evalueringsinstitut, 2021d; Poulsen et al., 2019)</w:t>
      </w:r>
      <w:r w:rsidRPr="00150F43">
        <w:rPr>
          <w:rFonts w:asciiTheme="majorHAnsi" w:hAnsiTheme="majorHAnsi"/>
        </w:rPr>
        <w:fldChar w:fldCharType="end"/>
      </w:r>
      <w:r w:rsidRPr="00150F43">
        <w:rPr>
          <w:rFonts w:asciiTheme="majorHAnsi" w:hAnsiTheme="majorHAnsi"/>
        </w:rPr>
        <w:t xml:space="preserve">. </w:t>
      </w:r>
    </w:p>
    <w:p w14:paraId="3C844823" w14:textId="77777777" w:rsidR="00150F43" w:rsidRPr="00150F43" w:rsidRDefault="00150F43" w:rsidP="008E4573">
      <w:pPr>
        <w:spacing w:line="276" w:lineRule="auto"/>
        <w:rPr>
          <w:rFonts w:asciiTheme="majorHAnsi" w:hAnsiTheme="majorHAnsi"/>
        </w:rPr>
      </w:pPr>
    </w:p>
    <w:p w14:paraId="39D02A60" w14:textId="77777777" w:rsidR="00BA0D12" w:rsidRDefault="00BA0D12" w:rsidP="008E4573">
      <w:pPr>
        <w:spacing w:line="276" w:lineRule="auto"/>
        <w:rPr>
          <w:rFonts w:asciiTheme="majorHAnsi" w:hAnsiTheme="majorHAnsi"/>
        </w:rPr>
      </w:pPr>
      <w:r w:rsidRPr="00150F43">
        <w:rPr>
          <w:rFonts w:asciiTheme="majorHAnsi" w:hAnsiTheme="majorHAnsi"/>
        </w:rPr>
        <w:t xml:space="preserve">En evaluering af SPS peger desuden på, at unge oplever at stå i et dilemma, når de er nødsaget til at fortælle en arbejdsgiver om deres udfordringer med risiko for, at det vil påvirke deres chancer for at få en praktikplads. Støttegivere, der arbejder med at støtte unge i praktikken, har derfor ofte fokus på at klæde eleverne på til at tale om deres udfordringer på en konstruktiv måde </w:t>
      </w:r>
      <w:r w:rsidRPr="00150F43">
        <w:rPr>
          <w:rFonts w:asciiTheme="majorHAnsi" w:hAnsiTheme="majorHAnsi"/>
        </w:rPr>
        <w:fldChar w:fldCharType="begin"/>
      </w:r>
      <w:r w:rsidR="009A7490">
        <w:rPr>
          <w:rFonts w:asciiTheme="majorHAnsi" w:hAnsiTheme="majorHAnsi"/>
        </w:rPr>
        <w:instrText xml:space="preserve"> ADDIN ZOTERO_ITEM CSL_CITATION {"citationID":"80t3v1ZL","properties":{"formattedCitation":"(Danmarks Evalueringsinstitut, 2021d)","plainCitation":"(Danmarks Evalueringsinstitut, 2021d)","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Evalueringsinstitut","given":""}],"issued":{"date-parts":[["2021"]]}}}],"schema":"https://github.com/citation-style-language/schema/raw/master/csl-citation.json"} </w:instrText>
      </w:r>
      <w:r w:rsidRPr="00150F43">
        <w:rPr>
          <w:rFonts w:asciiTheme="majorHAnsi" w:hAnsiTheme="majorHAnsi"/>
        </w:rPr>
        <w:fldChar w:fldCharType="separate"/>
      </w:r>
      <w:r w:rsidR="009A7490" w:rsidRPr="009A7490">
        <w:t>(Danmarks Evalueringsinstitut, 2021d)</w:t>
      </w:r>
      <w:r w:rsidRPr="00150F43">
        <w:rPr>
          <w:rFonts w:asciiTheme="majorHAnsi" w:hAnsiTheme="majorHAnsi"/>
        </w:rPr>
        <w:fldChar w:fldCharType="end"/>
      </w:r>
      <w:r w:rsidRPr="00150F43">
        <w:rPr>
          <w:rFonts w:asciiTheme="majorHAnsi" w:hAnsiTheme="majorHAnsi"/>
        </w:rPr>
        <w:t>.</w:t>
      </w:r>
    </w:p>
    <w:p w14:paraId="01F67F8B" w14:textId="77777777" w:rsidR="006E1BB3" w:rsidRPr="00150F43" w:rsidRDefault="006E1BB3" w:rsidP="008E4573">
      <w:pPr>
        <w:spacing w:line="276" w:lineRule="auto"/>
        <w:rPr>
          <w:rFonts w:asciiTheme="majorHAnsi" w:hAnsiTheme="majorHAnsi"/>
        </w:rPr>
      </w:pPr>
    </w:p>
    <w:p w14:paraId="6887A2BA" w14:textId="77777777" w:rsidR="00BA0D12" w:rsidRPr="00150F43" w:rsidRDefault="00BA0D12" w:rsidP="008E4573">
      <w:pPr>
        <w:pStyle w:val="Overskrift2"/>
        <w:spacing w:line="276" w:lineRule="auto"/>
      </w:pPr>
      <w:bookmarkStart w:id="42" w:name="_Toc90996438"/>
      <w:bookmarkStart w:id="43" w:name="_Toc98761560"/>
      <w:r w:rsidRPr="00150F43">
        <w:lastRenderedPageBreak/>
        <w:t>4.9 Overgange</w:t>
      </w:r>
      <w:bookmarkEnd w:id="42"/>
      <w:bookmarkEnd w:id="43"/>
    </w:p>
    <w:p w14:paraId="367AB25C" w14:textId="60D78721" w:rsidR="00BA0D12" w:rsidRDefault="00BA0D12" w:rsidP="008E4573">
      <w:pPr>
        <w:spacing w:line="276" w:lineRule="auto"/>
        <w:rPr>
          <w:rFonts w:asciiTheme="majorHAnsi" w:hAnsiTheme="majorHAnsi"/>
        </w:rPr>
      </w:pPr>
      <w:r w:rsidRPr="00150F43">
        <w:rPr>
          <w:rFonts w:asciiTheme="majorHAnsi" w:hAnsiTheme="majorHAnsi"/>
        </w:rPr>
        <w:t xml:space="preserve">Unge med handicap oplever udfordringer i overgange både mellem grundskole og uddannelse og mellem uddannelse og efterfølgende beskæftigelse. Det drejer sig bl.a. </w:t>
      </w:r>
      <w:r w:rsidR="00B64B03">
        <w:rPr>
          <w:rFonts w:asciiTheme="majorHAnsi" w:hAnsiTheme="majorHAnsi"/>
        </w:rPr>
        <w:t xml:space="preserve">om </w:t>
      </w:r>
      <w:r w:rsidRPr="00150F43">
        <w:rPr>
          <w:rFonts w:asciiTheme="majorHAnsi" w:hAnsiTheme="majorHAnsi"/>
        </w:rPr>
        <w:t>problemer med sammenhæng mellem systemerne, herunder at bevillinger og støtte er klar fra start ved overgange, samt a</w:t>
      </w:r>
      <w:r w:rsidR="00692873">
        <w:rPr>
          <w:rFonts w:asciiTheme="majorHAnsi" w:hAnsiTheme="majorHAnsi"/>
        </w:rPr>
        <w:t>t</w:t>
      </w:r>
      <w:r w:rsidRPr="00150F43">
        <w:rPr>
          <w:rFonts w:asciiTheme="majorHAnsi" w:hAnsiTheme="majorHAnsi"/>
        </w:rPr>
        <w:t xml:space="preserve"> få viden om støttemuligheder</w:t>
      </w:r>
      <w:r w:rsidR="00090831">
        <w:rPr>
          <w:rFonts w:asciiTheme="majorHAnsi" w:hAnsiTheme="majorHAnsi"/>
        </w:rPr>
        <w:t>,</w:t>
      </w:r>
      <w:r w:rsidRPr="00150F43">
        <w:rPr>
          <w:rFonts w:asciiTheme="majorHAnsi" w:hAnsiTheme="majorHAnsi"/>
        </w:rPr>
        <w:t xml:space="preserve"> og hvem man skal kontakte. Manglende erfaring fra studiejobs nævnes også som en udfordring ift. beskæftigelse.</w:t>
      </w:r>
    </w:p>
    <w:p w14:paraId="1C193669" w14:textId="77777777" w:rsidR="00150F43" w:rsidRPr="00150F43" w:rsidRDefault="00150F43" w:rsidP="008E4573">
      <w:pPr>
        <w:spacing w:line="276" w:lineRule="auto"/>
        <w:rPr>
          <w:rFonts w:asciiTheme="majorHAnsi" w:hAnsiTheme="majorHAnsi"/>
        </w:rPr>
      </w:pPr>
    </w:p>
    <w:p w14:paraId="0E491C76" w14:textId="77777777" w:rsidR="00BA0D12" w:rsidRPr="00150F43" w:rsidRDefault="00BA0D12" w:rsidP="008E4573">
      <w:pPr>
        <w:spacing w:line="276" w:lineRule="auto"/>
        <w:rPr>
          <w:rFonts w:asciiTheme="majorHAnsi" w:hAnsiTheme="majorHAnsi"/>
          <w:b/>
        </w:rPr>
      </w:pPr>
      <w:r w:rsidRPr="00150F43">
        <w:rPr>
          <w:rFonts w:asciiTheme="majorHAnsi" w:hAnsiTheme="majorHAnsi"/>
          <w:b/>
        </w:rPr>
        <w:t>Overgang til uddannelse</w:t>
      </w:r>
    </w:p>
    <w:p w14:paraId="25D584D4" w14:textId="0078705F" w:rsidR="00BA0D12" w:rsidRPr="00150F43" w:rsidRDefault="00BA0D12" w:rsidP="008E4573">
      <w:pPr>
        <w:spacing w:line="276" w:lineRule="auto"/>
        <w:rPr>
          <w:rFonts w:asciiTheme="majorHAnsi" w:hAnsiTheme="majorHAnsi"/>
        </w:rPr>
      </w:pPr>
      <w:r w:rsidRPr="00150F43">
        <w:rPr>
          <w:rFonts w:asciiTheme="majorHAnsi" w:hAnsiTheme="majorHAnsi"/>
          <w:shd w:val="clear" w:color="auto" w:fill="FFFFFF"/>
          <w:lang w:eastAsia="da-DK"/>
        </w:rPr>
        <w:t xml:space="preserve">Unge med handicap oplever udfordringer ift. at få hjælpemidler og støtte på plads fra starten af deres studie. </w:t>
      </w:r>
      <w:r w:rsidRPr="00150F43">
        <w:rPr>
          <w:rFonts w:asciiTheme="majorHAnsi" w:hAnsiTheme="majorHAnsi"/>
        </w:rPr>
        <w:t xml:space="preserve">Det kan fx handle om at få pensumlister i god tid, så der er tid til at få produceret materialer i tilgængeligt format. Nogle ordblinde unge oplever eksempelvis, at de ikke kan få (gen-)bevilget it-hjælpemidler på ungdomsuddannelsen, selvom de i folkeskolen blev testet ordblinde </w:t>
      </w:r>
      <w:r w:rsidRPr="00150F43">
        <w:rPr>
          <w:rFonts w:asciiTheme="majorHAnsi" w:hAnsiTheme="majorHAnsi"/>
        </w:rPr>
        <w:fldChar w:fldCharType="begin"/>
      </w:r>
      <w:r w:rsidR="002E6EC4">
        <w:rPr>
          <w:rFonts w:asciiTheme="majorHAnsi" w:hAnsiTheme="majorHAnsi"/>
        </w:rPr>
        <w:instrText xml:space="preserve"> ADDIN ZOTERO_ITEM CSL_CITATION {"citationID":"sIP2loqP","properties":{"formattedCitation":"(Danske Handicaporganisationer, 2019)","plainCitation":"(Danske Handicaporganisationer, 2019)","noteIndex":0},"citationItems":[{"id":"9KiopquG/8VMX29oy","uris":["http://zotero.org/groups/4397734/items/NU3GM77K"],"uri":["http://zotero.org/groups/4397734/items/NU3GM77K"],"itemData":{"id":164,"type":"webpage","abstract":"DH har udarbejdet en række forslag, så flere unge med handicap får muligheden for en ungdomsuddannelse.","container-title":"Danske Handicaporganisationer","language":"da","title":"DH's forslagskatalog til ungdomsuddannelserne","URL":"https://handicap.dk/arbejder-vi-for/vidensbank/dhs-forslagskatalog-til-ungdomsuddannelserne","author":[{"family":"Danske Handicaporganisationer","given":""}],"accessed":{"date-parts":[["2021",7,7]]},"issued":{"date-parts":[["2019"]]}}}],"schema":"https://github.com/citation-style-language/schema/raw/master/csl-citation.json"}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(Danske Handicaporganisationer, 2019)</w:t>
      </w:r>
      <w:r w:rsidRPr="00150F43">
        <w:rPr>
          <w:rFonts w:asciiTheme="majorHAnsi" w:hAnsiTheme="majorHAnsi"/>
        </w:rPr>
        <w:fldChar w:fldCharType="end"/>
      </w:r>
      <w:r w:rsidRPr="00150F43">
        <w:rPr>
          <w:rFonts w:asciiTheme="majorHAnsi" w:hAnsiTheme="majorHAnsi"/>
        </w:rPr>
        <w:t xml:space="preserve">. </w:t>
      </w:r>
    </w:p>
    <w:p w14:paraId="0B558812" w14:textId="77777777" w:rsidR="00BA0D12" w:rsidRPr="00150F43" w:rsidRDefault="00BA0D12" w:rsidP="008E4573">
      <w:pPr>
        <w:spacing w:line="276" w:lineRule="auto"/>
        <w:rPr>
          <w:rFonts w:asciiTheme="majorHAnsi" w:hAnsiTheme="majorHAnsi"/>
        </w:rPr>
      </w:pPr>
    </w:p>
    <w:p w14:paraId="6B51BFDA" w14:textId="77777777" w:rsidR="00BA0D12" w:rsidRPr="00150F43" w:rsidRDefault="00BA0D12" w:rsidP="008E4573">
      <w:pPr>
        <w:spacing w:line="276" w:lineRule="auto"/>
        <w:rPr>
          <w:rFonts w:asciiTheme="majorHAnsi" w:hAnsiTheme="majorHAnsi"/>
          <w:b/>
        </w:rPr>
      </w:pPr>
      <w:r w:rsidRPr="00150F43">
        <w:rPr>
          <w:rFonts w:asciiTheme="majorHAnsi" w:hAnsiTheme="majorHAnsi"/>
          <w:b/>
        </w:rPr>
        <w:t>Overgang mellem uddannelse og job</w:t>
      </w:r>
    </w:p>
    <w:p w14:paraId="3A39F991" w14:textId="275C2F33" w:rsidR="00BA0D12" w:rsidRPr="00150F43" w:rsidRDefault="00BA0D12" w:rsidP="008E4573">
      <w:pPr>
        <w:spacing w:line="276" w:lineRule="auto"/>
        <w:rPr>
          <w:rFonts w:asciiTheme="majorHAnsi" w:hAnsiTheme="majorHAnsi"/>
        </w:rPr>
      </w:pPr>
      <w:r w:rsidRPr="00150F43">
        <w:rPr>
          <w:rFonts w:asciiTheme="majorHAnsi" w:hAnsiTheme="majorHAnsi"/>
        </w:rPr>
        <w:t xml:space="preserve">En undersøgelse af beskæftigelsen for dimentender med og uden handicap viser, at ledighedsgraden er markant højere blandt dimentender med handicap (ledighedsgrad på 33,3 %) sammenlignet med dimentender uden handicap (ledighedsgrad på 11,5 %) </w:t>
      </w:r>
      <w:r w:rsidRPr="00150F43">
        <w:rPr>
          <w:rFonts w:asciiTheme="majorHAnsi" w:hAnsiTheme="majorHAnsi"/>
        </w:rPr>
        <w:fldChar w:fldCharType="begin"/>
      </w:r>
      <w:r w:rsidR="00C35301">
        <w:rPr>
          <w:rFonts w:asciiTheme="majorHAnsi" w:hAnsiTheme="majorHAnsi"/>
        </w:rPr>
        <w:instrText xml:space="preserve"> ADDIN ZOTERO_ITEM CSL_CITATION {"citationID":"2w0gR8vo","properties":{"formattedCitation":"(Amby et al., 2020)","plainCitation":"(Amby et al., 2020)","noteIndex":0},"citationItems":[{"id":322,"uris":["http://zotero.org/users/8105173/items/HTWQBW6S"],"uri":["http://zotero.org/users/8105173/items/HTWQBW6S"],"itemData":{"id":322,"type":"book","note":"https://www.ucviden.dk/ws/portalfiles/portal/107139419/Rapport_Fra_uddannelse_til_f_rste_job_FINAL.pdf","publisher":"VIA University College","source":"3.4 og 4.4","title":"Fra uddannelse til første job - med handicap","author":[{"family":"Amby","given":"Finn"},{"family":"Christoffersen","given":"Berit Juel"},{"family":"Jensen","given":"Niels Lykke"},{"family":"Brendstrup","given":"Stefan"},{"family":"Pedersen","given":"Sofie Tram"},{"family":"Christensen","given":"Maria"},{"family":"Broch-Lips","given":"Nicholas"}],"accessed":{"date-parts":[["2021",8,10]]},"issued":{"date-parts":[["2020"]]}}}],"schema":"https://github.com/citation-style-language/schema/raw/master/csl-citation.json"} </w:instrText>
      </w:r>
      <w:r w:rsidRPr="00150F43">
        <w:rPr>
          <w:rFonts w:asciiTheme="majorHAnsi" w:hAnsiTheme="majorHAnsi"/>
        </w:rPr>
        <w:fldChar w:fldCharType="separate"/>
      </w:r>
      <w:r w:rsidR="00B46295" w:rsidRPr="00B46295">
        <w:t>(Amby et al., 2020)</w:t>
      </w:r>
      <w:r w:rsidRPr="00150F43">
        <w:rPr>
          <w:rFonts w:asciiTheme="majorHAnsi" w:hAnsiTheme="majorHAnsi"/>
        </w:rPr>
        <w:fldChar w:fldCharType="end"/>
      </w:r>
      <w:r w:rsidRPr="00150F43">
        <w:rPr>
          <w:rFonts w:asciiTheme="majorHAnsi" w:hAnsiTheme="majorHAnsi"/>
        </w:rPr>
        <w:t xml:space="preserve">. Langt størstedelen af de jobsøgende med handicap mener, at funktionsnedsættelsen har betydning for, at de ikke er kommet i job, og unge med handicap er mere bekymrede for deres fremtidige jobsituation, og de gør mere for at forberede sig på den end unge uden handicap </w:t>
      </w:r>
      <w:r w:rsidRPr="00150F43">
        <w:rPr>
          <w:rFonts w:asciiTheme="majorHAnsi" w:hAnsiTheme="majorHAnsi"/>
        </w:rPr>
        <w:fldChar w:fldCharType="begin"/>
      </w:r>
      <w:r w:rsidR="00C35301">
        <w:rPr>
          <w:rFonts w:asciiTheme="majorHAnsi" w:hAnsiTheme="majorHAnsi"/>
        </w:rPr>
        <w:instrText xml:space="preserve"> ADDIN ZOTERO_ITEM CSL_CITATION {"citationID":"4qvlMC7d","properties":{"formattedCitation":"(Amby et al., 2020)","plainCitation":"(Amby et al., 2020)","noteIndex":0},"citationItems":[{"id":322,"uris":["http://zotero.org/users/8105173/items/HTWQBW6S"],"uri":["http://zotero.org/users/8105173/items/HTWQBW6S"],"itemData":{"id":322,"type":"book","note":"https://www.ucviden.dk/ws/portalfiles/portal/107139419/Rapport_Fra_uddannelse_til_f_rste_job_FINAL.pdf","publisher":"VIA University College","source":"3.4 og 4.4","title":"Fra uddannelse til første job - med handicap","author":[{"family":"Amby","given":"Finn"},{"family":"Christoffersen","given":"Berit Juel"},{"family":"Jensen","given":"Niels Lykke"},{"family":"Brendstrup","given":"Stefan"},{"family":"Pedersen","given":"Sofie Tram"},{"family":"Christensen","given":"Maria"},{"family":"Broch-Lips","given":"Nicholas"}],"accessed":{"date-parts":[["2021",8,10]]},"issued":{"date-parts":[["2020"]]}}}],"schema":"https://github.com/citation-style-language/schema/raw/master/csl-citation.json"} </w:instrText>
      </w:r>
      <w:r w:rsidRPr="00150F43">
        <w:rPr>
          <w:rFonts w:asciiTheme="majorHAnsi" w:hAnsiTheme="majorHAnsi"/>
        </w:rPr>
        <w:fldChar w:fldCharType="separate"/>
      </w:r>
      <w:r w:rsidR="00B46295" w:rsidRPr="00B46295">
        <w:t>(Amby et al., 2020)</w:t>
      </w:r>
      <w:r w:rsidRPr="00150F43">
        <w:rPr>
          <w:rFonts w:asciiTheme="majorHAnsi" w:hAnsiTheme="majorHAnsi"/>
        </w:rPr>
        <w:fldChar w:fldCharType="end"/>
      </w:r>
      <w:r w:rsidRPr="00150F43">
        <w:rPr>
          <w:rFonts w:asciiTheme="majorHAnsi" w:hAnsiTheme="majorHAnsi"/>
        </w:rPr>
        <w:t xml:space="preserve">. Dimentenderne efterlyser bedre sammenhæng mellem systemerne, grundig information om støttemuligheder og tydelighed i forhold til, hvem man skal kontakte i beskæftigelsessystemet for at få råd og vejledning </w:t>
      </w:r>
      <w:r w:rsidRPr="00150F43">
        <w:rPr>
          <w:rFonts w:asciiTheme="majorHAnsi" w:hAnsiTheme="majorHAnsi"/>
        </w:rPr>
        <w:fldChar w:fldCharType="begin"/>
      </w:r>
      <w:r w:rsidR="00C35301">
        <w:rPr>
          <w:rFonts w:asciiTheme="majorHAnsi" w:hAnsiTheme="majorHAnsi"/>
        </w:rPr>
        <w:instrText xml:space="preserve"> ADDIN ZOTERO_ITEM CSL_CITATION {"citationID":"Ao0DPjHW","properties":{"formattedCitation":"(Amby et al., 2020)","plainCitation":"(Amby et al., 2020)","noteIndex":0},"citationItems":[{"id":322,"uris":["http://zotero.org/users/8105173/items/HTWQBW6S"],"uri":["http://zotero.org/users/8105173/items/HTWQBW6S"],"itemData":{"id":322,"type":"book","note":"https://www.ucviden.dk/ws/portalfiles/portal/107139419/Rapport_Fra_uddannelse_til_f_rste_job_FINAL.pdf","publisher":"VIA University College","source":"3.4 og 4.4","title":"Fra uddannelse til første job - med handicap","author":[{"family":"Amby","given":"Finn"},{"family":"Christoffersen","given":"Berit Juel"},{"family":"Jensen","given":"Niels Lykke"},{"family":"Brendstrup","given":"Stefan"},{"family":"Pedersen","given":"Sofie Tram"},{"family":"Christensen","given":"Maria"},{"family":"Broch-Lips","given":"Nicholas"}],"accessed":{"date-parts":[["2021",8,10]]},"issued":{"date-parts":[["2020"]]}}}],"schema":"https://github.com/citation-style-language/schema/raw/master/csl-citation.json"} </w:instrText>
      </w:r>
      <w:r w:rsidRPr="00150F43">
        <w:rPr>
          <w:rFonts w:asciiTheme="majorHAnsi" w:hAnsiTheme="majorHAnsi"/>
        </w:rPr>
        <w:fldChar w:fldCharType="separate"/>
      </w:r>
      <w:r w:rsidR="00B46295" w:rsidRPr="00B46295">
        <w:t>(Amby et al., 2020)</w:t>
      </w:r>
      <w:r w:rsidRPr="00150F43">
        <w:rPr>
          <w:rFonts w:asciiTheme="majorHAnsi" w:hAnsiTheme="majorHAnsi"/>
        </w:rPr>
        <w:fldChar w:fldCharType="end"/>
      </w:r>
      <w:r w:rsidRPr="00150F43">
        <w:rPr>
          <w:rFonts w:asciiTheme="majorHAnsi" w:hAnsiTheme="majorHAnsi"/>
        </w:rPr>
        <w:t>.</w:t>
      </w:r>
    </w:p>
    <w:p w14:paraId="5D2814C1" w14:textId="77777777" w:rsidR="00BA0D12" w:rsidRPr="00150F43" w:rsidRDefault="00BA0D12" w:rsidP="008E4573">
      <w:pPr>
        <w:spacing w:line="276" w:lineRule="auto"/>
        <w:rPr>
          <w:rFonts w:asciiTheme="majorHAnsi" w:hAnsiTheme="majorHAnsi"/>
        </w:rPr>
      </w:pPr>
    </w:p>
    <w:p w14:paraId="65B10B39" w14:textId="245D6784" w:rsidR="00BA0D12" w:rsidRPr="00150F43" w:rsidRDefault="00BA0D12" w:rsidP="008E4573">
      <w:pPr>
        <w:spacing w:line="276" w:lineRule="auto"/>
        <w:rPr>
          <w:rFonts w:asciiTheme="majorHAnsi" w:hAnsiTheme="majorHAnsi"/>
        </w:rPr>
      </w:pPr>
      <w:r w:rsidRPr="00150F43">
        <w:rPr>
          <w:rFonts w:asciiTheme="majorHAnsi" w:hAnsiTheme="majorHAnsi"/>
        </w:rPr>
        <w:t>Udfordring</w:t>
      </w:r>
      <w:r w:rsidR="00FB2933">
        <w:rPr>
          <w:rFonts w:asciiTheme="majorHAnsi" w:hAnsiTheme="majorHAnsi"/>
        </w:rPr>
        <w:t>en</w:t>
      </w:r>
      <w:r w:rsidRPr="00150F43">
        <w:rPr>
          <w:rFonts w:asciiTheme="majorHAnsi" w:hAnsiTheme="majorHAnsi"/>
        </w:rPr>
        <w:t xml:space="preserve"> med sammenhæng mellem systemerne understøttes af en interviewundersøgelse foretaget af Sammenslutningen af Unge med Handicap</w:t>
      </w:r>
      <w:r w:rsidR="00CC4025">
        <w:rPr>
          <w:rFonts w:asciiTheme="majorHAnsi" w:hAnsiTheme="majorHAnsi"/>
        </w:rPr>
        <w:t xml:space="preserve"> (SUMH)</w:t>
      </w:r>
      <w:r w:rsidRPr="00150F43">
        <w:rPr>
          <w:rFonts w:asciiTheme="majorHAnsi" w:hAnsiTheme="majorHAnsi"/>
        </w:rPr>
        <w:t>, der peger på, at unge med handicap, der ikke kan arbejde på ordinære vilkår</w:t>
      </w:r>
      <w:r w:rsidR="00B64B03">
        <w:rPr>
          <w:rFonts w:asciiTheme="majorHAnsi" w:hAnsiTheme="majorHAnsi"/>
        </w:rPr>
        <w:t>,</w:t>
      </w:r>
      <w:r w:rsidRPr="00150F43">
        <w:rPr>
          <w:rFonts w:asciiTheme="majorHAnsi" w:hAnsiTheme="majorHAnsi"/>
        </w:rPr>
        <w:t xml:space="preserve"> oplever, at det kan være svært at være på forkant ift. afklaring af støtte til fremtidig beskæftigelse efter endt uddannelse </w:t>
      </w:r>
      <w:r w:rsidRPr="00150F43">
        <w:rPr>
          <w:rFonts w:asciiTheme="majorHAnsi" w:hAnsiTheme="majorHAnsi"/>
        </w:rPr>
        <w:fldChar w:fldCharType="begin"/>
      </w:r>
      <w:r w:rsidR="00C35301">
        <w:rPr>
          <w:rFonts w:asciiTheme="majorHAnsi" w:hAnsiTheme="majorHAnsi"/>
        </w:rPr>
        <w:instrText xml:space="preserve"> ADDIN ZOTERO_ITEM CSL_CITATION {"citationID":"FdtG87c0","properties":{"formattedCitation":"(SUMH, 2013)","plainCitation":"(SUMH, 2013)","noteIndex":0},"citationItems":[{"id":14,"uris":["http://zotero.org/users/8105173/items/6IARN93M"],"uri":["http://zotero.org/users/8105173/items/6IARN93M"],"itemData":{"id":14,"type":"report","note":"https://sumh.dk/wp-content/uploads/2021/11/Fra-uddannelse-til-arbejdsmarked-rapport.pdf","publisher":"Sammenslutningen af Unge med Handicap","source":"3.4","title":"Fra uddannelse til arbejdsmarked","author":[{"family":"SUMH","given":""}],"issued":{"date-parts":[["2013"]]}}}],"schema":"https://github.com/citation-style-language/schema/raw/master/csl-citation.json"} </w:instrText>
      </w:r>
      <w:r w:rsidRPr="00150F43">
        <w:rPr>
          <w:rFonts w:asciiTheme="majorHAnsi" w:hAnsiTheme="majorHAnsi"/>
        </w:rPr>
        <w:fldChar w:fldCharType="separate"/>
      </w:r>
      <w:r w:rsidR="00C35301" w:rsidRPr="00C35301">
        <w:t>(SUMH, 2013)</w:t>
      </w:r>
      <w:r w:rsidRPr="00150F43">
        <w:rPr>
          <w:rFonts w:asciiTheme="majorHAnsi" w:hAnsiTheme="majorHAnsi"/>
        </w:rPr>
        <w:fldChar w:fldCharType="end"/>
      </w:r>
      <w:r w:rsidRPr="00150F43">
        <w:rPr>
          <w:rFonts w:asciiTheme="majorHAnsi" w:hAnsiTheme="majorHAnsi"/>
        </w:rPr>
        <w:t>. Der kan gå lang tid fra den unge henvender sig til jobcentret, til der er foretaget en afklaring, og de unge oplever, at de ikke som deres medstuderende kan søge job efter endt uddannelse, også selvom de har henvendt sig</w:t>
      </w:r>
      <w:r w:rsidR="00A30E32">
        <w:rPr>
          <w:rFonts w:asciiTheme="majorHAnsi" w:hAnsiTheme="majorHAnsi"/>
        </w:rPr>
        <w:t xml:space="preserve"> til jobcentret i god tid, inden</w:t>
      </w:r>
      <w:r w:rsidRPr="00150F43">
        <w:rPr>
          <w:rFonts w:asciiTheme="majorHAnsi" w:hAnsiTheme="majorHAnsi"/>
        </w:rPr>
        <w:t xml:space="preserve"> de afslutter studiet </w:t>
      </w:r>
      <w:r w:rsidRPr="00150F43">
        <w:rPr>
          <w:rFonts w:asciiTheme="majorHAnsi" w:hAnsiTheme="majorHAnsi"/>
        </w:rPr>
        <w:fldChar w:fldCharType="begin"/>
      </w:r>
      <w:r w:rsidR="00C35301">
        <w:rPr>
          <w:rFonts w:asciiTheme="majorHAnsi" w:hAnsiTheme="majorHAnsi"/>
        </w:rPr>
        <w:instrText xml:space="preserve"> ADDIN ZOTERO_ITEM CSL_CITATION {"citationID":"2OOHeUYH","properties":{"formattedCitation":"(SUMH, 2013)","plainCitation":"(SUMH, 2013)","noteIndex":0},"citationItems":[{"id":14,"uris":["http://zotero.org/users/8105173/items/6IARN93M"],"uri":["http://zotero.org/users/8105173/items/6IARN93M"],"itemData":{"id":14,"type":"report","note":"https://sumh.dk/wp-content/uploads/2021/11/Fra-uddannelse-til-arbejdsmarked-rapport.pdf","publisher":"Sammenslutningen af Unge med Handicap","source":"3.4","title":"Fra uddannelse til arbejdsmarked","author":[{"family":"SUMH","given":""}],"issued":{"date-parts":[["2013"]]}}}],"schema":"https://github.com/citation-style-language/schema/raw/master/csl-citation.json"} </w:instrText>
      </w:r>
      <w:r w:rsidRPr="00150F43">
        <w:rPr>
          <w:rFonts w:asciiTheme="majorHAnsi" w:hAnsiTheme="majorHAnsi"/>
        </w:rPr>
        <w:fldChar w:fldCharType="separate"/>
      </w:r>
      <w:r w:rsidR="00C35301" w:rsidRPr="00C35301">
        <w:t>(SUMH, 2013)</w:t>
      </w:r>
      <w:r w:rsidRPr="00150F43">
        <w:rPr>
          <w:rFonts w:asciiTheme="majorHAnsi" w:hAnsiTheme="majorHAnsi"/>
        </w:rPr>
        <w:fldChar w:fldCharType="end"/>
      </w:r>
      <w:r w:rsidRPr="00150F43">
        <w:rPr>
          <w:rFonts w:asciiTheme="majorHAnsi" w:hAnsiTheme="majorHAnsi"/>
        </w:rPr>
        <w:t xml:space="preserve">. En undersøgelse viser desuden, at unge med handicap er nervøse for at tage kontakt til jobcentret på grund af andre erfaringer med de offentlige systemer </w:t>
      </w:r>
      <w:r w:rsidRPr="00150F43">
        <w:rPr>
          <w:rFonts w:asciiTheme="majorHAnsi" w:hAnsiTheme="majorHAnsi"/>
        </w:rPr>
        <w:fldChar w:fldCharType="begin"/>
      </w:r>
      <w:r w:rsidR="00C35301">
        <w:rPr>
          <w:rFonts w:asciiTheme="majorHAnsi" w:hAnsiTheme="majorHAnsi"/>
        </w:rPr>
        <w:instrText xml:space="preserve"> ADDIN ZOTERO_ITEM CSL_CITATION {"citationID":"SYoitnnP","properties":{"formattedCitation":"(Amby et al., 2020)","plainCitation":"(Amby et al., 2020)","noteIndex":0},"citationItems":[{"id":322,"uris":["http://zotero.org/users/8105173/items/HTWQBW6S"],"uri":["http://zotero.org/users/8105173/items/HTWQBW6S"],"itemData":{"id":322,"type":"book","note":"https://www.ucviden.dk/ws/portalfiles/portal/107139419/Rapport_Fra_uddannelse_til_f_rste_job_FINAL.pdf","publisher":"VIA University College","source":"3.4 og 4.4","title":"Fra uddannelse til første job - med handicap","author":[{"family":"Amby","given":"Finn"},{"family":"Christoffersen","given":"Berit Juel"},{"family":"Jensen","given":"Niels Lykke"},{"family":"Brendstrup","given":"Stefan"},{"family":"Pedersen","given":"Sofie Tram"},{"family":"Christensen","given":"Maria"},{"family":"Broch-Lips","given":"Nicholas"}],"accessed":{"date-parts":[["2021",8,10]]},"issued":{"date-parts":[["2020"]]}}}],"schema":"https://github.com/citation-style-language/schema/raw/master/csl-citation.json"} </w:instrText>
      </w:r>
      <w:r w:rsidRPr="00150F43">
        <w:rPr>
          <w:rFonts w:asciiTheme="majorHAnsi" w:hAnsiTheme="majorHAnsi"/>
        </w:rPr>
        <w:fldChar w:fldCharType="separate"/>
      </w:r>
      <w:r w:rsidR="00B46295" w:rsidRPr="00B46295">
        <w:t>(Amby et al., 2020)</w:t>
      </w:r>
      <w:r w:rsidRPr="00150F43">
        <w:rPr>
          <w:rFonts w:asciiTheme="majorHAnsi" w:hAnsiTheme="majorHAnsi"/>
        </w:rPr>
        <w:fldChar w:fldCharType="end"/>
      </w:r>
      <w:r w:rsidRPr="00150F43">
        <w:rPr>
          <w:rFonts w:asciiTheme="majorHAnsi" w:hAnsiTheme="majorHAnsi"/>
        </w:rPr>
        <w:t xml:space="preserve">.  </w:t>
      </w:r>
    </w:p>
    <w:p w14:paraId="5408851D" w14:textId="77777777" w:rsidR="00BA0D12" w:rsidRPr="00150F43" w:rsidRDefault="00BA0D12" w:rsidP="008E4573">
      <w:pPr>
        <w:spacing w:line="276" w:lineRule="auto"/>
        <w:rPr>
          <w:rFonts w:asciiTheme="majorHAnsi" w:hAnsiTheme="majorHAnsi"/>
        </w:rPr>
      </w:pPr>
    </w:p>
    <w:p w14:paraId="65E78997" w14:textId="77777777" w:rsidR="00BA0D12" w:rsidRPr="00150F43" w:rsidRDefault="00BA0D12" w:rsidP="008E4573">
      <w:pPr>
        <w:spacing w:line="276" w:lineRule="auto"/>
        <w:rPr>
          <w:rFonts w:asciiTheme="majorHAnsi" w:hAnsiTheme="majorHAnsi"/>
          <w:b/>
        </w:rPr>
      </w:pPr>
      <w:r w:rsidRPr="00150F43">
        <w:rPr>
          <w:rFonts w:asciiTheme="majorHAnsi" w:hAnsiTheme="majorHAnsi"/>
          <w:b/>
        </w:rPr>
        <w:t>Studiejob</w:t>
      </w:r>
    </w:p>
    <w:p w14:paraId="7E9660CF" w14:textId="202B8DD1" w:rsidR="00BA0D12" w:rsidRPr="00150F43" w:rsidRDefault="00BA0D12" w:rsidP="008E4573">
      <w:pPr>
        <w:spacing w:line="276" w:lineRule="auto"/>
        <w:rPr>
          <w:rFonts w:asciiTheme="majorHAnsi" w:hAnsiTheme="majorHAnsi"/>
        </w:rPr>
      </w:pPr>
      <w:r w:rsidRPr="00150F43">
        <w:rPr>
          <w:rFonts w:asciiTheme="majorHAnsi" w:hAnsiTheme="majorHAnsi"/>
        </w:rPr>
        <w:t xml:space="preserve">Erfaring fra studiejob tillægges stor betydning blandt unge med handicap ift. fremtidig beskæftigelse, men de oplever samtidig, at de ikke har samme mulighed for at tage studiejob som deres medstuderende på grund af deres bevilling af handicaptillæg </w:t>
      </w:r>
      <w:r w:rsidRPr="00150F43">
        <w:rPr>
          <w:rFonts w:asciiTheme="majorHAnsi" w:hAnsiTheme="majorHAnsi"/>
        </w:rPr>
        <w:fldChar w:fldCharType="begin"/>
      </w:r>
      <w:r w:rsidR="00C35301">
        <w:rPr>
          <w:rFonts w:asciiTheme="majorHAnsi" w:hAnsiTheme="majorHAnsi"/>
        </w:rPr>
        <w:instrText xml:space="preserve"> ADDIN ZOTERO_ITEM CSL_CITATION {"citationID":"nMiQjSrH","properties":{"formattedCitation":"(Amby et al., 2020)","plainCitation":"(Amby et al., 2020)","noteIndex":0},"citationItems":[{"id":322,"uris":["http://zotero.org/users/8105173/items/HTWQBW6S"],"uri":["http://zotero.org/users/8105173/items/HTWQBW6S"],"itemData":{"id":322,"type":"book","note":"https://www.ucviden.dk/ws/portalfiles/portal/107139419/Rapport_Fra_uddannelse_til_f_rste_job_FINAL.pdf","publisher":"VIA University College","source":"3.4 og 4.4","title":"Fra uddannelse til første job - med handicap","author":[{"family":"Amby","given":"Finn"},{"family":"Christoffersen","given":"Berit Juel"},{"family":"Jensen","given":"Niels Lykke"},{"family":"Brendstrup","given":"Stefan"},{"family":"Pedersen","given":"Sofie Tram"},{"family":"Christensen","given":"Maria"},{"family":"Broch-Lips","given":"Nicholas"}],"accessed":{"date-parts":[["2021",8,10]]},"issued":{"date-parts":[["2020"]]}}}],"schema":"https://github.com/citation-style-language/schema/raw/master/csl-citation.json"} </w:instrText>
      </w:r>
      <w:r w:rsidRPr="00150F43">
        <w:rPr>
          <w:rFonts w:asciiTheme="majorHAnsi" w:hAnsiTheme="majorHAnsi"/>
        </w:rPr>
        <w:fldChar w:fldCharType="separate"/>
      </w:r>
      <w:r w:rsidR="00B46295" w:rsidRPr="00B46295">
        <w:t>(Amby et al., 2020)</w:t>
      </w:r>
      <w:r w:rsidRPr="00150F43">
        <w:rPr>
          <w:rFonts w:asciiTheme="majorHAnsi" w:hAnsiTheme="majorHAnsi"/>
        </w:rPr>
        <w:fldChar w:fldCharType="end"/>
      </w:r>
      <w:r w:rsidRPr="00150F43">
        <w:rPr>
          <w:rFonts w:asciiTheme="majorHAnsi" w:hAnsiTheme="majorHAnsi"/>
        </w:rPr>
        <w:t>.</w:t>
      </w:r>
    </w:p>
    <w:p w14:paraId="6A0CE82C" w14:textId="77777777" w:rsidR="00BA0D12" w:rsidRPr="00150F43" w:rsidRDefault="00BA0D12" w:rsidP="008E4573">
      <w:pPr>
        <w:spacing w:line="276" w:lineRule="auto"/>
        <w:rPr>
          <w:rFonts w:asciiTheme="majorHAnsi" w:hAnsiTheme="majorHAnsi"/>
        </w:rPr>
      </w:pPr>
    </w:p>
    <w:p w14:paraId="0C33CD4F" w14:textId="77777777" w:rsidR="00BA0D12" w:rsidRPr="00150F43" w:rsidRDefault="00BA0D12" w:rsidP="008E4573">
      <w:pPr>
        <w:pStyle w:val="Overskrift2"/>
        <w:spacing w:line="276" w:lineRule="auto"/>
        <w:rPr>
          <w:shd w:val="clear" w:color="auto" w:fill="FFFFFF"/>
          <w:lang w:eastAsia="da-DK"/>
        </w:rPr>
      </w:pPr>
      <w:bookmarkStart w:id="44" w:name="_Toc90996439"/>
      <w:bookmarkStart w:id="45" w:name="_Toc98761561"/>
      <w:r w:rsidRPr="00150F43">
        <w:rPr>
          <w:shd w:val="clear" w:color="auto" w:fill="FFFFFF"/>
          <w:lang w:eastAsia="da-DK"/>
        </w:rPr>
        <w:lastRenderedPageBreak/>
        <w:t>4.10 STU</w:t>
      </w:r>
      <w:bookmarkEnd w:id="44"/>
      <w:bookmarkEnd w:id="45"/>
    </w:p>
    <w:p w14:paraId="3A5803B3" w14:textId="51ED1C50" w:rsidR="00BA0D12" w:rsidRDefault="00BA0D12" w:rsidP="008E4573">
      <w:pPr>
        <w:spacing w:line="276" w:lineRule="auto"/>
        <w:rPr>
          <w:rFonts w:asciiTheme="majorHAnsi" w:hAnsiTheme="majorHAnsi"/>
          <w:lang w:eastAsia="da-DK"/>
        </w:rPr>
      </w:pPr>
      <w:r w:rsidRPr="00150F43">
        <w:rPr>
          <w:rFonts w:asciiTheme="majorHAnsi" w:hAnsiTheme="majorHAnsi"/>
          <w:lang w:eastAsia="da-DK"/>
        </w:rPr>
        <w:t>Unge, der skal på STU</w:t>
      </w:r>
      <w:r w:rsidR="00A30E32">
        <w:rPr>
          <w:rFonts w:asciiTheme="majorHAnsi" w:hAnsiTheme="majorHAnsi"/>
          <w:lang w:eastAsia="da-DK"/>
        </w:rPr>
        <w:t>,</w:t>
      </w:r>
      <w:r w:rsidRPr="00150F43">
        <w:rPr>
          <w:rFonts w:asciiTheme="majorHAnsi" w:hAnsiTheme="majorHAnsi"/>
          <w:lang w:eastAsia="da-DK"/>
        </w:rPr>
        <w:t xml:space="preserve"> har ofte ikke mulighed for at vælge mellem forskellige STU’er, hvilket vanskelliggør en god matchning</w:t>
      </w:r>
      <w:r w:rsidR="00A30E32">
        <w:rPr>
          <w:rFonts w:asciiTheme="majorHAnsi" w:hAnsiTheme="majorHAnsi"/>
          <w:lang w:eastAsia="da-DK"/>
        </w:rPr>
        <w:t xml:space="preserve"> mellem den unge og STU. På STU-</w:t>
      </w:r>
      <w:r w:rsidRPr="00150F43">
        <w:rPr>
          <w:rFonts w:asciiTheme="majorHAnsi" w:hAnsiTheme="majorHAnsi"/>
          <w:lang w:eastAsia="da-DK"/>
        </w:rPr>
        <w:t>området opleves også udfordringer med koordination, sikring af kvalitet og en god udslusning efter endt STU.</w:t>
      </w:r>
    </w:p>
    <w:p w14:paraId="5D92C61D" w14:textId="77777777" w:rsidR="00150F43" w:rsidRPr="00150F43" w:rsidRDefault="00150F43" w:rsidP="008E4573">
      <w:pPr>
        <w:spacing w:line="276" w:lineRule="auto"/>
        <w:rPr>
          <w:rFonts w:asciiTheme="majorHAnsi" w:hAnsiTheme="majorHAnsi"/>
          <w:lang w:eastAsia="da-DK"/>
        </w:rPr>
      </w:pPr>
    </w:p>
    <w:p w14:paraId="62C72970" w14:textId="39D0E58F" w:rsidR="00BA0D12" w:rsidRDefault="00BA0D12" w:rsidP="008E4573">
      <w:pPr>
        <w:spacing w:line="276" w:lineRule="auto"/>
        <w:rPr>
          <w:rFonts w:asciiTheme="majorHAnsi" w:hAnsiTheme="majorHAnsi"/>
        </w:rPr>
      </w:pPr>
      <w:r w:rsidRPr="00150F43">
        <w:rPr>
          <w:rFonts w:asciiTheme="majorHAnsi" w:hAnsiTheme="majorHAnsi"/>
          <w:b/>
        </w:rPr>
        <w:t>Vanskelige vilkår for god matchning</w:t>
      </w:r>
      <w:r w:rsidRPr="00150F43">
        <w:rPr>
          <w:rFonts w:asciiTheme="majorHAnsi" w:hAnsiTheme="majorHAnsi"/>
        </w:rPr>
        <w:br/>
      </w:r>
      <w:r w:rsidR="0035705C">
        <w:rPr>
          <w:rFonts w:asciiTheme="majorHAnsi" w:hAnsiTheme="majorHAnsi"/>
        </w:rPr>
        <w:t>STU</w:t>
      </w:r>
      <w:r w:rsidR="00EF14F5">
        <w:rPr>
          <w:rFonts w:asciiTheme="majorHAnsi" w:hAnsiTheme="majorHAnsi"/>
        </w:rPr>
        <w:t>-</w:t>
      </w:r>
      <w:r w:rsidR="0035705C">
        <w:rPr>
          <w:rFonts w:asciiTheme="majorHAnsi" w:hAnsiTheme="majorHAnsi"/>
        </w:rPr>
        <w:t>forløb skal tilrettelægges i samråd med den unge</w:t>
      </w:r>
      <w:r w:rsidR="00EF14F5">
        <w:rPr>
          <w:rFonts w:asciiTheme="majorHAnsi" w:hAnsiTheme="majorHAnsi"/>
        </w:rPr>
        <w:t xml:space="preserve"> og forældre</w:t>
      </w:r>
      <w:r w:rsidR="00A30E32">
        <w:rPr>
          <w:rFonts w:asciiTheme="majorHAnsi" w:hAnsiTheme="majorHAnsi"/>
        </w:rPr>
        <w:t>,</w:t>
      </w:r>
      <w:r w:rsidR="00EF14F5">
        <w:rPr>
          <w:rFonts w:asciiTheme="majorHAnsi" w:hAnsiTheme="majorHAnsi"/>
        </w:rPr>
        <w:t xml:space="preserve"> fremgår det af lovgivningen på området.</w:t>
      </w:r>
      <w:r w:rsidR="0035705C">
        <w:rPr>
          <w:rFonts w:asciiTheme="majorHAnsi" w:hAnsiTheme="majorHAnsi"/>
        </w:rPr>
        <w:t xml:space="preserve"> </w:t>
      </w:r>
      <w:r w:rsidRPr="00150F43">
        <w:rPr>
          <w:rFonts w:asciiTheme="majorHAnsi" w:hAnsiTheme="majorHAnsi"/>
        </w:rPr>
        <w:t xml:space="preserve">God matchning mellem den unge og STU-skole fremhæves </w:t>
      </w:r>
      <w:r w:rsidR="00EF14F5">
        <w:rPr>
          <w:rFonts w:asciiTheme="majorHAnsi" w:hAnsiTheme="majorHAnsi"/>
        </w:rPr>
        <w:t xml:space="preserve">desuden </w:t>
      </w:r>
      <w:r w:rsidRPr="00150F43">
        <w:rPr>
          <w:rFonts w:asciiTheme="majorHAnsi" w:hAnsiTheme="majorHAnsi"/>
        </w:rPr>
        <w:t>som væsentligt i en undersøgelse af STU, særligt når forældrene oplever at blive inddraget i tilrette</w:t>
      </w:r>
      <w:r w:rsidR="00AC4325">
        <w:rPr>
          <w:rFonts w:asciiTheme="majorHAnsi" w:hAnsiTheme="majorHAnsi"/>
        </w:rPr>
        <w:t>læggelsen af uddannelsesforløbet</w:t>
      </w:r>
      <w:r w:rsidRPr="00150F43">
        <w:rPr>
          <w:rFonts w:asciiTheme="majorHAnsi" w:hAnsiTheme="majorHAnsi"/>
        </w:rPr>
        <w:t xml:space="preserve"> og oplever</w:t>
      </w:r>
      <w:r w:rsidR="0093707F">
        <w:rPr>
          <w:rFonts w:asciiTheme="majorHAnsi" w:hAnsiTheme="majorHAnsi"/>
        </w:rPr>
        <w:t>,</w:t>
      </w:r>
      <w:r w:rsidRPr="00150F43">
        <w:rPr>
          <w:rFonts w:asciiTheme="majorHAnsi" w:hAnsiTheme="majorHAnsi"/>
        </w:rPr>
        <w:t xml:space="preserve"> at STU-forløbet passer til den unges behov og ønsker. En benchmarkundersøgelse viser, at dette</w:t>
      </w:r>
      <w:r w:rsidR="00AC4325" w:rsidRPr="00AC4325">
        <w:rPr>
          <w:rFonts w:asciiTheme="majorHAnsi" w:hAnsiTheme="majorHAnsi"/>
        </w:rPr>
        <w:t xml:space="preserve"> </w:t>
      </w:r>
      <w:r w:rsidR="00AC4325" w:rsidRPr="00150F43">
        <w:rPr>
          <w:rFonts w:asciiTheme="majorHAnsi" w:hAnsiTheme="majorHAnsi"/>
        </w:rPr>
        <w:t>bl.a.</w:t>
      </w:r>
      <w:r w:rsidRPr="00150F43">
        <w:rPr>
          <w:rFonts w:asciiTheme="majorHAnsi" w:hAnsiTheme="majorHAnsi"/>
        </w:rPr>
        <w:t xml:space="preserve"> er betydningsfuldt ift. at mindske frafald </w:t>
      </w:r>
      <w:r w:rsidRPr="00150F43">
        <w:rPr>
          <w:rFonts w:asciiTheme="majorHAnsi" w:hAnsiTheme="majorHAnsi"/>
        </w:rPr>
        <w:fldChar w:fldCharType="begin"/>
      </w:r>
      <w:r w:rsidR="00D93340">
        <w:rPr>
          <w:rFonts w:asciiTheme="majorHAnsi" w:hAnsiTheme="majorHAnsi"/>
        </w:rPr>
        <w:instrText xml:space="preserve"> ADDIN ZOTERO_ITEM CSL_CITATION {"citationID":"Aw1pyQ1X","properties":{"formattedCitation":"(Epinion, 2019a)","plainCitation":"(Epinion, 2019a)","noteIndex":0},"citationItems":[{"id":359,"uris":["http://zotero.org/users/8105173/items/P7XHD3EB"],"uri":["http://zotero.org/users/8105173/items/P7XHD3EB"],"itemData":{"id":359,"type":"report","note":"file:///C:/Users/jgr_handi/Downloads/190218-STU-Benchmarkanalyse---Rapport---31012019-ev.pdf","publisher":"Undervisningsministeriet","title":"STU Benchmarkanalyse","author":[{"family":"Epinion","given":""}],"issued":{"date-parts":[["2019"]]}}}],"schema":"https://github.com/citation-style-language/schema/raw/master/csl-citation.json"} </w:instrText>
      </w:r>
      <w:r w:rsidRPr="00150F43">
        <w:rPr>
          <w:rFonts w:asciiTheme="majorHAnsi" w:hAnsiTheme="majorHAnsi"/>
        </w:rPr>
        <w:fldChar w:fldCharType="separate"/>
      </w:r>
      <w:r w:rsidR="00D93340" w:rsidRPr="00D93340">
        <w:t>(Epinion, 2019a)</w:t>
      </w:r>
      <w:r w:rsidRPr="00150F43">
        <w:rPr>
          <w:rFonts w:asciiTheme="majorHAnsi" w:hAnsiTheme="majorHAnsi"/>
        </w:rPr>
        <w:fldChar w:fldCharType="end"/>
      </w:r>
      <w:r w:rsidRPr="00150F43">
        <w:rPr>
          <w:rFonts w:asciiTheme="majorHAnsi" w:hAnsiTheme="majorHAnsi"/>
        </w:rPr>
        <w:t xml:space="preserve">. Det fremgår imidlertid af en evaluering af STU, at de unge i godt en tredjedel af kommunerne ikke har mulighed for at vælge mellem forskellige STU-udbydere </w:t>
      </w:r>
      <w:r w:rsidRPr="00150F43">
        <w:rPr>
          <w:rFonts w:asciiTheme="majorHAnsi" w:hAnsiTheme="majorHAnsi"/>
        </w:rPr>
        <w:fldChar w:fldCharType="begin"/>
      </w:r>
      <w:r w:rsidR="00C35301">
        <w:rPr>
          <w:rFonts w:asciiTheme="majorHAnsi" w:hAnsiTheme="majorHAnsi"/>
        </w:rPr>
        <w:instrText xml:space="preserve"> ADDIN ZOTERO_ITEM CSL_CITATION {"citationID":"RrhaBOas","properties":{"formattedCitation":"(Epinion, 2017)","plainCitation":"(Epinion, 2017)","noteIndex":0},"citationItems":[{"id":70,"uris":["http://zotero.org/users/8105173/items/XXP7CZIQ"],"uri":["http://zotero.org/users/8105173/items/XXP7CZIQ"],"itemData":{"id":70,"type":"report","note":"file:///C:/Users/jgr_handi/Downloads/170929-Evaluering-af-Saerlig-Tilrettelagt-Ungdomsuddannelse---EPINION---final-v2%20(8).pdf","publisher":"Undervisningsministeriet","source":"3.4.1","title":"Evaluering af Særlig Tilrettelagt Ungdomsuddannelse","author":[{"family":"Epinion","given":""}],"issued":{"date-parts":[["2017"]]}}}],"schema":"https://github.com/citation-style-language/schema/raw/master/csl-citation.json"} </w:instrText>
      </w:r>
      <w:r w:rsidRPr="00150F43">
        <w:rPr>
          <w:rFonts w:asciiTheme="majorHAnsi" w:hAnsiTheme="majorHAnsi"/>
        </w:rPr>
        <w:fldChar w:fldCharType="separate"/>
      </w:r>
      <w:r w:rsidR="00C75FD6" w:rsidRPr="00C75FD6">
        <w:t>(Epinion, 2017)</w:t>
      </w:r>
      <w:r w:rsidRPr="00150F43">
        <w:rPr>
          <w:rFonts w:asciiTheme="majorHAnsi" w:hAnsiTheme="majorHAnsi"/>
        </w:rPr>
        <w:fldChar w:fldCharType="end"/>
      </w:r>
      <w:r w:rsidRPr="00150F43">
        <w:rPr>
          <w:rFonts w:asciiTheme="majorHAnsi" w:hAnsiTheme="majorHAnsi"/>
        </w:rPr>
        <w:t>. Det kan derfor tyde på, at det gode match mellem de unge og STU i en betydelig del af landets kommuner kan have vanskelige vilkår, alene af den grund at der ikke gives mulighed for at vælge mellem flere STU’er.</w:t>
      </w:r>
      <w:r w:rsidR="00AC4325">
        <w:rPr>
          <w:rFonts w:asciiTheme="majorHAnsi" w:hAnsiTheme="majorHAnsi"/>
        </w:rPr>
        <w:t xml:space="preserve"> </w:t>
      </w:r>
    </w:p>
    <w:p w14:paraId="0D8DA4E7" w14:textId="77777777" w:rsidR="00150F43" w:rsidRPr="00150F43" w:rsidRDefault="00150F43" w:rsidP="008E4573">
      <w:pPr>
        <w:spacing w:line="276" w:lineRule="auto"/>
        <w:rPr>
          <w:rFonts w:asciiTheme="majorHAnsi" w:hAnsiTheme="majorHAnsi"/>
        </w:rPr>
      </w:pPr>
    </w:p>
    <w:p w14:paraId="0DFBE506" w14:textId="72F3D078" w:rsidR="00BA0D12" w:rsidRDefault="00BA0D12" w:rsidP="008E4573">
      <w:pPr>
        <w:spacing w:line="276" w:lineRule="auto"/>
        <w:rPr>
          <w:rFonts w:asciiTheme="majorHAnsi" w:hAnsiTheme="majorHAnsi"/>
        </w:rPr>
      </w:pPr>
      <w:r w:rsidRPr="00150F43">
        <w:rPr>
          <w:rFonts w:asciiTheme="majorHAnsi" w:hAnsiTheme="majorHAnsi"/>
          <w:b/>
        </w:rPr>
        <w:t>Manglende koordinering</w:t>
      </w:r>
      <w:r w:rsidRPr="00150F43">
        <w:rPr>
          <w:rFonts w:asciiTheme="majorHAnsi" w:hAnsiTheme="majorHAnsi"/>
        </w:rPr>
        <w:t xml:space="preserve"> </w:t>
      </w:r>
      <w:r w:rsidRPr="00150F43">
        <w:rPr>
          <w:rFonts w:asciiTheme="majorHAnsi" w:hAnsiTheme="majorHAnsi"/>
        </w:rPr>
        <w:br/>
        <w:t>Kommunerne oplever, at der er udfordringer med koordin</w:t>
      </w:r>
      <w:r w:rsidR="00AC4325">
        <w:rPr>
          <w:rFonts w:asciiTheme="majorHAnsi" w:hAnsiTheme="majorHAnsi"/>
        </w:rPr>
        <w:t>ering mellem STU-lovgivningen, s</w:t>
      </w:r>
      <w:r w:rsidRPr="00150F43">
        <w:rPr>
          <w:rFonts w:asciiTheme="majorHAnsi" w:hAnsiTheme="majorHAnsi"/>
        </w:rPr>
        <w:t xml:space="preserve">erviceloven, beskæftigelseslovgivningen og på tværs af forvaltningerne i kommunerne, viser en evaluering af STU </w:t>
      </w:r>
      <w:r w:rsidRPr="00150F43">
        <w:rPr>
          <w:rFonts w:asciiTheme="majorHAnsi" w:hAnsiTheme="majorHAnsi"/>
        </w:rPr>
        <w:fldChar w:fldCharType="begin"/>
      </w:r>
      <w:r w:rsidR="00C35301">
        <w:rPr>
          <w:rFonts w:asciiTheme="majorHAnsi" w:hAnsiTheme="majorHAnsi"/>
        </w:rPr>
        <w:instrText xml:space="preserve"> ADDIN ZOTERO_ITEM CSL_CITATION {"citationID":"OrSyOKlw","properties":{"formattedCitation":"(Epinion, 2017)","plainCitation":"(Epinion, 2017)","noteIndex":0},"citationItems":[{"id":70,"uris":["http://zotero.org/users/8105173/items/XXP7CZIQ"],"uri":["http://zotero.org/users/8105173/items/XXP7CZIQ"],"itemData":{"id":70,"type":"report","note":"file:///C:/Users/jgr_handi/Downloads/170929-Evaluering-af-Saerlig-Tilrettelagt-Ungdomsuddannelse---EPINION---final-v2%20(8).pdf","publisher":"Undervisningsministeriet","source":"3.4.1","title":"Evaluering af Særlig Tilrettelagt Ungdomsuddannelse","author":[{"family":"Epinion","given":""}],"issued":{"date-parts":[["2017"]]}}}],"schema":"https://github.com/citation-style-language/schema/raw/master/csl-citation.json"} </w:instrText>
      </w:r>
      <w:r w:rsidRPr="00150F43">
        <w:rPr>
          <w:rFonts w:asciiTheme="majorHAnsi" w:hAnsiTheme="majorHAnsi"/>
        </w:rPr>
        <w:fldChar w:fldCharType="separate"/>
      </w:r>
      <w:r w:rsidR="00C75FD6" w:rsidRPr="00C75FD6">
        <w:t>(Epinion, 2017)</w:t>
      </w:r>
      <w:r w:rsidRPr="00150F43">
        <w:rPr>
          <w:rFonts w:asciiTheme="majorHAnsi" w:hAnsiTheme="majorHAnsi"/>
        </w:rPr>
        <w:fldChar w:fldCharType="end"/>
      </w:r>
      <w:r w:rsidRPr="00150F43">
        <w:rPr>
          <w:rFonts w:asciiTheme="majorHAnsi" w:hAnsiTheme="majorHAnsi"/>
        </w:rPr>
        <w:t xml:space="preserve">. </w:t>
      </w:r>
    </w:p>
    <w:p w14:paraId="138DC603" w14:textId="77777777" w:rsidR="002F2AF7" w:rsidRPr="00150F43" w:rsidRDefault="002F2AF7" w:rsidP="008E4573">
      <w:pPr>
        <w:spacing w:line="276" w:lineRule="auto"/>
        <w:rPr>
          <w:rFonts w:asciiTheme="majorHAnsi" w:hAnsiTheme="majorHAnsi"/>
        </w:rPr>
      </w:pPr>
    </w:p>
    <w:p w14:paraId="40F228B9" w14:textId="0FB76AA2" w:rsidR="00BA0D12" w:rsidRDefault="00BA0D12" w:rsidP="008E4573">
      <w:pPr>
        <w:spacing w:line="276" w:lineRule="auto"/>
        <w:rPr>
          <w:rFonts w:asciiTheme="majorHAnsi" w:hAnsiTheme="majorHAnsi"/>
        </w:rPr>
      </w:pPr>
      <w:r w:rsidRPr="00150F43">
        <w:rPr>
          <w:rFonts w:asciiTheme="majorHAnsi" w:hAnsiTheme="majorHAnsi"/>
        </w:rPr>
        <w:t xml:space="preserve">Evalueringen peger også på, at kommunerne efterlyser mulighed for, at de unge kan tage folkeskolens afgangsprøve som en del af deres STU, og det således bliver muligt, at der kan indgå elementer fra grundskolen, selvom STU er en ungdomsuddannelse </w:t>
      </w:r>
      <w:r w:rsidRPr="00150F43">
        <w:rPr>
          <w:rFonts w:asciiTheme="majorHAnsi" w:hAnsiTheme="majorHAnsi"/>
        </w:rPr>
        <w:fldChar w:fldCharType="begin"/>
      </w:r>
      <w:r w:rsidR="00C35301">
        <w:rPr>
          <w:rFonts w:asciiTheme="majorHAnsi" w:hAnsiTheme="majorHAnsi"/>
        </w:rPr>
        <w:instrText xml:space="preserve"> ADDIN ZOTERO_ITEM CSL_CITATION {"citationID":"dx36rhDQ","properties":{"formattedCitation":"(Epinion, 2017)","plainCitation":"(Epinion, 2017)","noteIndex":0},"citationItems":[{"id":70,"uris":["http://zotero.org/users/8105173/items/XXP7CZIQ"],"uri":["http://zotero.org/users/8105173/items/XXP7CZIQ"],"itemData":{"id":70,"type":"report","note":"file:///C:/Users/jgr_handi/Downloads/170929-Evaluering-af-Saerlig-Tilrettelagt-Ungdomsuddannelse---EPINION---final-v2%20(8).pdf","publisher":"Undervisningsministeriet","source":"3.4.1","title":"Evaluering af Særlig Tilrettelagt Ungdomsuddannelse","author":[{"family":"Epinion","given":""}],"issued":{"date-parts":[["2017"]]}}}],"schema":"https://github.com/citation-style-language/schema/raw/master/csl-citation.json"} </w:instrText>
      </w:r>
      <w:r w:rsidRPr="00150F43">
        <w:rPr>
          <w:rFonts w:asciiTheme="majorHAnsi" w:hAnsiTheme="majorHAnsi"/>
        </w:rPr>
        <w:fldChar w:fldCharType="separate"/>
      </w:r>
      <w:r w:rsidR="00C75FD6" w:rsidRPr="00C75FD6">
        <w:t>(Epinion, 2017)</w:t>
      </w:r>
      <w:r w:rsidRPr="00150F43">
        <w:rPr>
          <w:rFonts w:asciiTheme="majorHAnsi" w:hAnsiTheme="majorHAnsi"/>
        </w:rPr>
        <w:fldChar w:fldCharType="end"/>
      </w:r>
      <w:r w:rsidRPr="00150F43">
        <w:rPr>
          <w:rFonts w:asciiTheme="majorHAnsi" w:hAnsiTheme="majorHAnsi"/>
        </w:rPr>
        <w:t>.</w:t>
      </w:r>
    </w:p>
    <w:p w14:paraId="25110D90" w14:textId="77777777" w:rsidR="00150F43" w:rsidRPr="00150F43" w:rsidRDefault="00150F43" w:rsidP="008E4573">
      <w:pPr>
        <w:spacing w:line="276" w:lineRule="auto"/>
        <w:rPr>
          <w:rFonts w:asciiTheme="majorHAnsi" w:hAnsiTheme="majorHAnsi"/>
        </w:rPr>
      </w:pPr>
    </w:p>
    <w:p w14:paraId="1A420450" w14:textId="3A8D2BCD" w:rsidR="00BA0D12" w:rsidRDefault="00BA0D12" w:rsidP="008E4573">
      <w:pPr>
        <w:spacing w:line="276" w:lineRule="auto"/>
        <w:rPr>
          <w:rFonts w:asciiTheme="majorHAnsi" w:hAnsiTheme="majorHAnsi"/>
        </w:rPr>
      </w:pPr>
      <w:r w:rsidRPr="00150F43">
        <w:rPr>
          <w:rFonts w:asciiTheme="majorHAnsi" w:hAnsiTheme="majorHAnsi"/>
          <w:b/>
        </w:rPr>
        <w:t>Sikring af kvalitet</w:t>
      </w:r>
      <w:r w:rsidRPr="00150F43">
        <w:rPr>
          <w:rFonts w:asciiTheme="majorHAnsi" w:hAnsiTheme="majorHAnsi"/>
          <w:b/>
        </w:rPr>
        <w:br/>
      </w:r>
      <w:r w:rsidRPr="00150F43">
        <w:rPr>
          <w:rFonts w:asciiTheme="majorHAnsi" w:hAnsiTheme="majorHAnsi"/>
        </w:rPr>
        <w:t>STU-loven indeholder ikke regler om kvalitet og tilsyn, som det fx er gældende for</w:t>
      </w:r>
      <w:r w:rsidR="00A30E32">
        <w:rPr>
          <w:rFonts w:asciiTheme="majorHAnsi" w:hAnsiTheme="majorHAnsi"/>
        </w:rPr>
        <w:t xml:space="preserve"> sociale tilbud. Desuden er STU-</w:t>
      </w:r>
      <w:r w:rsidRPr="00150F43">
        <w:rPr>
          <w:rFonts w:asciiTheme="majorHAnsi" w:hAnsiTheme="majorHAnsi"/>
        </w:rPr>
        <w:t xml:space="preserve">området karakteriseret ved, at der er en mangfoldighed af mange mindre STU’er, heraf næsten lige så mange private som offentlige </w:t>
      </w:r>
      <w:r w:rsidRPr="00150F43">
        <w:rPr>
          <w:rFonts w:asciiTheme="majorHAnsi" w:hAnsiTheme="majorHAnsi"/>
        </w:rPr>
        <w:fldChar w:fldCharType="begin"/>
      </w:r>
      <w:r w:rsidR="00C35301">
        <w:rPr>
          <w:rFonts w:asciiTheme="majorHAnsi" w:hAnsiTheme="majorHAnsi"/>
        </w:rPr>
        <w:instrText xml:space="preserve"> ADDIN ZOTERO_ITEM CSL_CITATION {"citationID":"vdikEnVj","properties":{"formattedCitation":"(Epinion, 2017)","plainCitation":"(Epinion, 2017)","noteIndex":0},"citationItems":[{"id":70,"uris":["http://zotero.org/users/8105173/items/XXP7CZIQ"],"uri":["http://zotero.org/users/8105173/items/XXP7CZIQ"],"itemData":{"id":70,"type":"report","note":"file:///C:/Users/jgr_handi/Downloads/170929-Evaluering-af-Saerlig-Tilrettelagt-Ungdomsuddannelse---EPINION---final-v2%20(8).pdf","publisher":"Undervisningsministeriet","source":"3.4.1","title":"Evaluering af Særlig Tilrettelagt Ungdomsuddannelse","author":[{"family":"Epinion","given":""}],"issued":{"date-parts":[["2017"]]}}}],"schema":"https://github.com/citation-style-language/schema/raw/master/csl-citation.json"} </w:instrText>
      </w:r>
      <w:r w:rsidRPr="00150F43">
        <w:rPr>
          <w:rFonts w:asciiTheme="majorHAnsi" w:hAnsiTheme="majorHAnsi"/>
        </w:rPr>
        <w:fldChar w:fldCharType="separate"/>
      </w:r>
      <w:r w:rsidR="00C75FD6" w:rsidRPr="00C75FD6">
        <w:t>(Epinion, 2017)</w:t>
      </w:r>
      <w:r w:rsidRPr="00150F43">
        <w:rPr>
          <w:rFonts w:asciiTheme="majorHAnsi" w:hAnsiTheme="majorHAnsi"/>
        </w:rPr>
        <w:fldChar w:fldCharType="end"/>
      </w:r>
      <w:r w:rsidRPr="00150F43">
        <w:rPr>
          <w:rFonts w:asciiTheme="majorHAnsi" w:hAnsiTheme="majorHAnsi"/>
        </w:rPr>
        <w:t xml:space="preserve">. STU Alliancen, der består af organisationer og interessenter i feltet omkring STU, anfører, at det er nødvendigt at fokusere mere systematisk på at udvikle og understøtte god kvalitet gennem udvikling af en fælles kvalitetsmodel og tilsyn </w:t>
      </w:r>
      <w:r w:rsidRPr="00150F43">
        <w:rPr>
          <w:rFonts w:asciiTheme="majorHAnsi" w:hAnsiTheme="majorHAnsi"/>
        </w:rPr>
        <w:fldChar w:fldCharType="begin"/>
      </w:r>
      <w:r w:rsidRPr="00150F43">
        <w:rPr>
          <w:rFonts w:asciiTheme="majorHAnsi" w:hAnsiTheme="majorHAnsi"/>
        </w:rPr>
        <w:instrText xml:space="preserve"> ADDIN ZOTERO_ITEM CSL_CITATION {"citationID":"kiMGwANS","properties":{"formattedCitation":"(STU Alliancen, 2019)","plainCitation":"(STU Alliancen, 2019)","noteIndex":0},"citationItems":[{"id":598,"uris":["http://zotero.org/users/8105173/items/B7TBEDCW"],"uri":["http://zotero.org/users/8105173/items/B7TBEDCW"],"itemData":{"id":598,"type":"article","language":"da","note":"https://www.ligevaerd.dk/wp-content/uploads/2019/10/STU_alliancen_-2019.pdf","source":"3.4.1.","title":"Særligt tilrettelagt ungdomsuddannelse - en uddannelse vi skal værne særligt om","author":[{"family":"STU Alliancen","given":""}],"issued":{"date-parts":[["2019"]]}}}],"schema":"https://github.com/citation-style-language/schema/raw/master/csl-citation.json"}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(STU Alliancen, 2019)</w:t>
      </w:r>
      <w:r w:rsidRPr="00150F43">
        <w:rPr>
          <w:rFonts w:asciiTheme="majorHAnsi" w:hAnsiTheme="majorHAnsi"/>
        </w:rPr>
        <w:fldChar w:fldCharType="end"/>
      </w:r>
      <w:r w:rsidRPr="00150F43">
        <w:rPr>
          <w:rFonts w:asciiTheme="majorHAnsi" w:hAnsiTheme="majorHAnsi"/>
        </w:rPr>
        <w:t>.</w:t>
      </w:r>
    </w:p>
    <w:p w14:paraId="71AC30F9" w14:textId="77777777" w:rsidR="00150F43" w:rsidRPr="00150F43" w:rsidRDefault="00150F43" w:rsidP="008E4573">
      <w:pPr>
        <w:spacing w:line="276" w:lineRule="auto"/>
        <w:rPr>
          <w:rFonts w:asciiTheme="majorHAnsi" w:hAnsiTheme="majorHAnsi"/>
        </w:rPr>
      </w:pPr>
    </w:p>
    <w:p w14:paraId="75DFBE55" w14:textId="66E7CD52" w:rsidR="00BA0D12" w:rsidRDefault="00BA0D12" w:rsidP="008E4573">
      <w:pPr>
        <w:spacing w:line="276" w:lineRule="auto"/>
        <w:rPr>
          <w:rFonts w:asciiTheme="majorHAnsi" w:hAnsiTheme="majorHAnsi"/>
        </w:rPr>
      </w:pPr>
      <w:r w:rsidRPr="00150F43">
        <w:rPr>
          <w:rFonts w:asciiTheme="majorHAnsi" w:hAnsiTheme="majorHAnsi"/>
          <w:b/>
        </w:rPr>
        <w:t>Udslusning</w:t>
      </w:r>
      <w:r w:rsidRPr="00150F43">
        <w:rPr>
          <w:rFonts w:asciiTheme="majorHAnsi" w:hAnsiTheme="majorHAnsi"/>
          <w:b/>
        </w:rPr>
        <w:br/>
      </w:r>
      <w:r w:rsidRPr="00150F43">
        <w:rPr>
          <w:rFonts w:asciiTheme="majorHAnsi" w:hAnsiTheme="majorHAnsi"/>
        </w:rPr>
        <w:t>Afs</w:t>
      </w:r>
      <w:r w:rsidR="000F1FC1">
        <w:rPr>
          <w:rFonts w:asciiTheme="majorHAnsi" w:hAnsiTheme="majorHAnsi"/>
        </w:rPr>
        <w:t>lutningen af et STU forløb er et</w:t>
      </w:r>
      <w:r w:rsidRPr="00150F43">
        <w:rPr>
          <w:rFonts w:asciiTheme="majorHAnsi" w:hAnsiTheme="majorHAnsi"/>
        </w:rPr>
        <w:t xml:space="preserve"> centralt opmærksomhedspunkt. 56 % af forældrene oplever, at der i høj eller nogen grad er en plan for udslusningen, viser en evaluering af STU, men det fremgår også, at 24 % af forældrene er utilfredse med planen for udslusningen </w:t>
      </w:r>
      <w:r w:rsidRPr="00150F43">
        <w:rPr>
          <w:rFonts w:asciiTheme="majorHAnsi" w:hAnsiTheme="majorHAnsi"/>
        </w:rPr>
        <w:fldChar w:fldCharType="begin"/>
      </w:r>
      <w:r w:rsidR="00C35301">
        <w:rPr>
          <w:rFonts w:asciiTheme="majorHAnsi" w:hAnsiTheme="majorHAnsi"/>
        </w:rPr>
        <w:instrText xml:space="preserve"> ADDIN ZOTERO_ITEM CSL_CITATION {"citationID":"OWQ2lstI","properties":{"formattedCitation":"(Epinion, 2017)","plainCitation":"(Epinion, 2017)","noteIndex":0},"citationItems":[{"id":70,"uris":["http://zotero.org/users/8105173/items/XXP7CZIQ"],"uri":["http://zotero.org/users/8105173/items/XXP7CZIQ"],"itemData":{"id":70,"type":"report","note":"file:///C:/Users/jgr_handi/Downloads/170929-Evaluering-af-Saerlig-Tilrettelagt-Ungdomsuddannelse---EPINION---final-v2%20(8).pdf","publisher":"Undervisningsministeriet","source":"3.4.1","title":"Evaluering af Særlig Tilrettelagt Ungdomsuddannelse","author":[{"family":"Epinion","given":""}],"issued":{"date-parts":[["2017"]]}}}],"schema":"https://github.com/citation-style-language/schema/raw/master/csl-citation.json"} </w:instrText>
      </w:r>
      <w:r w:rsidRPr="00150F43">
        <w:rPr>
          <w:rFonts w:asciiTheme="majorHAnsi" w:hAnsiTheme="majorHAnsi"/>
        </w:rPr>
        <w:fldChar w:fldCharType="separate"/>
      </w:r>
      <w:r w:rsidR="00C75FD6" w:rsidRPr="00C75FD6">
        <w:t>(Epinion, 2017)</w:t>
      </w:r>
      <w:r w:rsidRPr="00150F43">
        <w:rPr>
          <w:rFonts w:asciiTheme="majorHAnsi" w:hAnsiTheme="majorHAnsi"/>
        </w:rPr>
        <w:fldChar w:fldCharType="end"/>
      </w:r>
      <w:r w:rsidRPr="00150F43">
        <w:rPr>
          <w:rFonts w:asciiTheme="majorHAnsi" w:hAnsiTheme="majorHAnsi"/>
        </w:rPr>
        <w:t xml:space="preserve">. Nogle af disse forældre oplever, at deres barn falder mellem to stole, og at de i høj grad får rollen som tovholder indtil en anden i kommunalt regi tager over </w:t>
      </w:r>
      <w:r w:rsidRPr="00150F43">
        <w:rPr>
          <w:rFonts w:asciiTheme="majorHAnsi" w:hAnsiTheme="majorHAnsi"/>
        </w:rPr>
        <w:fldChar w:fldCharType="begin"/>
      </w:r>
      <w:r w:rsidR="00C35301">
        <w:rPr>
          <w:rFonts w:asciiTheme="majorHAnsi" w:hAnsiTheme="majorHAnsi"/>
        </w:rPr>
        <w:instrText xml:space="preserve"> ADDIN ZOTERO_ITEM CSL_CITATION {"citationID":"QA92rVzp","properties":{"formattedCitation":"(Epinion, 2017)","plainCitation":"(Epinion, 2017)","noteIndex":0},"citationItems":[{"id":70,"uris":["http://zotero.org/users/8105173/items/XXP7CZIQ"],"uri":["http://zotero.org/users/8105173/items/XXP7CZIQ"],"itemData":{"id":70,"type":"report","note":"file:///C:/Users/jgr_handi/Downloads/170929-Evaluering-af-Saerlig-Tilrettelagt-Ungdomsuddannelse---EPINION---final-v2%20(8).pdf","publisher":"Undervisningsministeriet","source":"3.4.1","title":"Evaluering af Særlig Tilrettelagt Ungdomsuddannelse","author":[{"family":"Epinion","given":""}],"issued":{"date-parts":[["2017"]]}}}],"schema":"https://github.com/citation-style-language/schema/raw/master/csl-citation.json"} </w:instrText>
      </w:r>
      <w:r w:rsidRPr="00150F43">
        <w:rPr>
          <w:rFonts w:asciiTheme="majorHAnsi" w:hAnsiTheme="majorHAnsi"/>
        </w:rPr>
        <w:fldChar w:fldCharType="separate"/>
      </w:r>
      <w:r w:rsidR="00C75FD6" w:rsidRPr="00C75FD6">
        <w:t>(Epinion, 2017)</w:t>
      </w:r>
      <w:r w:rsidRPr="00150F43">
        <w:rPr>
          <w:rFonts w:asciiTheme="majorHAnsi" w:hAnsiTheme="majorHAnsi"/>
        </w:rPr>
        <w:fldChar w:fldCharType="end"/>
      </w:r>
      <w:r w:rsidRPr="00150F43">
        <w:rPr>
          <w:rFonts w:asciiTheme="majorHAnsi" w:hAnsiTheme="majorHAnsi"/>
        </w:rPr>
        <w:t xml:space="preserve">. Det fremgår da også, at den unge ofte får en ny kontaktperson ved afslutning af STU-forløb, </w:t>
      </w:r>
      <w:r w:rsidRPr="00150F43">
        <w:rPr>
          <w:rFonts w:asciiTheme="majorHAnsi" w:hAnsiTheme="majorHAnsi"/>
        </w:rPr>
        <w:lastRenderedPageBreak/>
        <w:t xml:space="preserve">og at denne i flere tilfælde ikke har været med til møder om målene i uddannelsesplanen, hvilket gør, at der er behov for høj grad af overlevering </w:t>
      </w:r>
      <w:r w:rsidRPr="00150F43">
        <w:rPr>
          <w:rFonts w:asciiTheme="majorHAnsi" w:hAnsiTheme="majorHAnsi"/>
        </w:rPr>
        <w:fldChar w:fldCharType="begin"/>
      </w:r>
      <w:r w:rsidR="00C35301">
        <w:rPr>
          <w:rFonts w:asciiTheme="majorHAnsi" w:hAnsiTheme="majorHAnsi"/>
        </w:rPr>
        <w:instrText xml:space="preserve"> ADDIN ZOTERO_ITEM CSL_CITATION {"citationID":"1y2UM7Bx","properties":{"formattedCitation":"(Epinion, 2017)","plainCitation":"(Epinion, 2017)","noteIndex":0},"citationItems":[{"id":70,"uris":["http://zotero.org/users/8105173/items/XXP7CZIQ"],"uri":["http://zotero.org/users/8105173/items/XXP7CZIQ"],"itemData":{"id":70,"type":"report","note":"file:///C:/Users/jgr_handi/Downloads/170929-Evaluering-af-Saerlig-Tilrettelagt-Ungdomsuddannelse---EPINION---final-v2%20(8).pdf","publisher":"Undervisningsministeriet","source":"3.4.1","title":"Evaluering af Særlig Tilrettelagt Ungdomsuddannelse","author":[{"family":"Epinion","given":""}],"issued":{"date-parts":[["2017"]]}}}],"schema":"https://github.com/citation-style-language/schema/raw/master/csl-citation.json"} </w:instrText>
      </w:r>
      <w:r w:rsidRPr="00150F43">
        <w:rPr>
          <w:rFonts w:asciiTheme="majorHAnsi" w:hAnsiTheme="majorHAnsi"/>
        </w:rPr>
        <w:fldChar w:fldCharType="separate"/>
      </w:r>
      <w:r w:rsidR="00C75FD6" w:rsidRPr="00C75FD6">
        <w:t>(Epinion, 2017)</w:t>
      </w:r>
      <w:r w:rsidRPr="00150F43">
        <w:rPr>
          <w:rFonts w:asciiTheme="majorHAnsi" w:hAnsiTheme="majorHAnsi"/>
        </w:rPr>
        <w:fldChar w:fldCharType="end"/>
      </w:r>
      <w:r w:rsidRPr="00150F43">
        <w:rPr>
          <w:rFonts w:asciiTheme="majorHAnsi" w:hAnsiTheme="majorHAnsi"/>
        </w:rPr>
        <w:t>.</w:t>
      </w:r>
    </w:p>
    <w:p w14:paraId="2395C914" w14:textId="77777777" w:rsidR="002F2AF7" w:rsidRPr="00150F43" w:rsidRDefault="002F2AF7" w:rsidP="008E4573">
      <w:pPr>
        <w:spacing w:line="276" w:lineRule="auto"/>
        <w:rPr>
          <w:rFonts w:asciiTheme="majorHAnsi" w:hAnsiTheme="majorHAnsi"/>
        </w:rPr>
      </w:pPr>
    </w:p>
    <w:p w14:paraId="444FC408" w14:textId="1BBF5FC2" w:rsidR="00BA0D12" w:rsidRDefault="00BA0D12" w:rsidP="008E4573">
      <w:pPr>
        <w:spacing w:line="276" w:lineRule="auto"/>
        <w:rPr>
          <w:rFonts w:asciiTheme="majorHAnsi" w:hAnsiTheme="majorHAnsi"/>
        </w:rPr>
      </w:pPr>
      <w:r w:rsidRPr="002F2AF7">
        <w:rPr>
          <w:rFonts w:asciiTheme="majorHAnsi" w:hAnsiTheme="majorHAnsi"/>
          <w:b/>
        </w:rPr>
        <w:t>Manglende mulighed for videre uddannelse</w:t>
      </w:r>
      <w:r w:rsidRPr="00150F43">
        <w:rPr>
          <w:rFonts w:asciiTheme="majorHAnsi" w:hAnsiTheme="majorHAnsi"/>
          <w:b/>
        </w:rPr>
        <w:br/>
      </w:r>
      <w:r w:rsidRPr="00150F43">
        <w:rPr>
          <w:rFonts w:asciiTheme="majorHAnsi" w:hAnsiTheme="majorHAnsi"/>
        </w:rPr>
        <w:t>Unge på STU er karakteriseret</w:t>
      </w:r>
      <w:r w:rsidR="009E5BF3">
        <w:rPr>
          <w:rFonts w:asciiTheme="majorHAnsi" w:hAnsiTheme="majorHAnsi"/>
        </w:rPr>
        <w:t xml:space="preserve"> ved, at de ikke kan gennemføre</w:t>
      </w:r>
      <w:r w:rsidRPr="00150F43">
        <w:rPr>
          <w:rFonts w:asciiTheme="majorHAnsi" w:hAnsiTheme="majorHAnsi"/>
        </w:rPr>
        <w:t xml:space="preserve"> andre ungdomsuddannelser, og størstedelen vil derf</w:t>
      </w:r>
      <w:r w:rsidR="009E5BF3">
        <w:rPr>
          <w:rFonts w:asciiTheme="majorHAnsi" w:hAnsiTheme="majorHAnsi"/>
        </w:rPr>
        <w:t>or heller ikke kunne gennemføre</w:t>
      </w:r>
      <w:r w:rsidRPr="00150F43">
        <w:rPr>
          <w:rFonts w:asciiTheme="majorHAnsi" w:hAnsiTheme="majorHAnsi"/>
        </w:rPr>
        <w:t xml:space="preserve"> en anden ordinær uddannelse efter afslutning af STU. STU Alliancen vurderer, at langt de fleste unge har udfordringer i en sådan grad, at der vil være behov for andre uddannelsesforløb e</w:t>
      </w:r>
      <w:r w:rsidR="009E5BF3">
        <w:rPr>
          <w:rFonts w:asciiTheme="majorHAnsi" w:hAnsiTheme="majorHAnsi"/>
        </w:rPr>
        <w:t>fter STU</w:t>
      </w:r>
      <w:r w:rsidRPr="00150F43">
        <w:rPr>
          <w:rFonts w:asciiTheme="majorHAnsi" w:hAnsiTheme="majorHAnsi"/>
        </w:rPr>
        <w:t xml:space="preserve"> og efterlyser en mulighed </w:t>
      </w:r>
      <w:r w:rsidR="009E5BF3">
        <w:rPr>
          <w:rFonts w:asciiTheme="majorHAnsi" w:hAnsiTheme="majorHAnsi"/>
        </w:rPr>
        <w:t xml:space="preserve">for </w:t>
      </w:r>
      <w:r w:rsidRPr="00150F43">
        <w:rPr>
          <w:rFonts w:asciiTheme="majorHAnsi" w:hAnsiTheme="majorHAnsi"/>
        </w:rPr>
        <w:t>en ove</w:t>
      </w:r>
      <w:r w:rsidR="009E5BF3">
        <w:rPr>
          <w:rFonts w:asciiTheme="majorHAnsi" w:hAnsiTheme="majorHAnsi"/>
        </w:rPr>
        <w:t>rbygning til STU, så de unge får</w:t>
      </w:r>
      <w:r w:rsidRPr="00150F43">
        <w:rPr>
          <w:rFonts w:asciiTheme="majorHAnsi" w:hAnsiTheme="majorHAnsi"/>
        </w:rPr>
        <w:t xml:space="preserve"> mulighed for mere end </w:t>
      </w:r>
      <w:r w:rsidR="000F1FC1">
        <w:rPr>
          <w:rFonts w:asciiTheme="majorHAnsi" w:hAnsiTheme="majorHAnsi"/>
        </w:rPr>
        <w:t xml:space="preserve">en </w:t>
      </w:r>
      <w:r w:rsidRPr="00150F43">
        <w:rPr>
          <w:rFonts w:asciiTheme="majorHAnsi" w:hAnsiTheme="majorHAnsi"/>
        </w:rPr>
        <w:t xml:space="preserve">ungdomsuddannelse i lighed med andre uddannelsessøgende </w:t>
      </w:r>
      <w:r w:rsidRPr="00150F43">
        <w:rPr>
          <w:rFonts w:asciiTheme="majorHAnsi" w:hAnsiTheme="majorHAnsi"/>
        </w:rPr>
        <w:fldChar w:fldCharType="begin"/>
      </w:r>
      <w:r w:rsidRPr="00150F43">
        <w:rPr>
          <w:rFonts w:asciiTheme="majorHAnsi" w:hAnsiTheme="majorHAnsi"/>
        </w:rPr>
        <w:instrText xml:space="preserve"> ADDIN ZOTERO_ITEM CSL_CITATION {"citationID":"QkWWmD1A","properties":{"formattedCitation":"(STU Alliancen, 2019)","plainCitation":"(STU Alliancen, 2019)","noteIndex":0},"citationItems":[{"id":598,"uris":["http://zotero.org/users/8105173/items/B7TBEDCW"],"uri":["http://zotero.org/users/8105173/items/B7TBEDCW"],"itemData":{"id":598,"type":"article","language":"da","note":"https://www.ligevaerd.dk/wp-content/uploads/2019/10/STU_alliancen_-2019.pdf","source":"3.4.1.","title":"Særligt tilrettelagt ungdomsuddannelse - en uddannelse vi skal værne særligt om","author":[{"family":"STU Alliancen","given":""}],"issued":{"date-parts":[["2019"]]}}}],"schema":"https://github.com/citation-style-language/schema/raw/master/csl-citation.json"}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(STU Alliancen, 2019)</w:t>
      </w:r>
      <w:r w:rsidRPr="00150F43">
        <w:rPr>
          <w:rFonts w:asciiTheme="majorHAnsi" w:hAnsiTheme="majorHAnsi"/>
        </w:rPr>
        <w:fldChar w:fldCharType="end"/>
      </w:r>
      <w:r w:rsidRPr="00150F43">
        <w:rPr>
          <w:rFonts w:asciiTheme="majorHAnsi" w:hAnsiTheme="majorHAnsi"/>
        </w:rPr>
        <w:t>.</w:t>
      </w:r>
    </w:p>
    <w:p w14:paraId="4320307C" w14:textId="77777777" w:rsidR="006E1BB3" w:rsidRPr="00150F43" w:rsidRDefault="006E1BB3" w:rsidP="008E4573">
      <w:pPr>
        <w:spacing w:line="276" w:lineRule="auto"/>
        <w:rPr>
          <w:rFonts w:asciiTheme="majorHAnsi" w:hAnsiTheme="majorHAnsi"/>
          <w:b/>
        </w:rPr>
      </w:pPr>
    </w:p>
    <w:p w14:paraId="44F0ED1F" w14:textId="77777777" w:rsidR="00BA0D12" w:rsidRPr="00150F43" w:rsidRDefault="00BA0D12" w:rsidP="008E4573">
      <w:pPr>
        <w:pStyle w:val="Overskrift2"/>
        <w:spacing w:line="276" w:lineRule="auto"/>
      </w:pPr>
      <w:bookmarkStart w:id="46" w:name="_Toc90996440"/>
      <w:bookmarkStart w:id="47" w:name="_Toc98761562"/>
      <w:r w:rsidRPr="00150F43">
        <w:t>4.11 FGU</w:t>
      </w:r>
      <w:bookmarkEnd w:id="46"/>
      <w:bookmarkEnd w:id="47"/>
    </w:p>
    <w:p w14:paraId="69C5A390" w14:textId="501C947F" w:rsidR="00BA0D12" w:rsidRDefault="00BA0D12" w:rsidP="008E4573">
      <w:pPr>
        <w:spacing w:line="276" w:lineRule="auto"/>
        <w:rPr>
          <w:rFonts w:asciiTheme="majorHAnsi" w:hAnsiTheme="majorHAnsi"/>
        </w:rPr>
      </w:pPr>
      <w:r w:rsidRPr="00150F43">
        <w:rPr>
          <w:rFonts w:asciiTheme="majorHAnsi" w:hAnsiTheme="majorHAnsi"/>
        </w:rPr>
        <w:t>FGU er en ny uddannelse, der startede august 2019, og der er derfor endnu kun begrænse</w:t>
      </w:r>
      <w:r w:rsidR="0036155B">
        <w:rPr>
          <w:rFonts w:asciiTheme="majorHAnsi" w:hAnsiTheme="majorHAnsi"/>
        </w:rPr>
        <w:t xml:space="preserve">de </w:t>
      </w:r>
      <w:r w:rsidRPr="00150F43">
        <w:rPr>
          <w:rFonts w:asciiTheme="majorHAnsi" w:hAnsiTheme="majorHAnsi"/>
        </w:rPr>
        <w:t>undersøgelser af FGU og understøttelse af unge med handicap på FGU. Første delrapport af en evaluering af FGU, der har fokus på den kommunale ungeindsats (KUI) og deres rolle i arbejdet med FGU</w:t>
      </w:r>
      <w:r w:rsidR="009E5BF3">
        <w:rPr>
          <w:rFonts w:asciiTheme="majorHAnsi" w:hAnsiTheme="majorHAnsi"/>
        </w:rPr>
        <w:t>,</w:t>
      </w:r>
      <w:r w:rsidRPr="00150F43">
        <w:rPr>
          <w:rFonts w:asciiTheme="majorHAnsi" w:hAnsiTheme="majorHAnsi"/>
        </w:rPr>
        <w:t xml:space="preserve"> er </w:t>
      </w:r>
      <w:r w:rsidR="000F1FC1">
        <w:rPr>
          <w:rFonts w:asciiTheme="majorHAnsi" w:hAnsiTheme="majorHAnsi"/>
        </w:rPr>
        <w:t>dog</w:t>
      </w:r>
      <w:r w:rsidRPr="00150F43">
        <w:rPr>
          <w:rFonts w:asciiTheme="majorHAnsi" w:hAnsiTheme="majorHAnsi"/>
        </w:rPr>
        <w:t xml:space="preserve"> udkommet </w:t>
      </w:r>
      <w:r w:rsidRPr="00150F43">
        <w:rPr>
          <w:rFonts w:asciiTheme="majorHAnsi" w:hAnsiTheme="majorHAnsi"/>
        </w:rPr>
        <w:fldChar w:fldCharType="begin"/>
      </w:r>
      <w:r w:rsidR="00967755">
        <w:rPr>
          <w:rFonts w:asciiTheme="majorHAnsi" w:hAnsiTheme="majorHAnsi"/>
        </w:rPr>
        <w:instrText xml:space="preserve"> ADDIN ZOTERO_ITEM CSL_CITATION {"citationID":"n6VLcIdw","properties":{"formattedCitation":"(Danmarks Evalueringsinstitut, 2021e)","plainCitation":"(Danmarks Evalueringsinstitut, 2021e)","noteIndex":0},"citationItems":[{"id":587,"uris":["http://zotero.org/users/8105173/items/KJ4I85VB"],"uri":["http://zotero.org/users/8105173/items/KJ4I85VB"],"itemData":{"id":587,"type":"report","note":"file:///C:/Users/jgr_handi/Downloads/Maalgruppevurdering-og-KUI.pdf","source":"2.4.1","title":"Evaluerings- og følgeforskningsprogrammet for FGU. Første delrapport: Målgruppen for FGU og den kommunale ungeindsats","author":[{"family":"Danmarks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2021e)</w:t>
      </w:r>
      <w:r w:rsidRPr="00150F43">
        <w:rPr>
          <w:rFonts w:asciiTheme="majorHAnsi" w:hAnsiTheme="majorHAnsi"/>
        </w:rPr>
        <w:fldChar w:fldCharType="end"/>
      </w:r>
      <w:r w:rsidRPr="00150F43">
        <w:rPr>
          <w:rFonts w:asciiTheme="majorHAnsi" w:hAnsiTheme="majorHAnsi"/>
        </w:rPr>
        <w:t xml:space="preserve">. </w:t>
      </w:r>
    </w:p>
    <w:p w14:paraId="5E20BB54" w14:textId="77777777" w:rsidR="000F1FC1" w:rsidRPr="00150F43" w:rsidRDefault="000F1FC1" w:rsidP="008E4573">
      <w:pPr>
        <w:spacing w:line="276" w:lineRule="auto"/>
        <w:rPr>
          <w:rFonts w:asciiTheme="majorHAnsi" w:hAnsiTheme="majorHAnsi"/>
        </w:rPr>
      </w:pPr>
    </w:p>
    <w:p w14:paraId="28BF7490" w14:textId="4CF682C1" w:rsidR="00BA0D12" w:rsidRDefault="00BA0D12" w:rsidP="008E4573">
      <w:pPr>
        <w:spacing w:line="276" w:lineRule="auto"/>
        <w:rPr>
          <w:rFonts w:asciiTheme="majorHAnsi" w:hAnsiTheme="majorHAnsi"/>
        </w:rPr>
      </w:pPr>
      <w:r w:rsidRPr="00150F43">
        <w:rPr>
          <w:rFonts w:asciiTheme="majorHAnsi" w:hAnsiTheme="majorHAnsi"/>
        </w:rPr>
        <w:t>Det fremgår heraf, at flere peger på, at kontaktpersonsordningen ikke i tilstrækkeligt omfang slår til i praksis</w:t>
      </w:r>
      <w:r w:rsidR="000F1FC1">
        <w:rPr>
          <w:rFonts w:asciiTheme="majorHAnsi" w:hAnsiTheme="majorHAnsi"/>
        </w:rPr>
        <w:t>,</w:t>
      </w:r>
      <w:r w:rsidRPr="00150F43">
        <w:rPr>
          <w:rFonts w:asciiTheme="majorHAnsi" w:hAnsiTheme="majorHAnsi"/>
        </w:rPr>
        <w:t xml:space="preserve"> og at der </w:t>
      </w:r>
      <w:r w:rsidR="000F1FC1">
        <w:rPr>
          <w:rFonts w:asciiTheme="majorHAnsi" w:hAnsiTheme="majorHAnsi"/>
        </w:rPr>
        <w:t xml:space="preserve">er </w:t>
      </w:r>
      <w:r w:rsidRPr="00150F43">
        <w:rPr>
          <w:rFonts w:asciiTheme="majorHAnsi" w:hAnsiTheme="majorHAnsi"/>
        </w:rPr>
        <w:t>stor variation i forhold til, hvor meget den bliver brugt i kommunerne. Der peges også på et behov for øget SPS til unge med handicap, samt at nedsat tid kun bruges i meget beg</w:t>
      </w:r>
      <w:r w:rsidR="0036155B">
        <w:rPr>
          <w:rFonts w:asciiTheme="majorHAnsi" w:hAnsiTheme="majorHAnsi"/>
        </w:rPr>
        <w:t>rænset omfang, selvom nogle ser</w:t>
      </w:r>
      <w:r w:rsidR="009E5BF3">
        <w:rPr>
          <w:rFonts w:asciiTheme="majorHAnsi" w:hAnsiTheme="majorHAnsi"/>
        </w:rPr>
        <w:t xml:space="preserve"> nedsat tid</w:t>
      </w:r>
      <w:r w:rsidRPr="00150F43">
        <w:rPr>
          <w:rFonts w:asciiTheme="majorHAnsi" w:hAnsiTheme="majorHAnsi"/>
        </w:rPr>
        <w:t xml:space="preserve"> som en mulighed for fastholdelse og gradvis progression.</w:t>
      </w:r>
    </w:p>
    <w:p w14:paraId="53E77321" w14:textId="77777777" w:rsidR="00150F43" w:rsidRPr="00150F43" w:rsidRDefault="00150F43" w:rsidP="008E4573">
      <w:pPr>
        <w:spacing w:line="276" w:lineRule="auto"/>
        <w:rPr>
          <w:rFonts w:asciiTheme="majorHAnsi" w:hAnsiTheme="majorHAnsi"/>
        </w:rPr>
      </w:pPr>
    </w:p>
    <w:p w14:paraId="7138A961" w14:textId="77777777" w:rsidR="00BA0D12" w:rsidRDefault="00BA0D12" w:rsidP="008E4573">
      <w:pPr>
        <w:spacing w:line="276" w:lineRule="auto"/>
        <w:rPr>
          <w:rFonts w:asciiTheme="majorHAnsi" w:hAnsiTheme="majorHAnsi"/>
        </w:rPr>
      </w:pPr>
      <w:r w:rsidRPr="00150F43">
        <w:rPr>
          <w:rFonts w:asciiTheme="majorHAnsi" w:hAnsiTheme="majorHAnsi"/>
          <w:b/>
        </w:rPr>
        <w:t>Kontaktpersonordning</w:t>
      </w:r>
      <w:r w:rsidRPr="00150F43">
        <w:rPr>
          <w:rFonts w:asciiTheme="majorHAnsi" w:hAnsiTheme="majorHAnsi"/>
          <w:b/>
        </w:rPr>
        <w:br/>
      </w:r>
      <w:r w:rsidRPr="00150F43">
        <w:rPr>
          <w:rFonts w:asciiTheme="majorHAnsi" w:hAnsiTheme="majorHAnsi"/>
        </w:rPr>
        <w:t xml:space="preserve">Delrapporten i forbindelse med evalueringen af FGU viser, at der er er stor spredning, ift. hvor udbredt kontaktpersonordningen er, og at unge på FGU er ganske forskelligt stillet med hensyn til muligheden for at modtage støtte fra en kontaktperson både ift. indhold og omfang af ordningen </w:t>
      </w:r>
      <w:r w:rsidRPr="00150F43">
        <w:rPr>
          <w:rFonts w:asciiTheme="majorHAnsi" w:hAnsiTheme="majorHAnsi"/>
        </w:rPr>
        <w:fldChar w:fldCharType="begin"/>
      </w:r>
      <w:r w:rsidR="00967755">
        <w:rPr>
          <w:rFonts w:asciiTheme="majorHAnsi" w:hAnsiTheme="majorHAnsi"/>
        </w:rPr>
        <w:instrText xml:space="preserve"> ADDIN ZOTERO_ITEM CSL_CITATION {"citationID":"1IN7oAZI","properties":{"formattedCitation":"(Danmarks Evalueringsinstitut, 2021e)","plainCitation":"(Danmarks Evalueringsinstitut, 2021e)","noteIndex":0},"citationItems":[{"id":587,"uris":["http://zotero.org/users/8105173/items/KJ4I85VB"],"uri":["http://zotero.org/users/8105173/items/KJ4I85VB"],"itemData":{"id":587,"type":"report","note":"file:///C:/Users/jgr_handi/Downloads/Maalgruppevurdering-og-KUI.pdf","source":"2.4.1","title":"Evaluerings- og følgeforskningsprogrammet for FGU. Første delrapport: Målgruppen for FGU og den kommunale ungeindsats","author":[{"family":"Danmarks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2021e)</w:t>
      </w:r>
      <w:r w:rsidRPr="00150F43">
        <w:rPr>
          <w:rFonts w:asciiTheme="majorHAnsi" w:hAnsiTheme="majorHAnsi"/>
        </w:rPr>
        <w:fldChar w:fldCharType="end"/>
      </w:r>
      <w:r w:rsidRPr="00150F43">
        <w:rPr>
          <w:rFonts w:asciiTheme="majorHAnsi" w:hAnsiTheme="majorHAnsi"/>
        </w:rPr>
        <w:t xml:space="preserve">. </w:t>
      </w:r>
    </w:p>
    <w:p w14:paraId="25C6D9C3" w14:textId="77777777" w:rsidR="00150F43" w:rsidRPr="00150F43" w:rsidRDefault="00150F43" w:rsidP="008E4573">
      <w:pPr>
        <w:spacing w:line="276" w:lineRule="auto"/>
        <w:rPr>
          <w:rFonts w:asciiTheme="majorHAnsi" w:hAnsiTheme="majorHAnsi"/>
        </w:rPr>
      </w:pPr>
    </w:p>
    <w:p w14:paraId="589CDA7E" w14:textId="09D06F22" w:rsidR="00150F43" w:rsidRDefault="00BA0D12" w:rsidP="008E4573">
      <w:pPr>
        <w:spacing w:line="276" w:lineRule="auto"/>
        <w:rPr>
          <w:rFonts w:asciiTheme="majorHAnsi" w:hAnsiTheme="majorHAnsi"/>
        </w:rPr>
      </w:pPr>
      <w:r w:rsidRPr="00150F43">
        <w:rPr>
          <w:rFonts w:asciiTheme="majorHAnsi" w:hAnsiTheme="majorHAnsi"/>
        </w:rPr>
        <w:t>Det vurderes, at kontaktpersonordningen særligt gør en forskel ved at bidrage til, at unge med særlige behov modtager en sammen</w:t>
      </w:r>
      <w:r w:rsidR="009E5BF3">
        <w:rPr>
          <w:rFonts w:asciiTheme="majorHAnsi" w:hAnsiTheme="majorHAnsi"/>
        </w:rPr>
        <w:t>hængende og koordineret indsats</w:t>
      </w:r>
      <w:r w:rsidRPr="00150F43">
        <w:rPr>
          <w:rFonts w:asciiTheme="majorHAnsi" w:hAnsiTheme="majorHAnsi"/>
        </w:rPr>
        <w:t xml:space="preserve"> og med hensyn til at forebygge fravær og frafald via et opsøgende arbejde, hvor kontaktpersoner reagerer hurtigt i forbindelse med fravær </w:t>
      </w:r>
      <w:r w:rsidRPr="00150F43">
        <w:rPr>
          <w:rFonts w:asciiTheme="majorHAnsi" w:hAnsiTheme="majorHAnsi"/>
        </w:rPr>
        <w:fldChar w:fldCharType="begin"/>
      </w:r>
      <w:r w:rsidR="00967755">
        <w:rPr>
          <w:rFonts w:asciiTheme="majorHAnsi" w:hAnsiTheme="majorHAnsi"/>
        </w:rPr>
        <w:instrText xml:space="preserve"> ADDIN ZOTERO_ITEM CSL_CITATION {"citationID":"GYYcYq1a","properties":{"formattedCitation":"(Danmarks Evalueringsinstitut, 2021e)","plainCitation":"(Danmarks Evalueringsinstitut, 2021e)","noteIndex":0},"citationItems":[{"id":587,"uris":["http://zotero.org/users/8105173/items/KJ4I85VB"],"uri":["http://zotero.org/users/8105173/items/KJ4I85VB"],"itemData":{"id":587,"type":"report","note":"file:///C:/Users/jgr_handi/Downloads/Maalgruppevurdering-og-KUI.pdf","source":"2.4.1","title":"Evaluerings- og følgeforskningsprogrammet for FGU. Første delrapport: Målgruppen for FGU og den kommunale ungeindsats","author":[{"family":"Danmarks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2021e)</w:t>
      </w:r>
      <w:r w:rsidRPr="00150F43">
        <w:rPr>
          <w:rFonts w:asciiTheme="majorHAnsi" w:hAnsiTheme="majorHAnsi"/>
        </w:rPr>
        <w:fldChar w:fldCharType="end"/>
      </w:r>
      <w:r w:rsidRPr="00150F43">
        <w:rPr>
          <w:rFonts w:asciiTheme="majorHAnsi" w:hAnsiTheme="majorHAnsi"/>
        </w:rPr>
        <w:t xml:space="preserve">. Evalueringen viser også, at ledere og medarbejdere på den KUI vurderer, at der er et behov for kontaktpersonsordningen ift. at kunne støtte en gruppe unge på FGU, samtidig med at flere fremhæver, at ordningen i praksis ikke altid slår til </w:t>
      </w:r>
      <w:r w:rsidRPr="00150F43">
        <w:rPr>
          <w:rFonts w:asciiTheme="majorHAnsi" w:hAnsiTheme="majorHAnsi"/>
        </w:rPr>
        <w:fldChar w:fldCharType="begin"/>
      </w:r>
      <w:r w:rsidR="00967755">
        <w:rPr>
          <w:rFonts w:asciiTheme="majorHAnsi" w:hAnsiTheme="majorHAnsi"/>
        </w:rPr>
        <w:instrText xml:space="preserve"> ADDIN ZOTERO_ITEM CSL_CITATION {"citationID":"DYWNJhL6","properties":{"formattedCitation":"(Danmarks Evalueringsinstitut, 2021e)","plainCitation":"(Danmarks Evalueringsinstitut, 2021e)","noteIndex":0},"citationItems":[{"id":587,"uris":["http://zotero.org/users/8105173/items/KJ4I85VB"],"uri":["http://zotero.org/users/8105173/items/KJ4I85VB"],"itemData":{"id":587,"type":"report","note":"file:///C:/Users/jgr_handi/Downloads/Maalgruppevurdering-og-KUI.pdf","source":"2.4.1","title":"Evaluerings- og følgeforskningsprogrammet for FGU. Første delrapport: Målgruppen for FGU og den kommunale ungeindsats","author":[{"family":"Danmarks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2021e)</w:t>
      </w:r>
      <w:r w:rsidRPr="00150F43">
        <w:rPr>
          <w:rFonts w:asciiTheme="majorHAnsi" w:hAnsiTheme="majorHAnsi"/>
        </w:rPr>
        <w:fldChar w:fldCharType="end"/>
      </w:r>
      <w:r w:rsidRPr="00150F43">
        <w:rPr>
          <w:rFonts w:asciiTheme="majorHAnsi" w:hAnsiTheme="majorHAnsi"/>
        </w:rPr>
        <w:t xml:space="preserve">.  </w:t>
      </w:r>
    </w:p>
    <w:p w14:paraId="1476E6A6" w14:textId="77777777" w:rsidR="00150F43" w:rsidRDefault="00150F43" w:rsidP="008E4573">
      <w:pPr>
        <w:spacing w:line="276" w:lineRule="auto"/>
        <w:rPr>
          <w:rFonts w:asciiTheme="majorHAnsi" w:hAnsiTheme="majorHAnsi"/>
        </w:rPr>
      </w:pPr>
    </w:p>
    <w:p w14:paraId="307B1DBC" w14:textId="3D8F934C" w:rsidR="00BA0D12" w:rsidRDefault="00BA0D12" w:rsidP="008E4573">
      <w:pPr>
        <w:spacing w:line="276" w:lineRule="auto"/>
        <w:rPr>
          <w:rFonts w:asciiTheme="majorHAnsi" w:hAnsiTheme="majorHAnsi"/>
        </w:rPr>
      </w:pPr>
      <w:r w:rsidRPr="00150F43">
        <w:rPr>
          <w:rFonts w:asciiTheme="majorHAnsi" w:hAnsiTheme="majorHAnsi"/>
        </w:rPr>
        <w:t>Den blandede vurdering af kontaktpersonordningen som et værktøj til at unders</w:t>
      </w:r>
      <w:r w:rsidR="000F1FC1">
        <w:rPr>
          <w:rFonts w:asciiTheme="majorHAnsi" w:hAnsiTheme="majorHAnsi"/>
        </w:rPr>
        <w:t>tøtte unge med særlige behov på</w:t>
      </w:r>
      <w:r w:rsidR="009E5BF3">
        <w:rPr>
          <w:rFonts w:asciiTheme="majorHAnsi" w:hAnsiTheme="majorHAnsi"/>
        </w:rPr>
        <w:t xml:space="preserve"> FGU</w:t>
      </w:r>
      <w:r w:rsidRPr="00150F43">
        <w:rPr>
          <w:rFonts w:asciiTheme="majorHAnsi" w:hAnsiTheme="majorHAnsi"/>
        </w:rPr>
        <w:t xml:space="preserve"> skal formentlig ses i lyset af, at der er stor variation, mht. hvor langt man er ift. opbygningen af kontaktpersonordningen, og hvor fremtrædende en rolle </w:t>
      </w:r>
      <w:r w:rsidRPr="00150F43">
        <w:rPr>
          <w:rFonts w:asciiTheme="majorHAnsi" w:hAnsiTheme="majorHAnsi"/>
        </w:rPr>
        <w:lastRenderedPageBreak/>
        <w:t xml:space="preserve">den spiller i de forskellige kommuner, fremgår det af </w:t>
      </w:r>
      <w:r w:rsidR="000F1FC1">
        <w:rPr>
          <w:rFonts w:asciiTheme="majorHAnsi" w:hAnsiTheme="majorHAnsi"/>
        </w:rPr>
        <w:t>evalueringen</w:t>
      </w:r>
      <w:r w:rsidR="00B260B5">
        <w:rPr>
          <w:rFonts w:asciiTheme="majorHAnsi" w:hAnsiTheme="majorHAnsi"/>
        </w:rPr>
        <w:t>. Som årsager</w:t>
      </w:r>
      <w:r w:rsidRPr="00150F43">
        <w:rPr>
          <w:rFonts w:asciiTheme="majorHAnsi" w:hAnsiTheme="majorHAnsi"/>
        </w:rPr>
        <w:t xml:space="preserve"> til</w:t>
      </w:r>
      <w:r w:rsidR="00B260B5">
        <w:rPr>
          <w:rFonts w:asciiTheme="majorHAnsi" w:hAnsiTheme="majorHAnsi"/>
        </w:rPr>
        <w:t>,</w:t>
      </w:r>
      <w:r w:rsidRPr="00150F43">
        <w:rPr>
          <w:rFonts w:asciiTheme="majorHAnsi" w:hAnsiTheme="majorHAnsi"/>
        </w:rPr>
        <w:t xml:space="preserve"> at ordningen anvendes på forskelligvis og i forskelligt opfang, nævnes bl.a.:</w:t>
      </w:r>
    </w:p>
    <w:p w14:paraId="7E308E4F" w14:textId="77777777" w:rsidR="00BA0D12" w:rsidRPr="00150F43" w:rsidRDefault="00BA0D12" w:rsidP="008E4573">
      <w:pPr>
        <w:pStyle w:val="Listeafsnit"/>
        <w:numPr>
          <w:ilvl w:val="0"/>
          <w:numId w:val="14"/>
        </w:numPr>
        <w:spacing w:after="160" w:line="276" w:lineRule="auto"/>
        <w:rPr>
          <w:rFonts w:asciiTheme="majorHAnsi" w:hAnsiTheme="majorHAnsi"/>
        </w:rPr>
      </w:pPr>
      <w:r w:rsidRPr="00150F43">
        <w:rPr>
          <w:rFonts w:asciiTheme="majorHAnsi" w:hAnsiTheme="majorHAnsi"/>
        </w:rPr>
        <w:t xml:space="preserve">Økonomi: hvor mange årsværk der sættes af til kontaktpersonordningen set ift. behovet </w:t>
      </w:r>
    </w:p>
    <w:p w14:paraId="27D064D0" w14:textId="77777777" w:rsidR="00BA0D12" w:rsidRPr="00150F43" w:rsidRDefault="00BA0D12" w:rsidP="008E4573">
      <w:pPr>
        <w:pStyle w:val="Listeafsnit"/>
        <w:numPr>
          <w:ilvl w:val="0"/>
          <w:numId w:val="14"/>
        </w:numPr>
        <w:spacing w:after="160" w:line="276" w:lineRule="auto"/>
        <w:rPr>
          <w:rFonts w:asciiTheme="majorHAnsi" w:hAnsiTheme="majorHAnsi"/>
        </w:rPr>
      </w:pPr>
      <w:r w:rsidRPr="00150F43">
        <w:rPr>
          <w:rFonts w:asciiTheme="majorHAnsi" w:hAnsiTheme="majorHAnsi"/>
        </w:rPr>
        <w:t>Prioritering og opgavetrængsel</w:t>
      </w:r>
    </w:p>
    <w:p w14:paraId="00B839A3" w14:textId="77777777" w:rsidR="00BA0D12" w:rsidRPr="00150F43" w:rsidRDefault="00BA0D12" w:rsidP="008E4573">
      <w:pPr>
        <w:pStyle w:val="Listeafsnit"/>
        <w:numPr>
          <w:ilvl w:val="0"/>
          <w:numId w:val="14"/>
        </w:numPr>
        <w:spacing w:after="160" w:line="276" w:lineRule="auto"/>
        <w:rPr>
          <w:rFonts w:asciiTheme="majorHAnsi" w:hAnsiTheme="majorHAnsi"/>
        </w:rPr>
      </w:pPr>
      <w:r w:rsidRPr="00150F43">
        <w:rPr>
          <w:rFonts w:asciiTheme="majorHAnsi" w:hAnsiTheme="majorHAnsi"/>
        </w:rPr>
        <w:t xml:space="preserve">At ordningen er relativt ny og endnu ikke er faldet helt på plads </w:t>
      </w:r>
      <w:r w:rsidRPr="00150F43">
        <w:rPr>
          <w:rFonts w:asciiTheme="majorHAnsi" w:hAnsiTheme="majorHAnsi"/>
        </w:rPr>
        <w:fldChar w:fldCharType="begin"/>
      </w:r>
      <w:r w:rsidR="00967755">
        <w:rPr>
          <w:rFonts w:asciiTheme="majorHAnsi" w:hAnsiTheme="majorHAnsi"/>
        </w:rPr>
        <w:instrText xml:space="preserve"> ADDIN ZOTERO_ITEM CSL_CITATION {"citationID":"bqZn1nJy","properties":{"formattedCitation":"(Danmarks Evalueringsinstitut, 2021e)","plainCitation":"(Danmarks Evalueringsinstitut, 2021e)","noteIndex":0},"citationItems":[{"id":587,"uris":["http://zotero.org/users/8105173/items/KJ4I85VB"],"uri":["http://zotero.org/users/8105173/items/KJ4I85VB"],"itemData":{"id":587,"type":"report","note":"file:///C:/Users/jgr_handi/Downloads/Maalgruppevurdering-og-KUI.pdf","source":"2.4.1","title":"Evaluerings- og følgeforskningsprogrammet for FGU. Første delrapport: Målgruppen for FGU og den kommunale ungeindsats","author":[{"family":"Danmarks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2021e)</w:t>
      </w:r>
      <w:r w:rsidRPr="00150F43">
        <w:rPr>
          <w:rFonts w:asciiTheme="majorHAnsi" w:hAnsiTheme="majorHAnsi"/>
        </w:rPr>
        <w:fldChar w:fldCharType="end"/>
      </w:r>
      <w:r w:rsidRPr="00150F43">
        <w:rPr>
          <w:rFonts w:asciiTheme="majorHAnsi" w:hAnsiTheme="majorHAnsi"/>
        </w:rPr>
        <w:t>.</w:t>
      </w:r>
    </w:p>
    <w:p w14:paraId="3687CCED" w14:textId="77777777" w:rsidR="00BA0D12" w:rsidRDefault="00BA0D12" w:rsidP="008E4573">
      <w:pPr>
        <w:spacing w:line="276" w:lineRule="auto"/>
        <w:rPr>
          <w:rFonts w:asciiTheme="majorHAnsi" w:hAnsiTheme="majorHAnsi"/>
        </w:rPr>
      </w:pPr>
      <w:r w:rsidRPr="00150F43">
        <w:rPr>
          <w:rFonts w:asciiTheme="majorHAnsi" w:hAnsiTheme="majorHAnsi"/>
          <w:b/>
        </w:rPr>
        <w:t>Nedsat tid</w:t>
      </w:r>
      <w:r w:rsidRPr="00150F43">
        <w:rPr>
          <w:rFonts w:asciiTheme="majorHAnsi" w:hAnsiTheme="majorHAnsi"/>
        </w:rPr>
        <w:br/>
        <w:t>Evalueringen af FGU viser</w:t>
      </w:r>
      <w:r w:rsidR="000F1FC1">
        <w:rPr>
          <w:rFonts w:asciiTheme="majorHAnsi" w:hAnsiTheme="majorHAnsi"/>
        </w:rPr>
        <w:t xml:space="preserve"> desuden</w:t>
      </w:r>
      <w:r w:rsidRPr="00150F43">
        <w:rPr>
          <w:rFonts w:asciiTheme="majorHAnsi" w:hAnsiTheme="majorHAnsi"/>
        </w:rPr>
        <w:t xml:space="preserve">, at hovedparten af kommunerne enten sjældent (33 %) eller af og til (64 %) gør brug af nedsat tid til unge på FGU, og at der er en tendens til, at nedsat tid primært bruges, når helt særlige og tidsbegrænsede forhold gør sig gældende </w:t>
      </w:r>
      <w:r w:rsidRPr="00150F43">
        <w:rPr>
          <w:rFonts w:asciiTheme="majorHAnsi" w:hAnsiTheme="majorHAnsi"/>
        </w:rPr>
        <w:fldChar w:fldCharType="begin"/>
      </w:r>
      <w:r w:rsidR="00967755">
        <w:rPr>
          <w:rFonts w:asciiTheme="majorHAnsi" w:hAnsiTheme="majorHAnsi"/>
        </w:rPr>
        <w:instrText xml:space="preserve"> ADDIN ZOTERO_ITEM CSL_CITATION {"citationID":"7Az58Dhx","properties":{"formattedCitation":"(Danmarks Evalueringsinstitut, 2021e)","plainCitation":"(Danmarks Evalueringsinstitut, 2021e)","noteIndex":0},"citationItems":[{"id":587,"uris":["http://zotero.org/users/8105173/items/KJ4I85VB"],"uri":["http://zotero.org/users/8105173/items/KJ4I85VB"],"itemData":{"id":587,"type":"report","note":"file:///C:/Users/jgr_handi/Downloads/Maalgruppevurdering-og-KUI.pdf","source":"2.4.1","title":"Evaluerings- og følgeforskningsprogrammet for FGU. Første delrapport: Målgruppen for FGU og den kommunale ungeindsats","author":[{"family":"Danmarks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2021e)</w:t>
      </w:r>
      <w:r w:rsidRPr="00150F43">
        <w:rPr>
          <w:rFonts w:asciiTheme="majorHAnsi" w:hAnsiTheme="majorHAnsi"/>
        </w:rPr>
        <w:fldChar w:fldCharType="end"/>
      </w:r>
      <w:r w:rsidRPr="00150F43">
        <w:rPr>
          <w:rFonts w:asciiTheme="majorHAnsi" w:hAnsiTheme="majorHAnsi"/>
        </w:rPr>
        <w:t>. Blandt kommunerne fremhæves på de</w:t>
      </w:r>
      <w:r w:rsidR="000F1FC1">
        <w:rPr>
          <w:rFonts w:asciiTheme="majorHAnsi" w:hAnsiTheme="majorHAnsi"/>
        </w:rPr>
        <w:t>n</w:t>
      </w:r>
      <w:r w:rsidRPr="00150F43">
        <w:rPr>
          <w:rFonts w:asciiTheme="majorHAnsi" w:hAnsiTheme="majorHAnsi"/>
        </w:rPr>
        <w:t xml:space="preserve"> ene side en forventning om, at de unge går på FGU på fuld tid (minimim 26 timers undervisning om ugen i gennemsnit). På den anden side er der også eksempler på, at nedsat tid kan fungere som en træningsbane og understøtte fastholdelse og gradvis progression </w:t>
      </w:r>
      <w:r w:rsidRPr="00150F43">
        <w:rPr>
          <w:rFonts w:asciiTheme="majorHAnsi" w:hAnsiTheme="majorHAnsi"/>
        </w:rPr>
        <w:fldChar w:fldCharType="begin"/>
      </w:r>
      <w:r w:rsidR="00967755">
        <w:rPr>
          <w:rFonts w:asciiTheme="majorHAnsi" w:hAnsiTheme="majorHAnsi"/>
        </w:rPr>
        <w:instrText xml:space="preserve"> ADDIN ZOTERO_ITEM CSL_CITATION {"citationID":"Sh58k46w","properties":{"formattedCitation":"(Danmarks Evalueringsinstitut, 2021e)","plainCitation":"(Danmarks Evalueringsinstitut, 2021e)","noteIndex":0},"citationItems":[{"id":587,"uris":["http://zotero.org/users/8105173/items/KJ4I85VB"],"uri":["http://zotero.org/users/8105173/items/KJ4I85VB"],"itemData":{"id":587,"type":"report","note":"file:///C:/Users/jgr_handi/Downloads/Maalgruppevurdering-og-KUI.pdf","source":"2.4.1","title":"Evaluerings- og følgeforskningsprogrammet for FGU. Første delrapport: Målgruppen for FGU og den kommunale ungeindsats","author":[{"family":"Danmarks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2021e)</w:t>
      </w:r>
      <w:r w:rsidRPr="00150F43">
        <w:rPr>
          <w:rFonts w:asciiTheme="majorHAnsi" w:hAnsiTheme="majorHAnsi"/>
        </w:rPr>
        <w:fldChar w:fldCharType="end"/>
      </w:r>
      <w:r w:rsidRPr="00150F43">
        <w:rPr>
          <w:rFonts w:asciiTheme="majorHAnsi" w:hAnsiTheme="majorHAnsi"/>
        </w:rPr>
        <w:t xml:space="preserve">. Medarbejdere peger dog også på, at nedsat tid som en permanent løsning kan give nogle udfordringer i forbindelse med de unges overgange til ordinær uddannelse, hvor der ikke eksisterer de samme muligheder for nedsat tid </w:t>
      </w:r>
      <w:r w:rsidRPr="00150F43">
        <w:rPr>
          <w:rFonts w:asciiTheme="majorHAnsi" w:hAnsiTheme="majorHAnsi"/>
        </w:rPr>
        <w:fldChar w:fldCharType="begin"/>
      </w:r>
      <w:r w:rsidR="00967755">
        <w:rPr>
          <w:rFonts w:asciiTheme="majorHAnsi" w:hAnsiTheme="majorHAnsi"/>
        </w:rPr>
        <w:instrText xml:space="preserve"> ADDIN ZOTERO_ITEM CSL_CITATION {"citationID":"GoJdgS5s","properties":{"formattedCitation":"(Danmarks Evalueringsinstitut, 2021e)","plainCitation":"(Danmarks Evalueringsinstitut, 2021e)","noteIndex":0},"citationItems":[{"id":587,"uris":["http://zotero.org/users/8105173/items/KJ4I85VB"],"uri":["http://zotero.org/users/8105173/items/KJ4I85VB"],"itemData":{"id":587,"type":"report","note":"file:///C:/Users/jgr_handi/Downloads/Maalgruppevurdering-og-KUI.pdf","source":"2.4.1","title":"Evaluerings- og følgeforskningsprogrammet for FGU. Første delrapport: Målgruppen for FGU og den kommunale ungeindsats","author":[{"family":"Danmarks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2021e)</w:t>
      </w:r>
      <w:r w:rsidRPr="00150F43">
        <w:rPr>
          <w:rFonts w:asciiTheme="majorHAnsi" w:hAnsiTheme="majorHAnsi"/>
        </w:rPr>
        <w:fldChar w:fldCharType="end"/>
      </w:r>
      <w:r w:rsidRPr="00150F43">
        <w:rPr>
          <w:rFonts w:asciiTheme="majorHAnsi" w:hAnsiTheme="majorHAnsi"/>
        </w:rPr>
        <w:t>.</w:t>
      </w:r>
    </w:p>
    <w:p w14:paraId="12CD681C" w14:textId="77777777" w:rsidR="00150F43" w:rsidRPr="00150F43" w:rsidRDefault="00150F43" w:rsidP="008E4573">
      <w:pPr>
        <w:spacing w:line="276" w:lineRule="auto"/>
        <w:rPr>
          <w:rFonts w:asciiTheme="majorHAnsi" w:hAnsiTheme="majorHAnsi"/>
        </w:rPr>
      </w:pPr>
    </w:p>
    <w:p w14:paraId="6D1FA81A" w14:textId="77777777" w:rsidR="00BA0D12" w:rsidRDefault="00BA0D12" w:rsidP="008E4573">
      <w:pPr>
        <w:spacing w:line="276" w:lineRule="auto"/>
        <w:rPr>
          <w:rFonts w:asciiTheme="majorHAnsi" w:hAnsiTheme="majorHAnsi"/>
        </w:rPr>
      </w:pPr>
      <w:r w:rsidRPr="00150F43">
        <w:rPr>
          <w:rFonts w:asciiTheme="majorHAnsi" w:hAnsiTheme="majorHAnsi"/>
          <w:b/>
        </w:rPr>
        <w:t xml:space="preserve">SPS </w:t>
      </w:r>
      <w:r w:rsidRPr="00150F43">
        <w:rPr>
          <w:rFonts w:asciiTheme="majorHAnsi" w:hAnsiTheme="majorHAnsi"/>
        </w:rPr>
        <w:br/>
        <w:t xml:space="preserve">Det er en gennemgående pointe i evalueringens kvalitative materiale, at der opleves et behov for mere individuel SPS til unge med handicap på FGU </w:t>
      </w:r>
      <w:r w:rsidRPr="00150F43">
        <w:rPr>
          <w:rFonts w:asciiTheme="majorHAnsi" w:hAnsiTheme="majorHAnsi"/>
        </w:rPr>
        <w:fldChar w:fldCharType="begin"/>
      </w:r>
      <w:r w:rsidR="00967755">
        <w:rPr>
          <w:rFonts w:asciiTheme="majorHAnsi" w:hAnsiTheme="majorHAnsi"/>
        </w:rPr>
        <w:instrText xml:space="preserve"> ADDIN ZOTERO_ITEM CSL_CITATION {"citationID":"OLwVLDz0","properties":{"formattedCitation":"(Danmarks Evalueringsinstitut, 2021e)","plainCitation":"(Danmarks Evalueringsinstitut, 2021e)","noteIndex":0},"citationItems":[{"id":587,"uris":["http://zotero.org/users/8105173/items/KJ4I85VB"],"uri":["http://zotero.org/users/8105173/items/KJ4I85VB"],"itemData":{"id":587,"type":"report","note":"file:///C:/Users/jgr_handi/Downloads/Maalgruppevurdering-og-KUI.pdf","source":"2.4.1","title":"Evaluerings- og følgeforskningsprogrammet for FGU. Første delrapport: Målgruppen for FGU og den kommunale ungeindsats","author":[{"family":"Danmarks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2021e)</w:t>
      </w:r>
      <w:r w:rsidRPr="00150F43">
        <w:rPr>
          <w:rFonts w:asciiTheme="majorHAnsi" w:hAnsiTheme="majorHAnsi"/>
        </w:rPr>
        <w:fldChar w:fldCharType="end"/>
      </w:r>
      <w:r w:rsidRPr="00150F43">
        <w:rPr>
          <w:rFonts w:asciiTheme="majorHAnsi" w:hAnsiTheme="majorHAnsi"/>
        </w:rPr>
        <w:t xml:space="preserve">. Det er intentionen, at læringsmiljøet på FGU skal kunne inkludere de unge via undervisningens særlige tilrettelæggelse (det inkluderende læringsmiljø), men både KUI-medarbejdere og FGU-repræsentanter angiver i evalueringen, at det opleves som en udfordring at tage tilstrækkeligt hånd om de enkelte unges udfordringer gennem arbejdet med det inkluderende læringsmiljø </w:t>
      </w:r>
      <w:r w:rsidRPr="00150F43">
        <w:rPr>
          <w:rFonts w:asciiTheme="majorHAnsi" w:hAnsiTheme="majorHAnsi"/>
        </w:rPr>
        <w:fldChar w:fldCharType="begin"/>
      </w:r>
      <w:r w:rsidR="00967755">
        <w:rPr>
          <w:rFonts w:asciiTheme="majorHAnsi" w:hAnsiTheme="majorHAnsi"/>
        </w:rPr>
        <w:instrText xml:space="preserve"> ADDIN ZOTERO_ITEM CSL_CITATION {"citationID":"8PJiXnnq","properties":{"formattedCitation":"(Danmarks Evalueringsinstitut, 2021e)","plainCitation":"(Danmarks Evalueringsinstitut, 2021e)","noteIndex":0},"citationItems":[{"id":587,"uris":["http://zotero.org/users/8105173/items/KJ4I85VB"],"uri":["http://zotero.org/users/8105173/items/KJ4I85VB"],"itemData":{"id":587,"type":"report","note":"file:///C:/Users/jgr_handi/Downloads/Maalgruppevurdering-og-KUI.pdf","source":"2.4.1","title":"Evaluerings- og følgeforskningsprogrammet for FGU. Første delrapport: Målgruppen for FGU og den kommunale ungeindsats","author":[{"family":"Danmarks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2021e)</w:t>
      </w:r>
      <w:r w:rsidRPr="00150F43">
        <w:rPr>
          <w:rFonts w:asciiTheme="majorHAnsi" w:hAnsiTheme="majorHAnsi"/>
        </w:rPr>
        <w:fldChar w:fldCharType="end"/>
      </w:r>
      <w:r w:rsidRPr="00150F43">
        <w:rPr>
          <w:rFonts w:asciiTheme="majorHAnsi" w:hAnsiTheme="majorHAnsi"/>
        </w:rPr>
        <w:t xml:space="preserve">. </w:t>
      </w:r>
    </w:p>
    <w:p w14:paraId="7280D48B" w14:textId="77777777" w:rsidR="00150F43" w:rsidRPr="00150F43" w:rsidRDefault="00150F43" w:rsidP="008E4573">
      <w:pPr>
        <w:spacing w:line="276" w:lineRule="auto"/>
        <w:rPr>
          <w:rFonts w:asciiTheme="majorHAnsi" w:hAnsiTheme="majorHAnsi"/>
        </w:rPr>
      </w:pPr>
    </w:p>
    <w:p w14:paraId="5366D64D" w14:textId="77777777" w:rsidR="00BA0D12" w:rsidRPr="00150F43" w:rsidRDefault="00BA0D12" w:rsidP="008E4573">
      <w:pPr>
        <w:spacing w:line="276" w:lineRule="auto"/>
        <w:rPr>
          <w:rFonts w:asciiTheme="majorHAnsi" w:hAnsiTheme="majorHAnsi"/>
        </w:rPr>
      </w:pPr>
      <w:r w:rsidRPr="00150F43">
        <w:rPr>
          <w:rFonts w:asciiTheme="majorHAnsi" w:hAnsiTheme="majorHAnsi"/>
          <w:u w:val="single"/>
        </w:rPr>
        <w:t>Støtte ved ordblindhed</w:t>
      </w:r>
      <w:r w:rsidRPr="00150F43">
        <w:rPr>
          <w:rFonts w:asciiTheme="majorHAnsi" w:hAnsiTheme="majorHAnsi"/>
        </w:rPr>
        <w:br/>
        <w:t xml:space="preserve">Evalueringen af FGU tegner et blandet billede af samarbejdet mellem KUI og FGU med hensyn til ordblinde unge. I de tilfælde, hvor der </w:t>
      </w:r>
      <w:r w:rsidR="000F1FC1">
        <w:rPr>
          <w:rFonts w:asciiTheme="majorHAnsi" w:hAnsiTheme="majorHAnsi"/>
        </w:rPr>
        <w:t xml:space="preserve">er </w:t>
      </w:r>
      <w:r w:rsidRPr="00150F43">
        <w:rPr>
          <w:rFonts w:asciiTheme="majorHAnsi" w:hAnsiTheme="majorHAnsi"/>
        </w:rPr>
        <w:t xml:space="preserve">udfordringer på dette område, handler det ofte om utilstrækkelig overlevering af viden om ordblindhed fra KUI til FGU samt mangelfuld opsporing af ordblindhed under tidligere skolegang </w:t>
      </w:r>
      <w:r w:rsidRPr="00150F43">
        <w:rPr>
          <w:rFonts w:asciiTheme="majorHAnsi" w:hAnsiTheme="majorHAnsi"/>
        </w:rPr>
        <w:fldChar w:fldCharType="begin"/>
      </w:r>
      <w:r w:rsidR="00967755">
        <w:rPr>
          <w:rFonts w:asciiTheme="majorHAnsi" w:hAnsiTheme="majorHAnsi"/>
        </w:rPr>
        <w:instrText xml:space="preserve"> ADDIN ZOTERO_ITEM CSL_CITATION {"citationID":"Yo4GkApg","properties":{"formattedCitation":"(Danmarks Evalueringsinstitut, 2021e)","plainCitation":"(Danmarks Evalueringsinstitut, 2021e)","noteIndex":0},"citationItems":[{"id":587,"uris":["http://zotero.org/users/8105173/items/KJ4I85VB"],"uri":["http://zotero.org/users/8105173/items/KJ4I85VB"],"itemData":{"id":587,"type":"report","note":"file:///C:/Users/jgr_handi/Downloads/Maalgruppevurdering-og-KUI.pdf","source":"2.4.1","title":"Evaluerings- og følgeforskningsprogrammet for FGU. Første delrapport: Målgruppen for FGU og den kommunale ungeindsats","author":[{"family":"Danmarks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2021e)</w:t>
      </w:r>
      <w:r w:rsidRPr="00150F43">
        <w:rPr>
          <w:rFonts w:asciiTheme="majorHAnsi" w:hAnsiTheme="majorHAnsi"/>
        </w:rPr>
        <w:fldChar w:fldCharType="end"/>
      </w:r>
      <w:r w:rsidRPr="00150F43">
        <w:rPr>
          <w:rFonts w:asciiTheme="majorHAnsi" w:hAnsiTheme="majorHAnsi"/>
        </w:rPr>
        <w:t xml:space="preserve">. </w:t>
      </w:r>
    </w:p>
    <w:p w14:paraId="2B3820EA"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SPS berøres dog kun kort i ovennævnte delrapport. Det inkluderende læringsmiljø på FGU, herunder støtte til ordblinde unge, vil blive grundigere belyst i den næste fase af evalueringen, der har fokus på arbejdet på FGU-institutionerne </w:t>
      </w:r>
      <w:r w:rsidRPr="00150F43">
        <w:rPr>
          <w:rFonts w:asciiTheme="majorHAnsi" w:hAnsiTheme="majorHAnsi"/>
        </w:rPr>
        <w:fldChar w:fldCharType="begin"/>
      </w:r>
      <w:r w:rsidR="00967755">
        <w:rPr>
          <w:rFonts w:asciiTheme="majorHAnsi" w:hAnsiTheme="majorHAnsi"/>
        </w:rPr>
        <w:instrText xml:space="preserve"> ADDIN ZOTERO_ITEM CSL_CITATION {"citationID":"6ELvFBeP","properties":{"formattedCitation":"(Danmarks Evalueringsinstitut, 2021e)","plainCitation":"(Danmarks Evalueringsinstitut, 2021e)","noteIndex":0},"citationItems":[{"id":587,"uris":["http://zotero.org/users/8105173/items/KJ4I85VB"],"uri":["http://zotero.org/users/8105173/items/KJ4I85VB"],"itemData":{"id":587,"type":"report","note":"file:///C:/Users/jgr_handi/Downloads/Maalgruppevurdering-og-KUI.pdf","source":"2.4.1","title":"Evaluerings- og følgeforskningsprogrammet for FGU. Første delrapport: Målgruppen for FGU og den kommunale ungeindsats","author":[{"family":"Danmarks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2021e)</w:t>
      </w:r>
      <w:r w:rsidRPr="00150F43">
        <w:rPr>
          <w:rFonts w:asciiTheme="majorHAnsi" w:hAnsiTheme="majorHAnsi"/>
        </w:rPr>
        <w:fldChar w:fldCharType="end"/>
      </w:r>
      <w:r w:rsidRPr="00150F43">
        <w:rPr>
          <w:rFonts w:asciiTheme="majorHAnsi" w:hAnsiTheme="majorHAnsi"/>
        </w:rPr>
        <w:t>.</w:t>
      </w:r>
    </w:p>
    <w:p w14:paraId="23537BCA" w14:textId="77777777" w:rsidR="00BA0D12" w:rsidRPr="00150F43" w:rsidRDefault="00BA0D12" w:rsidP="008E4573">
      <w:pPr>
        <w:spacing w:line="276" w:lineRule="auto"/>
        <w:rPr>
          <w:rFonts w:asciiTheme="majorHAnsi" w:hAnsiTheme="majorHAnsi"/>
        </w:rPr>
      </w:pPr>
    </w:p>
    <w:p w14:paraId="54C0B27F" w14:textId="77777777" w:rsidR="00BA0D12" w:rsidRPr="00150F43" w:rsidRDefault="00BA0D12" w:rsidP="008E4573">
      <w:pPr>
        <w:spacing w:line="276" w:lineRule="auto"/>
        <w:rPr>
          <w:rFonts w:asciiTheme="majorHAnsi" w:hAnsiTheme="majorHAnsi"/>
        </w:rPr>
      </w:pPr>
    </w:p>
    <w:p w14:paraId="7F8CA23A" w14:textId="77777777" w:rsidR="00BA0D12" w:rsidRPr="00150F43" w:rsidRDefault="00BA0D12" w:rsidP="008E4573">
      <w:pPr>
        <w:spacing w:line="276" w:lineRule="auto"/>
        <w:rPr>
          <w:rFonts w:asciiTheme="majorHAnsi" w:eastAsiaTheme="majorEastAsia" w:hAnsiTheme="majorHAnsi" w:cstheme="majorBidi"/>
          <w:color w:val="0D374F" w:themeColor="accent1" w:themeShade="BF"/>
          <w:sz w:val="26"/>
          <w:szCs w:val="26"/>
          <w:shd w:val="clear" w:color="auto" w:fill="FFFFFF"/>
          <w:lang w:eastAsia="da-DK"/>
        </w:rPr>
      </w:pPr>
      <w:r w:rsidRPr="00150F43">
        <w:rPr>
          <w:rFonts w:asciiTheme="majorHAnsi" w:hAnsiTheme="majorHAnsi"/>
          <w:shd w:val="clear" w:color="auto" w:fill="FFFFFF"/>
          <w:lang w:eastAsia="da-DK"/>
        </w:rPr>
        <w:br w:type="page"/>
      </w:r>
    </w:p>
    <w:p w14:paraId="51388115" w14:textId="77777777" w:rsidR="00BA0D12" w:rsidRPr="00150F43" w:rsidRDefault="00BA0D12" w:rsidP="008E4573">
      <w:pPr>
        <w:pStyle w:val="Overskrift1"/>
        <w:spacing w:line="276" w:lineRule="auto"/>
        <w:rPr>
          <w:shd w:val="clear" w:color="auto" w:fill="FFFFFF"/>
        </w:rPr>
      </w:pPr>
      <w:bookmarkStart w:id="48" w:name="_Toc90996441"/>
      <w:bookmarkStart w:id="49" w:name="_Toc98761563"/>
      <w:r w:rsidRPr="00150F43">
        <w:rPr>
          <w:shd w:val="clear" w:color="auto" w:fill="FFFFFF"/>
        </w:rPr>
        <w:lastRenderedPageBreak/>
        <w:t xml:space="preserve">5.0 </w:t>
      </w:r>
      <w:r w:rsidR="006E1BB3" w:rsidRPr="00150F43">
        <w:rPr>
          <w:shd w:val="clear" w:color="auto" w:fill="FFFFFF"/>
        </w:rPr>
        <w:t>VIRKSOMME ELEMENTER</w:t>
      </w:r>
      <w:bookmarkEnd w:id="48"/>
      <w:bookmarkEnd w:id="49"/>
      <w:r w:rsidR="006E1BB3" w:rsidRPr="00150F43">
        <w:rPr>
          <w:shd w:val="clear" w:color="auto" w:fill="FFFFFF"/>
        </w:rPr>
        <w:t xml:space="preserve"> </w:t>
      </w:r>
    </w:p>
    <w:p w14:paraId="7FBCDFC3" w14:textId="77777777" w:rsidR="00BA0D12" w:rsidRDefault="00BA0D12" w:rsidP="008E4573">
      <w:pPr>
        <w:spacing w:line="276" w:lineRule="auto"/>
        <w:rPr>
          <w:rFonts w:asciiTheme="majorHAnsi" w:hAnsiTheme="majorHAnsi"/>
        </w:rPr>
      </w:pPr>
      <w:r w:rsidRPr="00150F43">
        <w:rPr>
          <w:rFonts w:asciiTheme="majorHAnsi" w:hAnsiTheme="majorHAnsi"/>
        </w:rPr>
        <w:t xml:space="preserve">På baggrund af den tilgængelige litteratur er der </w:t>
      </w:r>
      <w:r w:rsidR="006E7C28">
        <w:rPr>
          <w:rFonts w:asciiTheme="majorHAnsi" w:hAnsiTheme="majorHAnsi"/>
        </w:rPr>
        <w:t xml:space="preserve">i dette </w:t>
      </w:r>
      <w:r w:rsidR="004D774A">
        <w:rPr>
          <w:rFonts w:asciiTheme="majorHAnsi" w:hAnsiTheme="majorHAnsi"/>
        </w:rPr>
        <w:t>hovedafsnit</w:t>
      </w:r>
      <w:r w:rsidR="006E7C28">
        <w:rPr>
          <w:rFonts w:asciiTheme="majorHAnsi" w:hAnsiTheme="majorHAnsi"/>
        </w:rPr>
        <w:t xml:space="preserve"> </w:t>
      </w:r>
      <w:r w:rsidRPr="00150F43">
        <w:rPr>
          <w:rFonts w:asciiTheme="majorHAnsi" w:hAnsiTheme="majorHAnsi"/>
        </w:rPr>
        <w:t xml:space="preserve">identificeret en række tværgående elementer, der har betydning for, at unge med handicap opnår en uddannelse samt bliver støttet med henblik på fagligt at kunne udnytte deres potentiale og være en del af de læringsmæssige og sociale fællesskaber. </w:t>
      </w:r>
      <w:r w:rsidR="006E7C28">
        <w:rPr>
          <w:rFonts w:asciiTheme="majorHAnsi" w:hAnsiTheme="majorHAnsi"/>
        </w:rPr>
        <w:t>De</w:t>
      </w:r>
      <w:r w:rsidR="004D774A">
        <w:rPr>
          <w:rFonts w:asciiTheme="majorHAnsi" w:hAnsiTheme="majorHAnsi"/>
        </w:rPr>
        <w:t>r er således fokus på</w:t>
      </w:r>
      <w:r w:rsidR="006E7C28">
        <w:rPr>
          <w:rFonts w:asciiTheme="majorHAnsi" w:hAnsiTheme="majorHAnsi"/>
        </w:rPr>
        <w:t xml:space="preserve"> virksomme elementer</w:t>
      </w:r>
      <w:r w:rsidR="004D774A">
        <w:rPr>
          <w:rFonts w:asciiTheme="majorHAnsi" w:hAnsiTheme="majorHAnsi"/>
        </w:rPr>
        <w:t xml:space="preserve">, </w:t>
      </w:r>
      <w:r w:rsidR="006E7C28">
        <w:rPr>
          <w:rFonts w:asciiTheme="majorHAnsi" w:hAnsiTheme="majorHAnsi"/>
        </w:rPr>
        <w:t xml:space="preserve">der kan styrke </w:t>
      </w:r>
      <w:r w:rsidR="00F75538">
        <w:rPr>
          <w:rFonts w:asciiTheme="majorHAnsi" w:hAnsiTheme="majorHAnsi"/>
        </w:rPr>
        <w:t>uddannelses</w:t>
      </w:r>
      <w:r w:rsidR="004D774A">
        <w:rPr>
          <w:rFonts w:asciiTheme="majorHAnsi" w:hAnsiTheme="majorHAnsi"/>
        </w:rPr>
        <w:t>indsatsen</w:t>
      </w:r>
      <w:r w:rsidR="00F75538">
        <w:rPr>
          <w:rFonts w:asciiTheme="majorHAnsi" w:hAnsiTheme="majorHAnsi"/>
        </w:rPr>
        <w:t xml:space="preserve"> for</w:t>
      </w:r>
      <w:r w:rsidR="004D774A">
        <w:rPr>
          <w:rFonts w:asciiTheme="majorHAnsi" w:hAnsiTheme="majorHAnsi"/>
        </w:rPr>
        <w:t xml:space="preserve"> </w:t>
      </w:r>
      <w:r w:rsidR="006E7C28">
        <w:rPr>
          <w:rFonts w:asciiTheme="majorHAnsi" w:hAnsiTheme="majorHAnsi"/>
        </w:rPr>
        <w:t>unge</w:t>
      </w:r>
      <w:r w:rsidR="004D774A">
        <w:rPr>
          <w:rFonts w:asciiTheme="majorHAnsi" w:hAnsiTheme="majorHAnsi"/>
        </w:rPr>
        <w:t xml:space="preserve"> med handicap</w:t>
      </w:r>
      <w:r w:rsidR="006E7C28">
        <w:rPr>
          <w:rFonts w:asciiTheme="majorHAnsi" w:hAnsiTheme="majorHAnsi"/>
        </w:rPr>
        <w:t xml:space="preserve">. </w:t>
      </w:r>
    </w:p>
    <w:p w14:paraId="0BE13394" w14:textId="77777777" w:rsidR="002F2AF7" w:rsidRPr="00150F43" w:rsidRDefault="002F2AF7" w:rsidP="008E4573">
      <w:pPr>
        <w:spacing w:line="276" w:lineRule="auto"/>
        <w:rPr>
          <w:rFonts w:asciiTheme="majorHAnsi" w:hAnsiTheme="majorHAnsi"/>
        </w:rPr>
      </w:pPr>
    </w:p>
    <w:p w14:paraId="5984726E" w14:textId="77777777" w:rsidR="00BA0D12" w:rsidRPr="00150F43" w:rsidRDefault="00BA0D12" w:rsidP="008E4573">
      <w:pPr>
        <w:pStyle w:val="Overskrift2"/>
        <w:spacing w:line="276" w:lineRule="auto"/>
        <w:rPr>
          <w:shd w:val="clear" w:color="auto" w:fill="FFFFFF"/>
          <w:lang w:eastAsia="da-DK"/>
        </w:rPr>
      </w:pPr>
      <w:bookmarkStart w:id="50" w:name="_Toc90996442"/>
      <w:bookmarkStart w:id="51" w:name="_Toc98761564"/>
      <w:r w:rsidRPr="00150F43">
        <w:rPr>
          <w:shd w:val="clear" w:color="auto" w:fill="FFFFFF"/>
          <w:lang w:eastAsia="da-DK"/>
        </w:rPr>
        <w:t>5.1 Vejledning</w:t>
      </w:r>
      <w:bookmarkEnd w:id="50"/>
      <w:bookmarkEnd w:id="51"/>
      <w:r w:rsidRPr="00150F43">
        <w:rPr>
          <w:shd w:val="clear" w:color="auto" w:fill="FFFFFF"/>
          <w:lang w:eastAsia="da-DK"/>
        </w:rPr>
        <w:t xml:space="preserve">  </w:t>
      </w:r>
    </w:p>
    <w:p w14:paraId="4926D29B" w14:textId="53AD9218" w:rsidR="00BA0D12" w:rsidRDefault="00A222EA" w:rsidP="008E4573">
      <w:pPr>
        <w:spacing w:line="276" w:lineRule="auto"/>
        <w:rPr>
          <w:rFonts w:asciiTheme="majorHAnsi" w:hAnsiTheme="majorHAnsi"/>
          <w:lang w:eastAsia="da-DK"/>
        </w:rPr>
      </w:pPr>
      <w:r>
        <w:rPr>
          <w:rFonts w:asciiTheme="majorHAnsi" w:hAnsiTheme="majorHAnsi"/>
          <w:lang w:eastAsia="da-DK"/>
        </w:rPr>
        <w:t>Vejledning er vigtig</w:t>
      </w:r>
      <w:r w:rsidR="00BA0D12" w:rsidRPr="00150F43">
        <w:rPr>
          <w:rFonts w:asciiTheme="majorHAnsi" w:hAnsiTheme="majorHAnsi"/>
          <w:lang w:eastAsia="da-DK"/>
        </w:rPr>
        <w:t xml:space="preserve"> for at understøtte overblik over muligheder og krav og en rettidig støtteindsats. </w:t>
      </w:r>
      <w:r w:rsidR="00830DF9">
        <w:rPr>
          <w:rFonts w:asciiTheme="majorHAnsi" w:hAnsiTheme="majorHAnsi"/>
          <w:lang w:eastAsia="da-DK"/>
        </w:rPr>
        <w:t>I</w:t>
      </w:r>
      <w:r w:rsidR="00830DF9" w:rsidRPr="00150F43">
        <w:rPr>
          <w:rFonts w:asciiTheme="majorHAnsi" w:hAnsiTheme="majorHAnsi"/>
          <w:lang w:eastAsia="da-DK"/>
        </w:rPr>
        <w:t xml:space="preserve"> vejledningsindsatsen </w:t>
      </w:r>
      <w:r w:rsidR="00BA0D12" w:rsidRPr="00150F43">
        <w:rPr>
          <w:rFonts w:asciiTheme="majorHAnsi" w:hAnsiTheme="majorHAnsi"/>
          <w:lang w:eastAsia="da-DK"/>
        </w:rPr>
        <w:t xml:space="preserve">er </w:t>
      </w:r>
      <w:r w:rsidR="00830DF9">
        <w:rPr>
          <w:rFonts w:asciiTheme="majorHAnsi" w:hAnsiTheme="majorHAnsi"/>
          <w:lang w:eastAsia="da-DK"/>
        </w:rPr>
        <w:t>d</w:t>
      </w:r>
      <w:r w:rsidR="00830DF9" w:rsidRPr="00150F43">
        <w:rPr>
          <w:rFonts w:asciiTheme="majorHAnsi" w:hAnsiTheme="majorHAnsi"/>
          <w:lang w:eastAsia="da-DK"/>
        </w:rPr>
        <w:t xml:space="preserve">et </w:t>
      </w:r>
      <w:r w:rsidR="00BA0D12" w:rsidRPr="00150F43">
        <w:rPr>
          <w:rFonts w:asciiTheme="majorHAnsi" w:hAnsiTheme="majorHAnsi"/>
          <w:lang w:eastAsia="da-DK"/>
        </w:rPr>
        <w:t xml:space="preserve">væsentligt med fokus på både en tidlig opsporing, smidige administrative processer og aktivering af de unges egne og netværkets ressourcer. </w:t>
      </w:r>
      <w:r w:rsidR="00F75538">
        <w:rPr>
          <w:rFonts w:asciiTheme="majorHAnsi" w:hAnsiTheme="majorHAnsi"/>
          <w:lang w:eastAsia="da-DK"/>
        </w:rPr>
        <w:t>Der ses i afsnittet både på vejledning ved indgangen til og under uddannelse.</w:t>
      </w:r>
    </w:p>
    <w:p w14:paraId="716A6CAE" w14:textId="77777777" w:rsidR="00150F43" w:rsidRPr="00150F43" w:rsidRDefault="00150F43" w:rsidP="008E4573">
      <w:pPr>
        <w:spacing w:line="276" w:lineRule="auto"/>
        <w:rPr>
          <w:rFonts w:asciiTheme="majorHAnsi" w:hAnsiTheme="majorHAnsi"/>
          <w:lang w:eastAsia="da-DK"/>
        </w:rPr>
      </w:pPr>
    </w:p>
    <w:p w14:paraId="1AD85064" w14:textId="7194AFD5" w:rsidR="00BA0D12" w:rsidRPr="00150F43" w:rsidRDefault="00BA0D12" w:rsidP="008E4573">
      <w:pPr>
        <w:spacing w:line="276" w:lineRule="auto"/>
        <w:rPr>
          <w:rFonts w:asciiTheme="majorHAnsi" w:hAnsiTheme="majorHAnsi"/>
        </w:rPr>
      </w:pPr>
      <w:r w:rsidRPr="00150F43">
        <w:rPr>
          <w:rFonts w:asciiTheme="majorHAnsi" w:hAnsiTheme="majorHAnsi"/>
          <w:b/>
          <w:shd w:val="clear" w:color="auto" w:fill="FFFFFF"/>
          <w:lang w:eastAsia="da-DK"/>
        </w:rPr>
        <w:t>Vejledning ved valg af uddannelse</w:t>
      </w:r>
      <w:r w:rsidRPr="00150F43">
        <w:rPr>
          <w:rFonts w:asciiTheme="majorHAnsi" w:hAnsiTheme="majorHAnsi"/>
          <w:shd w:val="clear" w:color="auto" w:fill="FFFFFF"/>
          <w:lang w:eastAsia="da-DK"/>
        </w:rPr>
        <w:br/>
        <w:t xml:space="preserve">Et internationalt litteraturstudie suppleret med en dansk praksisundersøgelse peger på, at </w:t>
      </w:r>
      <w:r w:rsidRPr="00150F43">
        <w:rPr>
          <w:rFonts w:asciiTheme="majorHAnsi" w:hAnsiTheme="majorHAnsi"/>
        </w:rPr>
        <w:t xml:space="preserve">det i uddannelsesvejledning af unge med handicap og deres forældre er væsentligt at fokusere på den unges ønsker for uddannelsesvalg og forventninger til uddannelse </w:t>
      </w:r>
      <w:r w:rsidRPr="00150F43">
        <w:rPr>
          <w:rFonts w:asciiTheme="majorHAnsi" w:hAnsiTheme="majorHAnsi"/>
        </w:rPr>
        <w:fldChar w:fldCharType="begin"/>
      </w:r>
      <w:r w:rsidR="002154FC">
        <w:rPr>
          <w:rFonts w:asciiTheme="majorHAnsi" w:hAnsiTheme="majorHAnsi"/>
        </w:rPr>
        <w:instrText xml:space="preserve"> ADDIN ZOTERO_ITEM CSL_CITATION {"citationID":"RRiyquzJ","properties":{"formattedCitation":"(Socialstyrelsen, 2020)","plainCitation":"(Socialstyrelsen, 2020)","noteIndex":0},"citationItems":[{"id":13,"uris":["http://zotero.org/users/8105173/items/LQMNSGHX"],"uri":["http://zotero.org/users/8105173/items/LQMNSGHX"],"itemData":{"id":13,"type":"book","note":"https://socialstyrelsen.dk/udgivelser/vidensafdaekning-af-overgange-ifm-ungdomsuddannelser-for-unge-med-handicap/@@download/publication","publisher":"Socialstyrelsen","title":"Vidensafdækning overgange ifm. ungdomsuddannelser for unge med handicap","author":[{"family":"Socialstyrelsen","given":""}],"issued":{"date-parts":[["2020"]]}}}],"schema":"https://github.com/citation-style-language/schema/raw/master/csl-citation.json"}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(Socialstyrelsen, 2020)</w:t>
      </w:r>
      <w:r w:rsidRPr="00150F43">
        <w:rPr>
          <w:rFonts w:asciiTheme="majorHAnsi" w:hAnsiTheme="majorHAnsi"/>
        </w:rPr>
        <w:fldChar w:fldCharType="end"/>
      </w:r>
      <w:r w:rsidRPr="00150F43">
        <w:rPr>
          <w:rFonts w:asciiTheme="majorHAnsi" w:hAnsiTheme="majorHAnsi"/>
        </w:rPr>
        <w:t xml:space="preserve">. Engagering og involvering af de unge understøtter de unge i at gøre sig overvejelser om ønsker for uddannelsesretning og </w:t>
      </w:r>
      <w:r w:rsidR="00830DF9">
        <w:rPr>
          <w:rFonts w:asciiTheme="majorHAnsi" w:hAnsiTheme="majorHAnsi"/>
        </w:rPr>
        <w:t>–</w:t>
      </w:r>
      <w:r w:rsidRPr="00150F43">
        <w:rPr>
          <w:rFonts w:asciiTheme="majorHAnsi" w:hAnsiTheme="majorHAnsi"/>
        </w:rPr>
        <w:t xml:space="preserve">sted og giver de unge ejerskab til valget.  </w:t>
      </w:r>
    </w:p>
    <w:p w14:paraId="7790C57F" w14:textId="77777777" w:rsidR="00BA0D12" w:rsidRPr="00150F43" w:rsidRDefault="00BA0D12" w:rsidP="008E4573">
      <w:pPr>
        <w:spacing w:line="276" w:lineRule="auto"/>
        <w:rPr>
          <w:rFonts w:asciiTheme="majorHAnsi" w:hAnsiTheme="majorHAnsi"/>
        </w:rPr>
      </w:pPr>
    </w:p>
    <w:p w14:paraId="07F589AF" w14:textId="44D14EF2" w:rsidR="00BA0D12" w:rsidRPr="00150F43" w:rsidRDefault="00BA0D12" w:rsidP="008E4573">
      <w:pPr>
        <w:spacing w:line="276" w:lineRule="auto"/>
        <w:rPr>
          <w:rFonts w:asciiTheme="majorHAnsi" w:hAnsiTheme="majorHAnsi"/>
        </w:rPr>
      </w:pPr>
      <w:r w:rsidRPr="00150F43">
        <w:rPr>
          <w:rFonts w:asciiTheme="majorHAnsi" w:hAnsiTheme="majorHAnsi"/>
        </w:rPr>
        <w:t>Undersøgel</w:t>
      </w:r>
      <w:r w:rsidR="00830DF9">
        <w:rPr>
          <w:rFonts w:asciiTheme="majorHAnsi" w:hAnsiTheme="majorHAnsi"/>
        </w:rPr>
        <w:t>sen peger på, at det er vigtigt</w:t>
      </w:r>
      <w:r w:rsidRPr="00150F43">
        <w:rPr>
          <w:rFonts w:asciiTheme="majorHAnsi" w:hAnsiTheme="majorHAnsi"/>
        </w:rPr>
        <w:t xml:space="preserve"> at oplyse om både krav og forventninger vedr. uddannelsen samt ikke mindst muligheder for støtte og tiltag, der kan understøtte, at de unge kan gennemføre uddannelsen</w:t>
      </w:r>
      <w:r w:rsidR="00DC6E21">
        <w:rPr>
          <w:rFonts w:asciiTheme="majorHAnsi" w:hAnsiTheme="majorHAnsi"/>
        </w:rPr>
        <w:t>, li</w:t>
      </w:r>
      <w:r w:rsidRPr="00150F43">
        <w:rPr>
          <w:rFonts w:asciiTheme="majorHAnsi" w:hAnsiTheme="majorHAnsi"/>
        </w:rPr>
        <w:t>gesom det er væsentlig</w:t>
      </w:r>
      <w:r w:rsidR="00830DF9">
        <w:rPr>
          <w:rFonts w:asciiTheme="majorHAnsi" w:hAnsiTheme="majorHAnsi"/>
        </w:rPr>
        <w:t>t</w:t>
      </w:r>
      <w:r w:rsidRPr="00150F43">
        <w:rPr>
          <w:rFonts w:asciiTheme="majorHAnsi" w:hAnsiTheme="majorHAnsi"/>
        </w:rPr>
        <w:t>, at aktivere de unges egne ressourcer og ressourcerne i deres netværk, hvor særligt forældrene er centrale</w:t>
      </w:r>
      <w:r w:rsidR="00DC6E21">
        <w:rPr>
          <w:rFonts w:asciiTheme="majorHAnsi" w:hAnsiTheme="majorHAnsi"/>
        </w:rPr>
        <w:t xml:space="preserve"> </w:t>
      </w:r>
      <w:r w:rsidR="00DC6E21" w:rsidRPr="00150F43">
        <w:rPr>
          <w:rFonts w:asciiTheme="majorHAnsi" w:hAnsiTheme="majorHAnsi"/>
        </w:rPr>
        <w:fldChar w:fldCharType="begin"/>
      </w:r>
      <w:r w:rsidR="00DC6E21">
        <w:rPr>
          <w:rFonts w:asciiTheme="majorHAnsi" w:hAnsiTheme="majorHAnsi"/>
        </w:rPr>
        <w:instrText xml:space="preserve"> ADDIN ZOTERO_ITEM CSL_CITATION {"citationID":"jFcfAnra","properties":{"formattedCitation":"(Socialstyrelsen, 2020)","plainCitation":"(Socialstyrelsen, 2020)","noteIndex":0},"citationItems":[{"id":13,"uris":["http://zotero.org/users/8105173/items/LQMNSGHX"],"uri":["http://zotero.org/users/8105173/items/LQMNSGHX"],"itemData":{"id":13,"type":"book","note":"https://socialstyrelsen.dk/udgivelser/vidensafdaekning-af-overgange-ifm-ungdomsuddannelser-for-unge-med-handicap/@@download/publication","publisher":"Socialstyrelsen","title":"Vidensafdækning overgange ifm. ungdomsuddannelser for unge med handicap","author":[{"family":"Socialstyrelsen","given":""}],"issued":{"date-parts":[["2020"]]}}}],"schema":"https://github.com/citation-style-language/schema/raw/master/csl-citation.json"} </w:instrText>
      </w:r>
      <w:r w:rsidR="00DC6E21" w:rsidRPr="00150F43">
        <w:rPr>
          <w:rFonts w:asciiTheme="majorHAnsi" w:hAnsiTheme="majorHAnsi"/>
        </w:rPr>
        <w:fldChar w:fldCharType="separate"/>
      </w:r>
      <w:r w:rsidR="00DC6E21" w:rsidRPr="00150F43">
        <w:rPr>
          <w:rFonts w:asciiTheme="majorHAnsi" w:hAnsiTheme="majorHAnsi" w:cs="Calibri"/>
        </w:rPr>
        <w:t>(Socialstyrelsen, 2020)</w:t>
      </w:r>
      <w:r w:rsidR="00DC6E21" w:rsidRPr="00150F43">
        <w:rPr>
          <w:rFonts w:asciiTheme="majorHAnsi" w:hAnsiTheme="majorHAnsi"/>
        </w:rPr>
        <w:fldChar w:fldCharType="end"/>
      </w:r>
      <w:r w:rsidRPr="00150F43">
        <w:rPr>
          <w:rFonts w:asciiTheme="majorHAnsi" w:hAnsiTheme="majorHAnsi"/>
        </w:rPr>
        <w:t>.</w:t>
      </w:r>
    </w:p>
    <w:p w14:paraId="71AFAB74" w14:textId="77777777" w:rsidR="00BA0D12" w:rsidRPr="00150F43" w:rsidRDefault="00BA0D12" w:rsidP="008E4573">
      <w:pPr>
        <w:spacing w:line="276" w:lineRule="auto"/>
        <w:rPr>
          <w:rFonts w:asciiTheme="majorHAnsi" w:hAnsiTheme="majorHAnsi"/>
        </w:rPr>
      </w:pPr>
    </w:p>
    <w:p w14:paraId="7B5179C6" w14:textId="30EF1023" w:rsidR="00BA0D12" w:rsidRPr="00150F43" w:rsidRDefault="00BA0D12" w:rsidP="008E4573">
      <w:pPr>
        <w:spacing w:line="276" w:lineRule="auto"/>
        <w:rPr>
          <w:rFonts w:asciiTheme="majorHAnsi" w:hAnsiTheme="majorHAnsi"/>
        </w:rPr>
      </w:pPr>
      <w:r w:rsidRPr="00150F43">
        <w:rPr>
          <w:rFonts w:asciiTheme="majorHAnsi" w:hAnsiTheme="majorHAnsi"/>
          <w:b/>
        </w:rPr>
        <w:t>Rettidig vejledning om støttemuligheder og smidige administrative processer</w:t>
      </w:r>
      <w:r w:rsidRPr="00150F43">
        <w:rPr>
          <w:rFonts w:asciiTheme="majorHAnsi" w:hAnsiTheme="majorHAnsi"/>
        </w:rPr>
        <w:br/>
        <w:t>Undersøgelser viser, at det</w:t>
      </w:r>
      <w:r w:rsidR="00A91402">
        <w:rPr>
          <w:rFonts w:asciiTheme="majorHAnsi" w:hAnsiTheme="majorHAnsi"/>
        </w:rPr>
        <w:t xml:space="preserve"> er centralt</w:t>
      </w:r>
      <w:r w:rsidR="009F6AE7">
        <w:rPr>
          <w:rFonts w:asciiTheme="majorHAnsi" w:hAnsiTheme="majorHAnsi"/>
        </w:rPr>
        <w:t>,</w:t>
      </w:r>
      <w:r w:rsidRPr="00150F43">
        <w:rPr>
          <w:rFonts w:asciiTheme="majorHAnsi" w:hAnsiTheme="majorHAnsi"/>
        </w:rPr>
        <w:t xml:space="preserve"> at unge og deres forældre får information og vejledning om støttemuligheder, sådan at unge med handicap, der har behov for støtte</w:t>
      </w:r>
      <w:r w:rsidR="00A222EA">
        <w:rPr>
          <w:rFonts w:asciiTheme="majorHAnsi" w:hAnsiTheme="majorHAnsi"/>
        </w:rPr>
        <w:t>,</w:t>
      </w:r>
      <w:r w:rsidRPr="00150F43">
        <w:rPr>
          <w:rFonts w:asciiTheme="majorHAnsi" w:hAnsiTheme="majorHAnsi"/>
        </w:rPr>
        <w:t xml:space="preserve"> får denne, og at der sættes tidligt ind </w:t>
      </w:r>
      <w:r w:rsidRPr="00150F43">
        <w:rPr>
          <w:rFonts w:asciiTheme="majorHAnsi" w:hAnsiTheme="majorHAnsi"/>
        </w:rPr>
        <w:fldChar w:fldCharType="begin"/>
      </w:r>
      <w:r w:rsidR="009A7490">
        <w:rPr>
          <w:rFonts w:asciiTheme="majorHAnsi" w:hAnsiTheme="majorHAnsi"/>
        </w:rPr>
        <w:instrText xml:space="preserve"> ADDIN ZOTERO_ITEM CSL_CITATION {"citationID":"MmT0Wtgn","properties":{"formattedCitation":"(Danmarks Evalueringsinstitut, 2021d; Socialstyrelsen, 2020)","plainCitation":"(Danmarks Evalueringsinstitut, 2021d; Socialstyrelsen, 2020)","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id":13,"uris":["http://zotero.org/users/8105173/items/LQMNSGHX"],"uri":["http://zotero.org/users/8105173/items/LQMNSGHX"],"itemData":{"id":13,"type":"book","note":"https://socialstyrelsen.dk/udgivelser/vidensafdaekning-af-overgange-ifm-ungdomsuddannelser-for-unge-med-handicap/@@download/publication","publisher":"Socialstyrelsen","title":"Vidensafdækning overgange ifm. ungdomsuddannelser for unge med handicap","author":[{"family":"Socialstyrelsen","given":""}],"issued":{"date-parts":[["2020"]]}}}],"schema":"https://github.com/citation-style-language/schema/raw/master/csl-citation.json"} </w:instrText>
      </w:r>
      <w:r w:rsidRPr="00150F43">
        <w:rPr>
          <w:rFonts w:asciiTheme="majorHAnsi" w:hAnsiTheme="majorHAnsi"/>
        </w:rPr>
        <w:fldChar w:fldCharType="separate"/>
      </w:r>
      <w:r w:rsidR="009A7490" w:rsidRPr="009A7490">
        <w:t>(Danmarks Evalueringsinstitut, 2021d; Socialstyrelsen, 2020)</w:t>
      </w:r>
      <w:r w:rsidRPr="00150F43">
        <w:rPr>
          <w:rFonts w:asciiTheme="majorHAnsi" w:hAnsiTheme="majorHAnsi"/>
        </w:rPr>
        <w:fldChar w:fldCharType="end"/>
      </w:r>
      <w:r w:rsidRPr="00150F43">
        <w:rPr>
          <w:rFonts w:asciiTheme="majorHAnsi" w:hAnsiTheme="majorHAnsi"/>
        </w:rPr>
        <w:t xml:space="preserve">. Det er således vigtigt at have fokus på tidlig opsporing af unge med støttebehov, og på smidige administrative processer, der tillader tildeling af støtte, så snart et støttebehov er identificeret </w:t>
      </w:r>
      <w:r w:rsidRPr="00150F43">
        <w:rPr>
          <w:rFonts w:asciiTheme="majorHAnsi" w:hAnsiTheme="majorHAnsi"/>
        </w:rPr>
        <w:fldChar w:fldCharType="begin"/>
      </w:r>
      <w:r w:rsidR="009A7490">
        <w:rPr>
          <w:rFonts w:asciiTheme="majorHAnsi" w:hAnsiTheme="majorHAnsi"/>
        </w:rPr>
        <w:instrText xml:space="preserve"> ADDIN ZOTERO_ITEM CSL_CITATION {"citationID":"nXywLG0D","properties":{"formattedCitation":"(Danmarks Evalueringsinstitut, 2021d)","plainCitation":"(Danmarks Evalueringsinstitut, 2021d)","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Evalueringsinstitut","given":""}],"issued":{"date-parts":[["2021"]]}}}],"schema":"https://github.com/citation-style-language/schema/raw/master/csl-citation.json"} </w:instrText>
      </w:r>
      <w:r w:rsidRPr="00150F43">
        <w:rPr>
          <w:rFonts w:asciiTheme="majorHAnsi" w:hAnsiTheme="majorHAnsi"/>
        </w:rPr>
        <w:fldChar w:fldCharType="separate"/>
      </w:r>
      <w:r w:rsidR="009A7490" w:rsidRPr="009A7490">
        <w:t>(Danmarks Evalueringsinstitut, 2021d)</w:t>
      </w:r>
      <w:r w:rsidRPr="00150F43">
        <w:rPr>
          <w:rFonts w:asciiTheme="majorHAnsi" w:hAnsiTheme="majorHAnsi"/>
        </w:rPr>
        <w:fldChar w:fldCharType="end"/>
      </w:r>
      <w:r w:rsidRPr="00150F43">
        <w:rPr>
          <w:rFonts w:asciiTheme="majorHAnsi" w:hAnsiTheme="majorHAnsi"/>
        </w:rPr>
        <w:t xml:space="preserve">. </w:t>
      </w:r>
    </w:p>
    <w:p w14:paraId="7FB98BD9" w14:textId="77777777" w:rsidR="00BA0D12" w:rsidRPr="00150F43" w:rsidRDefault="00BA0D12" w:rsidP="008E4573">
      <w:pPr>
        <w:spacing w:line="276" w:lineRule="auto"/>
        <w:rPr>
          <w:rFonts w:asciiTheme="majorHAnsi" w:hAnsiTheme="majorHAnsi"/>
          <w:b/>
        </w:rPr>
      </w:pPr>
    </w:p>
    <w:p w14:paraId="0C370BD5" w14:textId="77777777" w:rsidR="00BA0D12" w:rsidRPr="00150F43" w:rsidRDefault="00BA0D12" w:rsidP="008E4573">
      <w:pPr>
        <w:spacing w:line="276" w:lineRule="auto"/>
        <w:rPr>
          <w:rFonts w:asciiTheme="majorHAnsi" w:hAnsiTheme="majorHAnsi"/>
        </w:rPr>
      </w:pPr>
      <w:r w:rsidRPr="00150F43">
        <w:rPr>
          <w:rFonts w:asciiTheme="majorHAnsi" w:hAnsiTheme="majorHAnsi"/>
          <w:u w:val="single"/>
        </w:rPr>
        <w:t>Informationsmøder</w:t>
      </w:r>
      <w:r w:rsidRPr="00150F43">
        <w:rPr>
          <w:rFonts w:asciiTheme="majorHAnsi" w:hAnsiTheme="majorHAnsi"/>
          <w:u w:val="single"/>
        </w:rPr>
        <w:br/>
      </w:r>
      <w:r w:rsidRPr="00150F43">
        <w:rPr>
          <w:rFonts w:asciiTheme="majorHAnsi" w:hAnsiTheme="majorHAnsi"/>
        </w:rPr>
        <w:t>En praksisafdækning blandt seks ungdomsuddannelser viser, at hovedparten af vejlederne afholder optagelses- eller informationsmøder med den unge og forældre inden uddannelses</w:t>
      </w:r>
      <w:r w:rsidRPr="00150F43">
        <w:rPr>
          <w:rFonts w:asciiTheme="majorHAnsi" w:hAnsiTheme="majorHAnsi"/>
        </w:rPr>
        <w:lastRenderedPageBreak/>
        <w:t xml:space="preserve">start. Den unge informerer her om sit handicap og særlige behov for støtte, og vejlederen orienterer om uddannelsen. Vejlederen kan herefter forberede undervisere på evt. tiltag, fx at der skal være mentor, ekstra fleksibilitet, brug af hjælpemidler mv. </w:t>
      </w:r>
      <w:r w:rsidRPr="00150F43">
        <w:rPr>
          <w:rFonts w:asciiTheme="majorHAnsi" w:hAnsiTheme="majorHAnsi"/>
        </w:rPr>
        <w:fldChar w:fldCharType="begin"/>
      </w:r>
      <w:r w:rsidR="002154FC">
        <w:rPr>
          <w:rFonts w:asciiTheme="majorHAnsi" w:hAnsiTheme="majorHAnsi"/>
        </w:rPr>
        <w:instrText xml:space="preserve"> ADDIN ZOTERO_ITEM CSL_CITATION {"citationID":"Ce5ENzEa","properties":{"formattedCitation":"(Socialstyrelsen, 2020)","plainCitation":"(Socialstyrelsen, 2020)","noteIndex":0},"citationItems":[{"id":13,"uris":["http://zotero.org/users/8105173/items/LQMNSGHX"],"uri":["http://zotero.org/users/8105173/items/LQMNSGHX"],"itemData":{"id":13,"type":"book","note":"https://socialstyrelsen.dk/udgivelser/vidensafdaekning-af-overgange-ifm-ungdomsuddannelser-for-unge-med-handicap/@@download/publication","publisher":"Socialstyrelsen","title":"Vidensafdækning overgange ifm. ungdomsuddannelser for unge med handicap","author":[{"family":"Socialstyrelsen","given":""}],"issued":{"date-parts":[["2020"]]}}}],"schema":"https://github.com/citation-style-language/schema/raw/master/csl-citation.json"}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(Socialstyrelsen, 2020)</w:t>
      </w:r>
      <w:r w:rsidRPr="00150F43">
        <w:rPr>
          <w:rFonts w:asciiTheme="majorHAnsi" w:hAnsiTheme="majorHAnsi"/>
        </w:rPr>
        <w:fldChar w:fldCharType="end"/>
      </w:r>
      <w:r w:rsidRPr="00150F43">
        <w:rPr>
          <w:rFonts w:asciiTheme="majorHAnsi" w:hAnsiTheme="majorHAnsi"/>
        </w:rPr>
        <w:t xml:space="preserve">. </w:t>
      </w:r>
    </w:p>
    <w:p w14:paraId="36CD9191" w14:textId="77777777" w:rsidR="00BA0D12" w:rsidRPr="00150F43" w:rsidRDefault="00BA0D12" w:rsidP="008E4573">
      <w:pPr>
        <w:spacing w:line="276" w:lineRule="auto"/>
        <w:rPr>
          <w:rFonts w:asciiTheme="majorHAnsi" w:hAnsiTheme="majorHAnsi"/>
          <w:shd w:val="clear" w:color="auto" w:fill="FFFFFF"/>
          <w:lang w:eastAsia="da-DK"/>
        </w:rPr>
      </w:pPr>
    </w:p>
    <w:p w14:paraId="07564172" w14:textId="77777777" w:rsidR="00BA0D12" w:rsidRPr="00150F43" w:rsidRDefault="00BA0D12" w:rsidP="008E4573">
      <w:pPr>
        <w:pStyle w:val="Overskrift2"/>
        <w:spacing w:line="276" w:lineRule="auto"/>
        <w:rPr>
          <w:shd w:val="clear" w:color="auto" w:fill="FFFFFF"/>
          <w:lang w:eastAsia="da-DK"/>
        </w:rPr>
      </w:pPr>
      <w:bookmarkStart w:id="52" w:name="_Toc90996443"/>
      <w:bookmarkStart w:id="53" w:name="_Toc98761565"/>
      <w:r w:rsidRPr="00150F43">
        <w:rPr>
          <w:shd w:val="clear" w:color="auto" w:fill="FFFFFF"/>
          <w:lang w:eastAsia="da-DK"/>
        </w:rPr>
        <w:t>5.2 Specialpædagogisk Støtte (SPS) og økonomisk støtte</w:t>
      </w:r>
      <w:bookmarkEnd w:id="52"/>
      <w:bookmarkEnd w:id="53"/>
    </w:p>
    <w:p w14:paraId="131956C2" w14:textId="77777777" w:rsidR="00BA0D12" w:rsidRPr="00150F43" w:rsidRDefault="00BA0D12" w:rsidP="008E4573">
      <w:pPr>
        <w:spacing w:line="276" w:lineRule="auto"/>
        <w:rPr>
          <w:rFonts w:asciiTheme="majorHAnsi" w:hAnsiTheme="majorHAnsi"/>
          <w:shd w:val="clear" w:color="auto" w:fill="FFFFFF"/>
          <w:lang w:eastAsia="da-DK"/>
        </w:rPr>
      </w:pPr>
      <w:r w:rsidRPr="00150F43">
        <w:rPr>
          <w:rFonts w:asciiTheme="majorHAnsi" w:hAnsiTheme="majorHAnsi"/>
          <w:shd w:val="clear" w:color="auto" w:fill="FFFFFF"/>
          <w:lang w:eastAsia="da-DK"/>
        </w:rPr>
        <w:t xml:space="preserve">Unge, der modtager SPS, gennemfører deres uddannelse i samme udstrækning som andre unge. Dette indikerer, at SPS er </w:t>
      </w:r>
      <w:r w:rsidR="00164BF1">
        <w:rPr>
          <w:rFonts w:asciiTheme="majorHAnsi" w:hAnsiTheme="majorHAnsi"/>
          <w:shd w:val="clear" w:color="auto" w:fill="FFFFFF"/>
          <w:lang w:eastAsia="da-DK"/>
        </w:rPr>
        <w:t xml:space="preserve">særdeles </w:t>
      </w:r>
      <w:r w:rsidRPr="00150F43">
        <w:rPr>
          <w:rFonts w:asciiTheme="majorHAnsi" w:hAnsiTheme="majorHAnsi"/>
          <w:shd w:val="clear" w:color="auto" w:fill="FFFFFF"/>
          <w:lang w:eastAsia="da-DK"/>
        </w:rPr>
        <w:t xml:space="preserve">virkningsfuld, og </w:t>
      </w:r>
      <w:r w:rsidR="00164BF1">
        <w:rPr>
          <w:rFonts w:asciiTheme="majorHAnsi" w:hAnsiTheme="majorHAnsi"/>
          <w:shd w:val="clear" w:color="auto" w:fill="FFFFFF"/>
          <w:lang w:eastAsia="da-DK"/>
        </w:rPr>
        <w:t>gør en</w:t>
      </w:r>
      <w:r w:rsidRPr="00150F43">
        <w:rPr>
          <w:rFonts w:asciiTheme="majorHAnsi" w:hAnsiTheme="majorHAnsi"/>
          <w:shd w:val="clear" w:color="auto" w:fill="FFFFFF"/>
          <w:lang w:eastAsia="da-DK"/>
        </w:rPr>
        <w:t xml:space="preserve"> afgørende for</w:t>
      </w:r>
      <w:r w:rsidR="00164BF1">
        <w:rPr>
          <w:rFonts w:asciiTheme="majorHAnsi" w:hAnsiTheme="majorHAnsi"/>
          <w:shd w:val="clear" w:color="auto" w:fill="FFFFFF"/>
          <w:lang w:eastAsia="da-DK"/>
        </w:rPr>
        <w:t>skel for støttemodtagerne</w:t>
      </w:r>
      <w:r w:rsidRPr="00150F43">
        <w:rPr>
          <w:rFonts w:asciiTheme="majorHAnsi" w:hAnsiTheme="majorHAnsi"/>
          <w:shd w:val="clear" w:color="auto" w:fill="FFFFFF"/>
          <w:lang w:eastAsia="da-DK"/>
        </w:rPr>
        <w:t xml:space="preserve">. Unge med handicap, der modtager handicaptillæg, angiver </w:t>
      </w:r>
      <w:r w:rsidR="00164BF1">
        <w:rPr>
          <w:rFonts w:asciiTheme="majorHAnsi" w:hAnsiTheme="majorHAnsi"/>
          <w:shd w:val="clear" w:color="auto" w:fill="FFFFFF"/>
          <w:lang w:eastAsia="da-DK"/>
        </w:rPr>
        <w:t>også</w:t>
      </w:r>
      <w:r w:rsidR="00830DF9">
        <w:rPr>
          <w:rFonts w:asciiTheme="majorHAnsi" w:hAnsiTheme="majorHAnsi"/>
          <w:shd w:val="clear" w:color="auto" w:fill="FFFFFF"/>
          <w:lang w:eastAsia="da-DK"/>
        </w:rPr>
        <w:t>,</w:t>
      </w:r>
      <w:r w:rsidRPr="00150F43">
        <w:rPr>
          <w:rFonts w:asciiTheme="majorHAnsi" w:hAnsiTheme="majorHAnsi"/>
          <w:shd w:val="clear" w:color="auto" w:fill="FFFFFF"/>
          <w:lang w:eastAsia="da-DK"/>
        </w:rPr>
        <w:t xml:space="preserve"> at dette er afgørende for, at de gennemfører deres uddannelse på lige fod med andre.</w:t>
      </w:r>
    </w:p>
    <w:p w14:paraId="4E2207A0" w14:textId="77777777" w:rsidR="00BA0D12" w:rsidRPr="00150F43" w:rsidRDefault="00BA0D12" w:rsidP="008E4573">
      <w:pPr>
        <w:spacing w:line="276" w:lineRule="auto"/>
        <w:rPr>
          <w:rFonts w:asciiTheme="majorHAnsi" w:hAnsiTheme="majorHAnsi"/>
          <w:shd w:val="clear" w:color="auto" w:fill="FFFFFF"/>
          <w:lang w:eastAsia="da-DK"/>
        </w:rPr>
      </w:pPr>
    </w:p>
    <w:p w14:paraId="0A8B52FB" w14:textId="77777777" w:rsidR="00BA0D12" w:rsidRPr="00150F43" w:rsidRDefault="00BA0D12" w:rsidP="008E4573">
      <w:pPr>
        <w:spacing w:line="276" w:lineRule="auto"/>
        <w:rPr>
          <w:rFonts w:asciiTheme="majorHAnsi" w:hAnsiTheme="majorHAnsi"/>
          <w:shd w:val="clear" w:color="auto" w:fill="FFFFFF"/>
          <w:lang w:eastAsia="da-DK"/>
        </w:rPr>
      </w:pPr>
      <w:r w:rsidRPr="00150F43">
        <w:rPr>
          <w:rFonts w:asciiTheme="majorHAnsi" w:hAnsiTheme="majorHAnsi"/>
          <w:shd w:val="clear" w:color="auto" w:fill="FFFFFF"/>
          <w:lang w:eastAsia="da-DK"/>
        </w:rPr>
        <w:t xml:space="preserve">SPS bidrager til at understøtte den unge både fagligt, personligt og socialt, men det er ikke ligegyldigt, hvordan SPS gennemføres. Kvaliteten af SPS afhænger bl.a. af en opsøgende, rettidig og relevant støtte, en tryg og kontinuerlig støtterelation, fleksible støtteforløb, kompetente fagprofessionelle og sammenhæng mellem SPS og undervisningen samt </w:t>
      </w:r>
      <w:r w:rsidR="00830DF9">
        <w:rPr>
          <w:rFonts w:asciiTheme="majorHAnsi" w:hAnsiTheme="majorHAnsi"/>
          <w:shd w:val="clear" w:color="auto" w:fill="FFFFFF"/>
          <w:lang w:eastAsia="da-DK"/>
        </w:rPr>
        <w:t>sammenhæng med</w:t>
      </w:r>
      <w:r w:rsidRPr="00150F43">
        <w:rPr>
          <w:rFonts w:asciiTheme="majorHAnsi" w:hAnsiTheme="majorHAnsi"/>
          <w:shd w:val="clear" w:color="auto" w:fill="FFFFFF"/>
          <w:lang w:eastAsia="da-DK"/>
        </w:rPr>
        <w:t xml:space="preserve"> øvrige indsatser og virksomheder under praktik. </w:t>
      </w:r>
    </w:p>
    <w:p w14:paraId="1DFB1019" w14:textId="77777777" w:rsidR="00BA0D12" w:rsidRPr="00150F43" w:rsidRDefault="00BA0D12" w:rsidP="008E4573">
      <w:pPr>
        <w:spacing w:line="276" w:lineRule="auto"/>
        <w:rPr>
          <w:rFonts w:asciiTheme="majorHAnsi" w:hAnsiTheme="majorHAnsi"/>
          <w:shd w:val="clear" w:color="auto" w:fill="FFFFFF"/>
          <w:lang w:eastAsia="da-DK"/>
        </w:rPr>
      </w:pPr>
    </w:p>
    <w:p w14:paraId="43A5494D" w14:textId="77777777" w:rsidR="00BA0D12" w:rsidRPr="00150F43" w:rsidRDefault="00830DF9" w:rsidP="008E4573">
      <w:pPr>
        <w:spacing w:line="276" w:lineRule="auto"/>
        <w:rPr>
          <w:rFonts w:asciiTheme="majorHAnsi" w:hAnsiTheme="majorHAnsi"/>
          <w:shd w:val="clear" w:color="auto" w:fill="FFFFFF"/>
          <w:lang w:eastAsia="da-DK"/>
        </w:rPr>
      </w:pPr>
      <w:r>
        <w:rPr>
          <w:rFonts w:asciiTheme="majorHAnsi" w:hAnsiTheme="majorHAnsi"/>
          <w:shd w:val="clear" w:color="auto" w:fill="FFFFFF"/>
          <w:lang w:eastAsia="da-DK"/>
        </w:rPr>
        <w:t>Vidensgrundlaget og p</w:t>
      </w:r>
      <w:r w:rsidR="00BA0D12" w:rsidRPr="00150F43">
        <w:rPr>
          <w:rFonts w:asciiTheme="majorHAnsi" w:hAnsiTheme="majorHAnsi"/>
          <w:shd w:val="clear" w:color="auto" w:fill="FFFFFF"/>
          <w:lang w:eastAsia="da-DK"/>
        </w:rPr>
        <w:t>ointerne i dette afsnit omhandler SPS, men det vurderes, at elementer</w:t>
      </w:r>
      <w:r>
        <w:rPr>
          <w:rFonts w:asciiTheme="majorHAnsi" w:hAnsiTheme="majorHAnsi"/>
          <w:shd w:val="clear" w:color="auto" w:fill="FFFFFF"/>
          <w:lang w:eastAsia="da-DK"/>
        </w:rPr>
        <w:t>,</w:t>
      </w:r>
      <w:r w:rsidR="00BA0D12" w:rsidRPr="00150F43">
        <w:rPr>
          <w:rFonts w:asciiTheme="majorHAnsi" w:hAnsiTheme="majorHAnsi"/>
          <w:shd w:val="clear" w:color="auto" w:fill="FFFFFF"/>
          <w:lang w:eastAsia="da-DK"/>
        </w:rPr>
        <w:t xml:space="preserve"> der angives at have betydning for kvalitet i SPS</w:t>
      </w:r>
      <w:r>
        <w:rPr>
          <w:rFonts w:asciiTheme="majorHAnsi" w:hAnsiTheme="majorHAnsi"/>
          <w:shd w:val="clear" w:color="auto" w:fill="FFFFFF"/>
          <w:lang w:eastAsia="da-DK"/>
        </w:rPr>
        <w:t>,</w:t>
      </w:r>
      <w:r w:rsidR="00BA0D12" w:rsidRPr="00150F43">
        <w:rPr>
          <w:rFonts w:asciiTheme="majorHAnsi" w:hAnsiTheme="majorHAnsi"/>
          <w:shd w:val="clear" w:color="auto" w:fill="FFFFFF"/>
          <w:lang w:eastAsia="da-DK"/>
        </w:rPr>
        <w:t xml:space="preserve"> også i vid udstrækning vil gælde for øvrige støtteinitiativer til unge med handicap på uddannelsesstederne.</w:t>
      </w:r>
    </w:p>
    <w:p w14:paraId="36F9EDFC" w14:textId="77777777" w:rsidR="00BA0D12" w:rsidRPr="00150F43" w:rsidRDefault="00BA0D12" w:rsidP="008E4573">
      <w:pPr>
        <w:spacing w:line="276" w:lineRule="auto"/>
        <w:rPr>
          <w:rFonts w:asciiTheme="majorHAnsi" w:hAnsiTheme="majorHAnsi"/>
          <w:shd w:val="clear" w:color="auto" w:fill="FFFFFF"/>
          <w:lang w:eastAsia="da-DK"/>
        </w:rPr>
      </w:pPr>
    </w:p>
    <w:p w14:paraId="2D2B9C50" w14:textId="77777777" w:rsidR="00BA0D12" w:rsidRPr="00150F43" w:rsidRDefault="00BA0D12" w:rsidP="008E4573">
      <w:pPr>
        <w:spacing w:line="276" w:lineRule="auto"/>
        <w:rPr>
          <w:rFonts w:asciiTheme="majorHAnsi" w:hAnsiTheme="majorHAnsi"/>
          <w:shd w:val="clear" w:color="auto" w:fill="FFFFFF"/>
          <w:lang w:eastAsia="da-DK"/>
        </w:rPr>
      </w:pPr>
      <w:r w:rsidRPr="00150F43">
        <w:rPr>
          <w:rFonts w:asciiTheme="majorHAnsi" w:hAnsiTheme="majorHAnsi"/>
          <w:b/>
          <w:shd w:val="clear" w:color="auto" w:fill="FFFFFF"/>
          <w:lang w:eastAsia="da-DK"/>
        </w:rPr>
        <w:t>SPS har central betydning for, at unge med støttebehov gennemfører deres uddannelse</w:t>
      </w:r>
      <w:r w:rsidRPr="00150F43">
        <w:rPr>
          <w:rFonts w:asciiTheme="majorHAnsi" w:hAnsiTheme="majorHAnsi"/>
          <w:shd w:val="clear" w:color="auto" w:fill="FFFFFF"/>
          <w:lang w:eastAsia="da-DK"/>
        </w:rPr>
        <w:br/>
        <w:t xml:space="preserve">Undersøgelser peger på, at specialpædagogisk støtte (SPS) har en central betydning for, at unge med handicap, der har behov for denne støtte, kan gennemføre en uddannelse, og for hvor godt de kommer igennem deres uddannelsesforløb </w:t>
      </w:r>
      <w:r w:rsidRPr="00150F43">
        <w:rPr>
          <w:rFonts w:asciiTheme="majorHAnsi" w:hAnsiTheme="majorHAnsi"/>
          <w:shd w:val="clear" w:color="auto" w:fill="FFFFFF"/>
          <w:lang w:eastAsia="da-DK"/>
        </w:rPr>
        <w:fldChar w:fldCharType="begin"/>
      </w:r>
      <w:r w:rsidR="009A7490">
        <w:rPr>
          <w:rFonts w:asciiTheme="majorHAnsi" w:hAnsiTheme="majorHAnsi"/>
          <w:shd w:val="clear" w:color="auto" w:fill="FFFFFF"/>
          <w:lang w:eastAsia="da-DK"/>
        </w:rPr>
        <w:instrText xml:space="preserve"> ADDIN ZOTERO_ITEM CSL_CITATION {"citationID":"Q0FpwQp2","properties":{"formattedCitation":"(Danmarks Evalueringsinstitut, 2021d; Dansk Center for Undervisningsmilj\\uc0\\u248{}, 2017; Poulsen et al., 2019; Ren Viden &amp; Ramb\\uc0\\u248{}ll Management Consulting, 2018)","plainCitation":"(Danmarks Evalueringsinstitut, 2021d; Dansk Center for Undervisningsmiljø, 2017; Poulsen et al., 2019; Ren Viden &amp; Rambøll Management Consulting, 2018)","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id":412,"uris":["http://zotero.org/users/8105173/items/M73F63U8"],"uri":["http://zotero.org/users/8105173/items/M73F63U8"],"itemData":{"id":412,"type":"report","note":"https://dcum.dk/media/2142/dcum-rapportna-r-hovedet-rodereud2017.pdf","publisher":"Dansk Center for Undervisningsmiljø","title":"Når hovedet roder – om psykisk sårbare elever på erhvervsuddannelser","author":[{"family":"Dansk Center for Undervisningsmiljø","given":""}],"accessed":{"date-parts":[["2021",11,7]]},"issued":{"date-parts":[["2017"]]}}},{"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id":105,"uris":["http://zotero.org/users/8105173/items/JV68XU5T"],"uri":["http://zotero.org/users/8105173/items/JV68XU5T"],"itemData":{"id":105,"type":"report","note":"file:///C:/Users/jgr_handi/Downloads/6-Rapport-Litteraturstudie-om-sps-og-inklusion-UA.pdf","title":"Litteraturstudie om specialpædagogisk støtte og inklusion på ungdomsuddannelserne for personer med psykiske funktionsnedsættelser","author":[{"family":"Ren Viden","given":""},{"family":"Rambøll Management Consulting","given":""}],"issued":{"date-parts":[["2018"]]}}}],"schema":"https://github.com/citation-style-language/schema/raw/master/csl-citation.json"} </w:instrText>
      </w:r>
      <w:r w:rsidRPr="00150F43">
        <w:rPr>
          <w:rFonts w:asciiTheme="majorHAnsi" w:hAnsiTheme="majorHAnsi"/>
          <w:shd w:val="clear" w:color="auto" w:fill="FFFFFF"/>
          <w:lang w:eastAsia="da-DK"/>
        </w:rPr>
        <w:fldChar w:fldCharType="separate"/>
      </w:r>
      <w:r w:rsidR="009A7490" w:rsidRPr="009A7490">
        <w:rPr>
          <w:rFonts w:cs="Times New Roman"/>
        </w:rPr>
        <w:t>(Danmarks Evalueringsinstitut, 2021d; Dansk Center for Undervisningsmiljø, 2017; Poulsen et al., 2019; Ren Viden &amp; Rambøll Management Consulting, 2018)</w:t>
      </w:r>
      <w:r w:rsidRPr="00150F43">
        <w:rPr>
          <w:rFonts w:asciiTheme="majorHAnsi" w:hAnsiTheme="majorHAnsi"/>
          <w:shd w:val="clear" w:color="auto" w:fill="FFFFFF"/>
          <w:lang w:eastAsia="da-DK"/>
        </w:rPr>
        <w:fldChar w:fldCharType="end"/>
      </w:r>
      <w:r w:rsidRPr="00150F43">
        <w:rPr>
          <w:rFonts w:asciiTheme="majorHAnsi" w:hAnsiTheme="majorHAnsi"/>
          <w:shd w:val="clear" w:color="auto" w:fill="FFFFFF"/>
          <w:lang w:eastAsia="da-DK"/>
        </w:rPr>
        <w:t>.</w:t>
      </w:r>
    </w:p>
    <w:p w14:paraId="7D1872A4" w14:textId="77777777" w:rsidR="00BA0D12" w:rsidRPr="00150F43" w:rsidRDefault="00BA0D12" w:rsidP="008E4573">
      <w:pPr>
        <w:spacing w:line="276" w:lineRule="auto"/>
        <w:rPr>
          <w:rFonts w:asciiTheme="majorHAnsi" w:hAnsiTheme="majorHAnsi"/>
          <w:shd w:val="clear" w:color="auto" w:fill="FFFFFF"/>
          <w:lang w:eastAsia="da-DK"/>
        </w:rPr>
      </w:pPr>
    </w:p>
    <w:p w14:paraId="2DF2E5A8" w14:textId="52FE6CD2" w:rsidR="00BA0D12" w:rsidRPr="00150F43" w:rsidRDefault="00BA0D12" w:rsidP="008E4573">
      <w:pPr>
        <w:spacing w:line="276" w:lineRule="auto"/>
        <w:rPr>
          <w:rFonts w:asciiTheme="majorHAnsi" w:hAnsiTheme="majorHAnsi"/>
        </w:rPr>
      </w:pPr>
      <w:r w:rsidRPr="00150F43">
        <w:rPr>
          <w:rFonts w:asciiTheme="majorHAnsi" w:hAnsiTheme="majorHAnsi"/>
          <w:shd w:val="clear" w:color="auto" w:fill="FFFFFF"/>
          <w:lang w:eastAsia="da-DK"/>
        </w:rPr>
        <w:t>En evaluering af SPS på ungdomsuddannelser viser således, at unge, der modtager SPS</w:t>
      </w:r>
      <w:r w:rsidR="00C548AA">
        <w:rPr>
          <w:rFonts w:asciiTheme="majorHAnsi" w:hAnsiTheme="majorHAnsi"/>
          <w:shd w:val="clear" w:color="auto" w:fill="FFFFFF"/>
          <w:lang w:eastAsia="da-DK"/>
        </w:rPr>
        <w:t>,</w:t>
      </w:r>
      <w:r w:rsidRPr="00150F43">
        <w:rPr>
          <w:rFonts w:asciiTheme="majorHAnsi" w:hAnsiTheme="majorHAnsi"/>
          <w:shd w:val="clear" w:color="auto" w:fill="FFFFFF"/>
          <w:lang w:eastAsia="da-DK"/>
        </w:rPr>
        <w:t xml:space="preserve"> har lidt lavere eller samme sandsynlighed for frafald som andre unge, og unge</w:t>
      </w:r>
      <w:r w:rsidRPr="00150F43">
        <w:rPr>
          <w:rFonts w:asciiTheme="majorHAnsi" w:hAnsiTheme="majorHAnsi"/>
        </w:rPr>
        <w:t xml:space="preserve"> på de gymnasiale uddannelser har desuden samme eller lidt større sandsynlighed for at ove</w:t>
      </w:r>
      <w:r w:rsidR="00830DF9">
        <w:rPr>
          <w:rFonts w:asciiTheme="majorHAnsi" w:hAnsiTheme="majorHAnsi"/>
        </w:rPr>
        <w:t>rgå til videregående uddannelse</w:t>
      </w:r>
      <w:r w:rsidRPr="00150F43">
        <w:rPr>
          <w:rFonts w:asciiTheme="majorHAnsi" w:hAnsiTheme="majorHAnsi"/>
        </w:rPr>
        <w:t xml:space="preserve"> sammenlignet med </w:t>
      </w:r>
      <w:r w:rsidRPr="00150F43">
        <w:rPr>
          <w:rFonts w:asciiTheme="majorHAnsi" w:hAnsiTheme="majorHAnsi"/>
          <w:shd w:val="clear" w:color="auto" w:fill="FFFFFF"/>
          <w:lang w:eastAsia="da-DK"/>
        </w:rPr>
        <w:t>unge</w:t>
      </w:r>
      <w:r w:rsidRPr="00150F43">
        <w:rPr>
          <w:rFonts w:asciiTheme="majorHAnsi" w:hAnsiTheme="majorHAnsi"/>
        </w:rPr>
        <w:t>, der ikke har modtaget SPS</w:t>
      </w:r>
      <w:r w:rsidRPr="00150F43">
        <w:rPr>
          <w:rFonts w:asciiTheme="majorHAnsi" w:hAnsiTheme="majorHAnsi"/>
          <w:shd w:val="clear" w:color="auto" w:fill="FFFFFF"/>
          <w:lang w:eastAsia="da-DK"/>
        </w:rPr>
        <w:t xml:space="preserve"> </w:t>
      </w:r>
      <w:r w:rsidRPr="00150F43">
        <w:rPr>
          <w:rFonts w:asciiTheme="majorHAnsi" w:hAnsiTheme="majorHAnsi"/>
          <w:shd w:val="clear" w:color="auto" w:fill="FFFFFF"/>
          <w:lang w:eastAsia="da-DK"/>
        </w:rPr>
        <w:fldChar w:fldCharType="begin"/>
      </w:r>
      <w:r w:rsidR="009A7490">
        <w:rPr>
          <w:rFonts w:asciiTheme="majorHAnsi" w:hAnsiTheme="majorHAnsi"/>
          <w:shd w:val="clear" w:color="auto" w:fill="FFFFFF"/>
          <w:lang w:eastAsia="da-DK"/>
        </w:rPr>
        <w:instrText xml:space="preserve"> ADDIN ZOTERO_ITEM CSL_CITATION {"citationID":"pWMYEwaR","properties":{"formattedCitation":"(Danmarks Evalueringsinstitut, 2021d, 2021c)","plainCitation":"(Danmarks Evalueringsinstitut, 2021d, 2021c)","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id":98,"uris":["http://zotero.org/users/8105173/items/PUNHFCBM"],"uri":["http://zotero.org/users/8105173/items/PUNHFCBM"],"itemData":{"id":98,"type":"book","note":"file:///C:/Users/jgr_handi/Downloads/1-Registeranalyse-af-virkningen-af-SPS-v-2-UA.pdf","publisher":"Danmarks Evalueringsinstitut","source":"3.4.1","title":"Evaluering af specialpædagogisk støtte på ungdomsuddannelserne. En registeranalyse","author":[{"family":"Danmarks Evalueringsinstitut","given":""}],"issued":{"date-parts":[["2021"]]}}}],"schema":"https://github.com/citation-style-language/schema/raw/master/csl-citation.json"} </w:instrText>
      </w:r>
      <w:r w:rsidRPr="00150F43">
        <w:rPr>
          <w:rFonts w:asciiTheme="majorHAnsi" w:hAnsiTheme="majorHAnsi"/>
          <w:shd w:val="clear" w:color="auto" w:fill="FFFFFF"/>
          <w:lang w:eastAsia="da-DK"/>
        </w:rPr>
        <w:fldChar w:fldCharType="separate"/>
      </w:r>
      <w:r w:rsidR="009A7490" w:rsidRPr="009A7490">
        <w:t>(Danmarks Evalueringsinstitut, 2021d, 2021c)</w:t>
      </w:r>
      <w:r w:rsidRPr="00150F43">
        <w:rPr>
          <w:rFonts w:asciiTheme="majorHAnsi" w:hAnsiTheme="majorHAnsi"/>
          <w:shd w:val="clear" w:color="auto" w:fill="FFFFFF"/>
          <w:lang w:eastAsia="da-DK"/>
        </w:rPr>
        <w:fldChar w:fldCharType="end"/>
      </w:r>
      <w:r w:rsidRPr="00150F43">
        <w:rPr>
          <w:rFonts w:asciiTheme="majorHAnsi" w:hAnsiTheme="majorHAnsi"/>
        </w:rPr>
        <w:t xml:space="preserve">. Andre undersøgelser indikerer, at unge med handicap generelt har et større frafald </w:t>
      </w:r>
      <w:r w:rsidRPr="00150F43">
        <w:rPr>
          <w:rFonts w:asciiTheme="majorHAnsi" w:hAnsiTheme="majorHAnsi"/>
        </w:rPr>
        <w:fldChar w:fldCharType="begin"/>
      </w:r>
      <w:r w:rsidR="006F0ACC">
        <w:rPr>
          <w:rFonts w:asciiTheme="majorHAnsi" w:hAnsiTheme="majorHAnsi"/>
        </w:rPr>
        <w:instrText xml:space="preserve"> ADDIN ZOTERO_ITEM CSL_CITATION {"citationID":"wHdJrnLx","properties":{"formattedCitation":"(Amilon et al., 2021; B\\uc0\\u248{}rne- og Socialministeriet, 2018)","plainCitation":"(Amilon et al., 2021; Børne- og Socialministeriet, 2018)","noteIndex":0},"citationItems":[{"id":410,"uris":["http://zotero.org/users/8105173/items/G7YNLQVA"],"uri":["http://zotero.org/users/8105173/items/G7YNLQVA"],"itemData":{"id":410,"type":"book","ISBN":"978-87-7119-977-2","language":"da","note":"https://www.vive.dk/media/pure/16726/6185728","publisher":"VIVE - Det Nationale Forsknings- og Analysecenter for Velfærd","source":"Open WorldCat","title":"Mennesker med handicap: hverdagsliv og levevilkår 2020","title-short":"Mennesker med handicap","author":[{"family":"Amilon","given":"Anna"},{"family":"Østergaard","given":"Stine Vernstrøm"},{"family":"Olsen","given":"Rikke Fuglsang"}],"issued":{"date-parts":[["2021"]]}}},{"id":385,"uris":["http://zotero.org/users/8105173/items/3U9GSER3"],"uri":["http://zotero.org/users/8105173/items/3U9GSER3"],"itemData":{"id":385,"type":"book","note":"https://www.regeringen.dk/media/6050/socialpolitisk-redegoerelse-2018.pdf","title":"Socialpolitisk redegørelse 2018","author":[{"family":"Børne- og Socialministeriet","given":""}],"accessed":{"date-parts":[["2021",9,24]]},"issued":{"date-parts":[["2018"]]}}}],"schema":"https://github.com/citation-style-language/schema/raw/master/csl-citation.json"} </w:instrText>
      </w:r>
      <w:r w:rsidRPr="00150F43">
        <w:rPr>
          <w:rFonts w:asciiTheme="majorHAnsi" w:hAnsiTheme="majorHAnsi"/>
        </w:rPr>
        <w:fldChar w:fldCharType="separate"/>
      </w:r>
      <w:r w:rsidR="006F0ACC" w:rsidRPr="006F0ACC">
        <w:rPr>
          <w:rFonts w:cs="Times New Roman"/>
        </w:rPr>
        <w:t>(Amilon et al., 2021; Børne- og Socialministeriet, 2018)</w:t>
      </w:r>
      <w:r w:rsidRPr="00150F43">
        <w:rPr>
          <w:rFonts w:asciiTheme="majorHAnsi" w:hAnsiTheme="majorHAnsi"/>
        </w:rPr>
        <w:fldChar w:fldCharType="end"/>
      </w:r>
      <w:r w:rsidRPr="00150F43">
        <w:rPr>
          <w:rFonts w:asciiTheme="majorHAnsi" w:hAnsiTheme="majorHAnsi"/>
        </w:rPr>
        <w:t>. At dette tilsyneladende ikke gør sig gældende for unge, der modtager SPS, kan tyde på, at SPS bidrager til at fastholde de unge, der modtager støtten.</w:t>
      </w:r>
    </w:p>
    <w:p w14:paraId="5A611D0B" w14:textId="77777777" w:rsidR="00BA0D12" w:rsidRPr="00150F43" w:rsidRDefault="00BA0D12" w:rsidP="008E4573">
      <w:pPr>
        <w:spacing w:line="276" w:lineRule="auto"/>
        <w:rPr>
          <w:rFonts w:asciiTheme="majorHAnsi" w:hAnsiTheme="majorHAnsi"/>
        </w:rPr>
      </w:pPr>
    </w:p>
    <w:p w14:paraId="5AA425FB" w14:textId="26905737" w:rsidR="00BA0D12" w:rsidRPr="00150F43" w:rsidRDefault="00BA0D12" w:rsidP="008E4573">
      <w:pPr>
        <w:spacing w:line="276" w:lineRule="auto"/>
        <w:rPr>
          <w:rFonts w:asciiTheme="majorHAnsi" w:hAnsiTheme="majorHAnsi"/>
          <w:shd w:val="clear" w:color="auto" w:fill="FFFFFF"/>
          <w:lang w:eastAsia="da-DK"/>
        </w:rPr>
      </w:pPr>
      <w:r w:rsidRPr="00150F43">
        <w:rPr>
          <w:rFonts w:asciiTheme="majorHAnsi" w:hAnsiTheme="majorHAnsi"/>
          <w:shd w:val="clear" w:color="auto" w:fill="FFFFFF"/>
          <w:lang w:eastAsia="da-DK"/>
        </w:rPr>
        <w:t xml:space="preserve">Unge på ungdomsuddannelser oplever da også, at de får et stort udbytte af SPS og vurderer, at det vil være svært for dem at klare uddannelsen uden støtte </w:t>
      </w:r>
      <w:r w:rsidRPr="00150F43">
        <w:rPr>
          <w:rFonts w:asciiTheme="majorHAnsi" w:hAnsiTheme="majorHAnsi"/>
          <w:shd w:val="clear" w:color="auto" w:fill="FFFFFF"/>
          <w:lang w:eastAsia="da-DK"/>
        </w:rPr>
        <w:fldChar w:fldCharType="begin"/>
      </w:r>
      <w:r w:rsidR="009A7490">
        <w:rPr>
          <w:rFonts w:asciiTheme="majorHAnsi" w:hAnsiTheme="majorHAnsi"/>
          <w:shd w:val="clear" w:color="auto" w:fill="FFFFFF"/>
          <w:lang w:eastAsia="da-DK"/>
        </w:rPr>
        <w:instrText xml:space="preserve"> ADDIN ZOTERO_ITEM CSL_CITATION {"citationID":"oODLDTdV","properties":{"formattedCitation":"(Danmarks Evalueringsinstitut, 2021d; Rudolfsen &amp; Mikkelsen, 2020)","plainCitation":"(Danmarks Evalueringsinstitut, 2021d; Rudolfsen &amp; Mikkelsen, 2020)","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id":8,"uris":["http://zotero.org/users/8105173/items/SS25DCJM"],"uri":["http://zotero.org/users/8105173/items/SS25DCJM"],"itemData":{"id":8,"type":"report","note":"https://sumh.dk/wp-content/uploads/2021/11/Ungdomsuddannelser-skal-vaere-for-alle.pdf","publisher":"Sammenslutningen af Unge med Handicap","source":"3.4.1.","title":"Ungdomsuddannelser – Skal være for alle","author":[{"family":"Rudolfsen","given":"Ditte Rejnholdt"},{"family":"Mikkelsen","given":"Malene"}],"issued":{"date-parts":[["2020"]]}}}],"schema":"https://github.com/citation-style-language/schema/raw/master/csl-citation.json"} </w:instrText>
      </w:r>
      <w:r w:rsidRPr="00150F43">
        <w:rPr>
          <w:rFonts w:asciiTheme="majorHAnsi" w:hAnsiTheme="majorHAnsi"/>
          <w:shd w:val="clear" w:color="auto" w:fill="FFFFFF"/>
          <w:lang w:eastAsia="da-DK"/>
        </w:rPr>
        <w:fldChar w:fldCharType="separate"/>
      </w:r>
      <w:r w:rsidR="009A7490" w:rsidRPr="009A7490">
        <w:t>(Danmarks Evalueringsinsti</w:t>
      </w:r>
      <w:r w:rsidR="009A7490" w:rsidRPr="009A7490">
        <w:lastRenderedPageBreak/>
        <w:t>tut, 2021d; Rudolfsen &amp; Mikkelsen, 2020)</w:t>
      </w:r>
      <w:r w:rsidRPr="00150F43">
        <w:rPr>
          <w:rFonts w:asciiTheme="majorHAnsi" w:hAnsiTheme="majorHAnsi"/>
          <w:shd w:val="clear" w:color="auto" w:fill="FFFFFF"/>
          <w:lang w:eastAsia="da-DK"/>
        </w:rPr>
        <w:fldChar w:fldCharType="end"/>
      </w:r>
      <w:r w:rsidRPr="00150F43">
        <w:rPr>
          <w:rFonts w:asciiTheme="majorHAnsi" w:hAnsiTheme="majorHAnsi"/>
          <w:shd w:val="clear" w:color="auto" w:fill="FFFFFF"/>
          <w:lang w:eastAsia="da-DK"/>
        </w:rPr>
        <w:t>. Dette støttes også af de fagprofessionelle, der indgår i evalueringen af SPS, som ligeledes vurderer, at SPS har e</w:t>
      </w:r>
      <w:r w:rsidR="00C548AA">
        <w:rPr>
          <w:rFonts w:asciiTheme="majorHAnsi" w:hAnsiTheme="majorHAnsi"/>
          <w:shd w:val="clear" w:color="auto" w:fill="FFFFFF"/>
          <w:lang w:eastAsia="da-DK"/>
        </w:rPr>
        <w:t>n positiv betydning for de unge</w:t>
      </w:r>
      <w:r w:rsidRPr="00150F43">
        <w:rPr>
          <w:rFonts w:asciiTheme="majorHAnsi" w:hAnsiTheme="majorHAnsi"/>
          <w:shd w:val="clear" w:color="auto" w:fill="FFFFFF"/>
          <w:lang w:eastAsia="da-DK"/>
        </w:rPr>
        <w:t xml:space="preserve"> og særligt en betydning i forhold til de unges motivation og fastholdelse på uddannelsen </w:t>
      </w:r>
      <w:r w:rsidRPr="00150F43">
        <w:rPr>
          <w:rFonts w:asciiTheme="majorHAnsi" w:hAnsiTheme="majorHAnsi"/>
          <w:shd w:val="clear" w:color="auto" w:fill="FFFFFF"/>
          <w:lang w:eastAsia="da-DK"/>
        </w:rPr>
        <w:fldChar w:fldCharType="begin"/>
      </w:r>
      <w:r w:rsidR="00111C28">
        <w:rPr>
          <w:rFonts w:asciiTheme="majorHAnsi" w:hAnsiTheme="majorHAnsi"/>
          <w:shd w:val="clear" w:color="auto" w:fill="FFFFFF"/>
          <w:lang w:eastAsia="da-DK"/>
        </w:rPr>
        <w:instrText xml:space="preserve"> ADDIN ZOTERO_ITEM CSL_CITATION {"citationID":"Ier4XRIG","properties":{"formattedCitation":"(Danmarks Evalueringsinstitut, 2021b)","plainCitation":"(Danmarks Evalueringsinstitut, 2021b)","noteIndex":0},"citationItems":[{"id":100,"uris":["http://zotero.org/users/8105173/items/3S483LNI"],"uri":["http://zotero.org/users/8105173/items/3S483LNI"],"itemData":{"id":100,"type":"book","note":"file:///C:/Users/jgr_handi/Downloads/3-Fagprofesionelles-perspektiv-pa-virkningen-af-SPS-UA.PDF","publisher":"Danmarks Evalueringsinstitut","source":"3.4.1","title":"Evaluering af specialpædagogisk støtte på ungdomsuddannelserne. De fagprofessionelles perspektiv på SPS","author":[{"family":"Danmarks Evalueringsinstitut","given":""}],"issued":{"date-parts":[["2021"]]}}}],"schema":"https://github.com/citation-style-language/schema/raw/master/csl-citation.json"} </w:instrText>
      </w:r>
      <w:r w:rsidRPr="00150F43">
        <w:rPr>
          <w:rFonts w:asciiTheme="majorHAnsi" w:hAnsiTheme="majorHAnsi"/>
          <w:shd w:val="clear" w:color="auto" w:fill="FFFFFF"/>
          <w:lang w:eastAsia="da-DK"/>
        </w:rPr>
        <w:fldChar w:fldCharType="separate"/>
      </w:r>
      <w:r w:rsidR="00111C28" w:rsidRPr="00111C28">
        <w:t>(Danmarks Evalueringsinstitut, 2021b)</w:t>
      </w:r>
      <w:r w:rsidRPr="00150F43">
        <w:rPr>
          <w:rFonts w:asciiTheme="majorHAnsi" w:hAnsiTheme="majorHAnsi"/>
          <w:shd w:val="clear" w:color="auto" w:fill="FFFFFF"/>
          <w:lang w:eastAsia="da-DK"/>
        </w:rPr>
        <w:fldChar w:fldCharType="end"/>
      </w:r>
      <w:r w:rsidRPr="00150F43">
        <w:rPr>
          <w:rFonts w:asciiTheme="majorHAnsi" w:hAnsiTheme="majorHAnsi"/>
          <w:shd w:val="clear" w:color="auto" w:fill="FFFFFF"/>
          <w:lang w:eastAsia="da-DK"/>
        </w:rPr>
        <w:t>. Resultaterne peger således på, at unge på ungdomsuddannelser, der modtager SPS, i vid udstrækning klarer sig lige så godt som andre unge, og at SPS er afgørende for</w:t>
      </w:r>
      <w:r w:rsidR="00C548AA">
        <w:rPr>
          <w:rFonts w:asciiTheme="majorHAnsi" w:hAnsiTheme="majorHAnsi"/>
          <w:shd w:val="clear" w:color="auto" w:fill="FFFFFF"/>
          <w:lang w:eastAsia="da-DK"/>
        </w:rPr>
        <w:t>,</w:t>
      </w:r>
      <w:r w:rsidRPr="00150F43">
        <w:rPr>
          <w:rFonts w:asciiTheme="majorHAnsi" w:hAnsiTheme="majorHAnsi"/>
          <w:shd w:val="clear" w:color="auto" w:fill="FFFFFF"/>
          <w:lang w:eastAsia="da-DK"/>
        </w:rPr>
        <w:t xml:space="preserve"> at mange unge med handicap kan gennemføre uddannelsen. </w:t>
      </w:r>
    </w:p>
    <w:p w14:paraId="6651F91B" w14:textId="77777777" w:rsidR="00BA0D12" w:rsidRPr="00150F43" w:rsidRDefault="00BA0D12" w:rsidP="008E4573">
      <w:pPr>
        <w:spacing w:line="276" w:lineRule="auto"/>
        <w:rPr>
          <w:rFonts w:asciiTheme="majorHAnsi" w:hAnsiTheme="majorHAnsi"/>
          <w:shd w:val="clear" w:color="auto" w:fill="FFFFFF"/>
          <w:lang w:eastAsia="da-DK"/>
        </w:rPr>
      </w:pPr>
    </w:p>
    <w:p w14:paraId="71CE625D" w14:textId="77777777" w:rsidR="00BA0D12" w:rsidRPr="00150F43" w:rsidRDefault="00BA0D12" w:rsidP="008E4573">
      <w:pPr>
        <w:spacing w:line="276" w:lineRule="auto"/>
        <w:rPr>
          <w:rFonts w:asciiTheme="majorHAnsi" w:hAnsiTheme="majorHAnsi"/>
        </w:rPr>
      </w:pPr>
      <w:r w:rsidRPr="00150F43">
        <w:rPr>
          <w:rFonts w:asciiTheme="majorHAnsi" w:hAnsiTheme="majorHAnsi"/>
          <w:shd w:val="clear" w:color="auto" w:fill="FFFFFF"/>
          <w:lang w:eastAsia="da-DK"/>
        </w:rPr>
        <w:t>SPS’ centrale betydning fremgår også af en undersøgelse blandt unge med handicap</w:t>
      </w:r>
      <w:r w:rsidRPr="00150F43">
        <w:rPr>
          <w:rFonts w:asciiTheme="majorHAnsi" w:hAnsiTheme="majorHAnsi"/>
        </w:rPr>
        <w:t xml:space="preserve"> </w:t>
      </w:r>
      <w:r w:rsidRPr="00150F43">
        <w:rPr>
          <w:rFonts w:asciiTheme="majorHAnsi" w:hAnsiTheme="majorHAnsi"/>
          <w:shd w:val="clear" w:color="auto" w:fill="FFFFFF"/>
          <w:lang w:eastAsia="da-DK"/>
        </w:rPr>
        <w:t xml:space="preserve">på videregående uddannelser </w:t>
      </w:r>
      <w:r w:rsidRPr="00150F43">
        <w:rPr>
          <w:rFonts w:asciiTheme="majorHAnsi" w:hAnsiTheme="majorHAnsi"/>
        </w:rPr>
        <w:fldChar w:fldCharType="begin"/>
      </w:r>
      <w:r w:rsidRPr="00150F43">
        <w:rPr>
          <w:rFonts w:asciiTheme="majorHAnsi" w:hAnsiTheme="majorHAnsi"/>
        </w:rPr>
        <w:instrText xml:space="preserve"> ADDIN ZOTERO_ITEM CSL_CITATION {"citationID":"3iLTWeY0","properties":{"formattedCitation":"(Poulsen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shd w:val="clear" w:color="auto" w:fill="FFFFFF"/>
          <w:lang w:eastAsia="da-DK"/>
        </w:rPr>
        <w:t>. U</w:t>
      </w:r>
      <w:r w:rsidRPr="00150F43">
        <w:rPr>
          <w:rFonts w:asciiTheme="majorHAnsi" w:hAnsiTheme="majorHAnsi"/>
        </w:rPr>
        <w:t>ndersøgelse</w:t>
      </w:r>
      <w:r w:rsidR="00B8789A">
        <w:rPr>
          <w:rFonts w:asciiTheme="majorHAnsi" w:hAnsiTheme="majorHAnsi"/>
        </w:rPr>
        <w:t>n</w:t>
      </w:r>
      <w:r w:rsidRPr="00150F43">
        <w:rPr>
          <w:rFonts w:asciiTheme="majorHAnsi" w:hAnsiTheme="majorHAnsi"/>
        </w:rPr>
        <w:t xml:space="preserve"> viser, at 67 % af de unge, der modtager specialpædagogisk støtte, mener</w:t>
      </w:r>
      <w:r w:rsidR="00B8789A">
        <w:rPr>
          <w:rFonts w:asciiTheme="majorHAnsi" w:hAnsiTheme="majorHAnsi"/>
        </w:rPr>
        <w:t>,</w:t>
      </w:r>
      <w:r w:rsidRPr="00150F43">
        <w:rPr>
          <w:rFonts w:asciiTheme="majorHAnsi" w:hAnsiTheme="majorHAnsi"/>
        </w:rPr>
        <w:t xml:space="preserve"> at støtten i høj eller meget høj grad har betydning for deres evne til at gennemføre uddannelsen på lige fod med andre. Kun 10 % svarer, at den specialpædagogiske støtte slet ikke eller i mindre grad har en sådan betydning </w:t>
      </w:r>
      <w:r w:rsidRPr="00150F43">
        <w:rPr>
          <w:rFonts w:asciiTheme="majorHAnsi" w:hAnsiTheme="majorHAnsi"/>
        </w:rPr>
        <w:fldChar w:fldCharType="begin"/>
      </w:r>
      <w:r w:rsidRPr="00150F43">
        <w:rPr>
          <w:rFonts w:asciiTheme="majorHAnsi" w:hAnsiTheme="majorHAnsi"/>
        </w:rPr>
        <w:instrText xml:space="preserve"> ADDIN ZOTERO_ITEM CSL_CITATION {"citationID":"Qtd3HZId","properties":{"formattedCitation":"(Poulsen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w:t>
      </w:r>
    </w:p>
    <w:p w14:paraId="15A076A9" w14:textId="77777777" w:rsidR="00BA0D12" w:rsidRPr="00150F43" w:rsidRDefault="00BA0D12" w:rsidP="008E4573">
      <w:pPr>
        <w:spacing w:line="276" w:lineRule="auto"/>
        <w:rPr>
          <w:rFonts w:asciiTheme="majorHAnsi" w:hAnsiTheme="majorHAnsi"/>
          <w:shd w:val="clear" w:color="auto" w:fill="FFFFFF"/>
          <w:lang w:eastAsia="da-DK"/>
        </w:rPr>
      </w:pPr>
    </w:p>
    <w:p w14:paraId="47F4E206" w14:textId="58A604AA" w:rsidR="00BA0D12" w:rsidRPr="00150F43" w:rsidRDefault="00BA0D12" w:rsidP="008E4573">
      <w:pPr>
        <w:spacing w:line="276" w:lineRule="auto"/>
        <w:rPr>
          <w:rFonts w:asciiTheme="majorHAnsi" w:hAnsiTheme="majorHAnsi"/>
          <w:shd w:val="clear" w:color="auto" w:fill="FFFFFF"/>
          <w:lang w:eastAsia="da-DK"/>
        </w:rPr>
      </w:pPr>
      <w:r w:rsidRPr="00150F43">
        <w:rPr>
          <w:rFonts w:asciiTheme="majorHAnsi" w:hAnsiTheme="majorHAnsi"/>
          <w:b/>
          <w:shd w:val="clear" w:color="auto" w:fill="FFFFFF"/>
          <w:lang w:eastAsia="da-DK"/>
        </w:rPr>
        <w:t xml:space="preserve">Understøtter de unge fagligt, personligt og socialt </w:t>
      </w:r>
      <w:r w:rsidRPr="00150F43">
        <w:rPr>
          <w:rFonts w:asciiTheme="majorHAnsi" w:hAnsiTheme="majorHAnsi"/>
          <w:b/>
          <w:shd w:val="clear" w:color="auto" w:fill="FFFFFF"/>
          <w:lang w:eastAsia="da-DK"/>
        </w:rPr>
        <w:br/>
      </w:r>
      <w:r w:rsidRPr="00150F43">
        <w:rPr>
          <w:rFonts w:asciiTheme="majorHAnsi" w:hAnsiTheme="majorHAnsi"/>
          <w:shd w:val="clear" w:color="auto" w:fill="FFFFFF"/>
          <w:lang w:eastAsia="da-DK"/>
        </w:rPr>
        <w:t>Ifølge undersøgelser af SPS på ungdomsuddannelse oplever unge desuden, at SPS understøtter såvel fagli</w:t>
      </w:r>
      <w:r w:rsidR="00C548AA">
        <w:rPr>
          <w:rFonts w:asciiTheme="majorHAnsi" w:hAnsiTheme="majorHAnsi"/>
          <w:shd w:val="clear" w:color="auto" w:fill="FFFFFF"/>
          <w:lang w:eastAsia="da-DK"/>
        </w:rPr>
        <w:t>ge kompetencer og opgaveløsning</w:t>
      </w:r>
      <w:r w:rsidRPr="00150F43">
        <w:rPr>
          <w:rFonts w:asciiTheme="majorHAnsi" w:hAnsiTheme="majorHAnsi"/>
          <w:shd w:val="clear" w:color="auto" w:fill="FFFFFF"/>
          <w:lang w:eastAsia="da-DK"/>
        </w:rPr>
        <w:t xml:space="preserve"> som deltagelse i undervisning og gruppearbejde samt planlægning og prioritering af skolearbejdet </w:t>
      </w:r>
      <w:r w:rsidRPr="00150F43">
        <w:rPr>
          <w:rFonts w:asciiTheme="majorHAnsi" w:hAnsiTheme="majorHAnsi"/>
          <w:shd w:val="clear" w:color="auto" w:fill="FFFFFF"/>
          <w:lang w:eastAsia="da-DK"/>
        </w:rPr>
        <w:fldChar w:fldCharType="begin"/>
      </w:r>
      <w:r w:rsidR="00967755">
        <w:rPr>
          <w:rFonts w:asciiTheme="majorHAnsi" w:hAnsiTheme="majorHAnsi"/>
          <w:shd w:val="clear" w:color="auto" w:fill="FFFFFF"/>
          <w:lang w:eastAsia="da-DK"/>
        </w:rPr>
        <w:instrText xml:space="preserve"> ADDIN ZOTERO_ITEM CSL_CITATION {"citationID":"hJU9lDHG","properties":{"formattedCitation":"(Danmarks Evalueringsinstitut, 2018a, 2021d)","plainCitation":"(Danmarks Evalueringsinstitut, 2018a, 2021d)","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Evalueringsinstitut","given":""}],"issued":{"date-parts":[["2021"]]}}}],"schema":"https://github.com/citation-style-language/schema/raw/master/csl-citation.json"} </w:instrText>
      </w:r>
      <w:r w:rsidRPr="00150F43">
        <w:rPr>
          <w:rFonts w:asciiTheme="majorHAnsi" w:hAnsiTheme="majorHAnsi"/>
          <w:shd w:val="clear" w:color="auto" w:fill="FFFFFF"/>
          <w:lang w:eastAsia="da-DK"/>
        </w:rPr>
        <w:fldChar w:fldCharType="separate"/>
      </w:r>
      <w:r w:rsidR="00967755" w:rsidRPr="00967755">
        <w:t>(Danmarks Evalueringsinstitut, 2018a, 2021d)</w:t>
      </w:r>
      <w:r w:rsidRPr="00150F43">
        <w:rPr>
          <w:rFonts w:asciiTheme="majorHAnsi" w:hAnsiTheme="majorHAnsi"/>
          <w:shd w:val="clear" w:color="auto" w:fill="FFFFFF"/>
          <w:lang w:eastAsia="da-DK"/>
        </w:rPr>
        <w:fldChar w:fldCharType="end"/>
      </w:r>
      <w:r w:rsidRPr="00150F43">
        <w:rPr>
          <w:rFonts w:asciiTheme="majorHAnsi" w:hAnsiTheme="majorHAnsi"/>
          <w:shd w:val="clear" w:color="auto" w:fill="FFFFFF"/>
          <w:lang w:eastAsia="da-DK"/>
        </w:rPr>
        <w:t xml:space="preserve">. </w:t>
      </w:r>
    </w:p>
    <w:p w14:paraId="188FD59A" w14:textId="77777777" w:rsidR="00BA0D12" w:rsidRPr="00150F43" w:rsidRDefault="00BA0D12" w:rsidP="008E4573">
      <w:pPr>
        <w:spacing w:line="276" w:lineRule="auto"/>
        <w:rPr>
          <w:rFonts w:asciiTheme="majorHAnsi" w:hAnsiTheme="majorHAnsi"/>
          <w:shd w:val="clear" w:color="auto" w:fill="FFFFFF"/>
          <w:lang w:eastAsia="da-DK"/>
        </w:rPr>
      </w:pPr>
    </w:p>
    <w:p w14:paraId="61022B1E" w14:textId="6482C2E7" w:rsidR="00BA0D12" w:rsidRPr="00150F43" w:rsidRDefault="00BA0D12" w:rsidP="008E4573">
      <w:pPr>
        <w:spacing w:line="276" w:lineRule="auto"/>
        <w:rPr>
          <w:rFonts w:asciiTheme="majorHAnsi" w:hAnsiTheme="majorHAnsi"/>
          <w:shd w:val="clear" w:color="auto" w:fill="FFFFFF"/>
          <w:lang w:eastAsia="da-DK"/>
        </w:rPr>
      </w:pPr>
      <w:r w:rsidRPr="00150F43">
        <w:rPr>
          <w:rFonts w:asciiTheme="majorHAnsi" w:hAnsiTheme="majorHAnsi"/>
          <w:shd w:val="clear" w:color="auto" w:fill="FFFFFF"/>
          <w:lang w:eastAsia="da-DK"/>
        </w:rPr>
        <w:t>Desuden styrker SPS de unges overskud, lyst til at gå i skole og håndtering af tanker og følelser og tro på sig selv samt</w:t>
      </w:r>
      <w:r w:rsidRPr="00150F43">
        <w:rPr>
          <w:rFonts w:asciiTheme="majorHAnsi" w:hAnsiTheme="majorHAnsi"/>
        </w:rPr>
        <w:t xml:space="preserve"> opbygning af et socialt og fagligt selvværd, hvor de unge får redskaber, der kan styrke deres adfærd i en positiv retning </w:t>
      </w:r>
      <w:r w:rsidRPr="00150F43">
        <w:rPr>
          <w:rFonts w:asciiTheme="majorHAnsi" w:hAnsiTheme="majorHAnsi"/>
          <w:shd w:val="clear" w:color="auto" w:fill="FFFFFF"/>
          <w:lang w:eastAsia="da-DK"/>
        </w:rPr>
        <w:fldChar w:fldCharType="begin"/>
      </w:r>
      <w:r w:rsidRPr="00150F43">
        <w:rPr>
          <w:rFonts w:asciiTheme="majorHAnsi" w:hAnsiTheme="majorHAnsi"/>
          <w:shd w:val="clear" w:color="auto" w:fill="FFFFFF"/>
          <w:lang w:eastAsia="da-DK"/>
        </w:rPr>
        <w:instrText xml:space="preserve"> ADDIN ZOTERO_ITEM CSL_CITATION {"citationID":"v06kjIy4","properties":{"formattedCitation":"(Danmarks Evalueringsinstitut, 2018a; Ren Viden &amp; Ramb\\uc0\\u248{}ll Management Consulting, 2018)","plainCitation":"(Danmarks Evalueringsinstitut, 2018a; Ren Viden &amp; Rambøll Management Consulting, 2018)","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id":105,"uris":["http://zotero.org/users/8105173/items/JV68XU5T"],"uri":["http://zotero.org/users/8105173/items/JV68XU5T"],"itemData":{"id":105,"type":"report","note":"file:///C:/Users/jgr_handi/Downloads/6-Rapport-Litteraturstudie-om-sps-og-inklusion-UA.pdf","title":"Litteraturstudie om specialpædagogisk støtte og inklusion på ungdomsuddannelserne for personer med psykiske funktionsnedsættelser","author":[{"family":"Ren Viden","given":""},{"family":"Rambøll Management Consulting","given":""}],"issued":{"date-parts":[["2018"]]}}}],"schema":"https://github.com/citation-style-language/schema/raw/master/csl-citation.json"} </w:instrText>
      </w:r>
      <w:r w:rsidRPr="00150F43">
        <w:rPr>
          <w:rFonts w:asciiTheme="majorHAnsi" w:hAnsiTheme="majorHAnsi"/>
          <w:shd w:val="clear" w:color="auto" w:fill="FFFFFF"/>
          <w:lang w:eastAsia="da-DK"/>
        </w:rPr>
        <w:fldChar w:fldCharType="separate"/>
      </w:r>
      <w:r w:rsidRPr="00150F43">
        <w:rPr>
          <w:rFonts w:asciiTheme="majorHAnsi" w:hAnsiTheme="majorHAnsi" w:cs="Calibri"/>
        </w:rPr>
        <w:t>(Danmarks Evalueringsinstitut, 2018a; Ren Viden &amp; Rambøll Management Consulting, 2018)</w:t>
      </w:r>
      <w:r w:rsidRPr="00150F43">
        <w:rPr>
          <w:rFonts w:asciiTheme="majorHAnsi" w:hAnsiTheme="majorHAnsi"/>
          <w:shd w:val="clear" w:color="auto" w:fill="FFFFFF"/>
          <w:lang w:eastAsia="da-DK"/>
        </w:rPr>
        <w:fldChar w:fldCharType="end"/>
      </w:r>
      <w:r w:rsidRPr="00150F43">
        <w:rPr>
          <w:rFonts w:asciiTheme="majorHAnsi" w:hAnsiTheme="majorHAnsi"/>
          <w:shd w:val="clear" w:color="auto" w:fill="FFFFFF"/>
          <w:lang w:eastAsia="da-DK"/>
        </w:rPr>
        <w:t xml:space="preserve">. Fx giver støtten de unge tryghed og overskud, så de kan koncentrere sig om faglige opgaver og rumme andre unge, den bidrager til overblik over hverdagen samt giver opbakning og støtte til at indgå i sociale sammenhænge </w:t>
      </w:r>
      <w:r w:rsidRPr="00150F43">
        <w:rPr>
          <w:rFonts w:asciiTheme="majorHAnsi" w:hAnsiTheme="majorHAnsi"/>
          <w:shd w:val="clear" w:color="auto" w:fill="FFFFFF"/>
          <w:lang w:eastAsia="da-DK"/>
        </w:rPr>
        <w:fldChar w:fldCharType="begin"/>
      </w:r>
      <w:r w:rsidRPr="00150F43">
        <w:rPr>
          <w:rFonts w:asciiTheme="majorHAnsi" w:hAnsiTheme="majorHAnsi"/>
          <w:shd w:val="clear" w:color="auto" w:fill="FFFFFF"/>
          <w:lang w:eastAsia="da-DK"/>
        </w:rPr>
        <w:instrText xml:space="preserve"> ADDIN ZOTERO_ITEM CSL_CITATION {"citationID":"rg04g71X","properties":{"formattedCitation":"(Danmarks Evalueringsinstitut, 2018a)","plainCitation":"(Danmarks Evalueringsinstitut, 2018a)","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Evalueringsinstitut","given":""}],"issued":{"date-parts":[["2018"]]}}}],"schema":"https://github.com/citation-style-language/schema/raw/master/csl-citation.json"} </w:instrText>
      </w:r>
      <w:r w:rsidRPr="00150F43">
        <w:rPr>
          <w:rFonts w:asciiTheme="majorHAnsi" w:hAnsiTheme="majorHAnsi"/>
          <w:shd w:val="clear" w:color="auto" w:fill="FFFFFF"/>
          <w:lang w:eastAsia="da-DK"/>
        </w:rPr>
        <w:fldChar w:fldCharType="separate"/>
      </w:r>
      <w:r w:rsidRPr="00150F43">
        <w:rPr>
          <w:rFonts w:asciiTheme="majorHAnsi" w:hAnsiTheme="majorHAnsi" w:cs="Calibri"/>
        </w:rPr>
        <w:t>(Danmarks Evalueringsinstitut, 2018a)</w:t>
      </w:r>
      <w:r w:rsidRPr="00150F43">
        <w:rPr>
          <w:rFonts w:asciiTheme="majorHAnsi" w:hAnsiTheme="majorHAnsi"/>
          <w:shd w:val="clear" w:color="auto" w:fill="FFFFFF"/>
          <w:lang w:eastAsia="da-DK"/>
        </w:rPr>
        <w:fldChar w:fldCharType="end"/>
      </w:r>
      <w:r w:rsidRPr="00150F43">
        <w:rPr>
          <w:rFonts w:asciiTheme="majorHAnsi" w:hAnsiTheme="majorHAnsi"/>
          <w:shd w:val="clear" w:color="auto" w:fill="FFFFFF"/>
          <w:lang w:eastAsia="da-DK"/>
        </w:rPr>
        <w:t>.</w:t>
      </w:r>
    </w:p>
    <w:p w14:paraId="2B3D0441" w14:textId="77777777" w:rsidR="00BA0D12" w:rsidRPr="00150F43" w:rsidRDefault="00BA0D12" w:rsidP="008E4573">
      <w:pPr>
        <w:spacing w:line="276" w:lineRule="auto"/>
        <w:rPr>
          <w:rFonts w:asciiTheme="majorHAnsi" w:hAnsiTheme="majorHAnsi"/>
          <w:shd w:val="clear" w:color="auto" w:fill="FFFFFF"/>
          <w:lang w:eastAsia="da-DK"/>
        </w:rPr>
      </w:pPr>
    </w:p>
    <w:p w14:paraId="5ED8E9BC" w14:textId="77777777" w:rsidR="00BA0D12" w:rsidRPr="00150F43" w:rsidRDefault="00BA0D12" w:rsidP="008E4573">
      <w:pPr>
        <w:spacing w:line="276" w:lineRule="auto"/>
        <w:rPr>
          <w:rFonts w:asciiTheme="majorHAnsi" w:hAnsiTheme="majorHAnsi"/>
          <w:b/>
        </w:rPr>
      </w:pPr>
      <w:r w:rsidRPr="00150F43">
        <w:rPr>
          <w:rFonts w:asciiTheme="majorHAnsi" w:hAnsiTheme="majorHAnsi"/>
          <w:b/>
        </w:rPr>
        <w:t>Centrale elementer i SPS af høj kvalitet</w:t>
      </w:r>
    </w:p>
    <w:p w14:paraId="428BAD02" w14:textId="6E83C93A" w:rsidR="00BA0D12" w:rsidRPr="00150F43" w:rsidRDefault="00BA0D12" w:rsidP="008E4573">
      <w:pPr>
        <w:spacing w:line="276" w:lineRule="auto"/>
        <w:rPr>
          <w:rFonts w:asciiTheme="majorHAnsi" w:hAnsiTheme="majorHAnsi"/>
        </w:rPr>
      </w:pPr>
      <w:r w:rsidRPr="00150F43">
        <w:rPr>
          <w:rFonts w:asciiTheme="majorHAnsi" w:hAnsiTheme="majorHAnsi"/>
        </w:rPr>
        <w:t xml:space="preserve">Selvom </w:t>
      </w:r>
      <w:r w:rsidRPr="00150F43">
        <w:rPr>
          <w:rFonts w:asciiTheme="majorHAnsi" w:hAnsiTheme="majorHAnsi"/>
          <w:shd w:val="clear" w:color="auto" w:fill="FFFFFF"/>
          <w:lang w:eastAsia="da-DK"/>
        </w:rPr>
        <w:t>de unge</w:t>
      </w:r>
      <w:r w:rsidRPr="00150F43">
        <w:rPr>
          <w:rFonts w:asciiTheme="majorHAnsi" w:hAnsiTheme="majorHAnsi"/>
        </w:rPr>
        <w:t xml:space="preserve"> generelt får udbytte af SPS, så er der store forskelle på uddannelsesstedernes prioritering og organise</w:t>
      </w:r>
      <w:r w:rsidR="009F6AE7">
        <w:rPr>
          <w:rFonts w:asciiTheme="majorHAnsi" w:hAnsiTheme="majorHAnsi"/>
        </w:rPr>
        <w:t xml:space="preserve">ring af arbejdet med SPS, og </w:t>
      </w:r>
      <w:r w:rsidRPr="00150F43">
        <w:rPr>
          <w:rFonts w:asciiTheme="majorHAnsi" w:hAnsiTheme="majorHAnsi"/>
        </w:rPr>
        <w:t xml:space="preserve">dette har betydning for de unges udbytte </w:t>
      </w:r>
      <w:r w:rsidRPr="00150F43">
        <w:rPr>
          <w:rFonts w:asciiTheme="majorHAnsi" w:hAnsiTheme="majorHAnsi"/>
        </w:rPr>
        <w:fldChar w:fldCharType="begin"/>
      </w:r>
      <w:r w:rsidR="00967755">
        <w:rPr>
          <w:rFonts w:asciiTheme="majorHAnsi" w:hAnsiTheme="majorHAnsi"/>
        </w:rPr>
        <w:instrText xml:space="preserve"> ADDIN ZOTERO_ITEM CSL_CITATION {"citationID":"9U8yXOqx","properties":{"formattedCitation":"(Danmarks Evalueringsinstitut, 2021d)","plainCitation":"(Danmarks Evalueringsinstitut, 2021d)","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2021d)</w:t>
      </w:r>
      <w:r w:rsidRPr="00150F43">
        <w:rPr>
          <w:rFonts w:asciiTheme="majorHAnsi" w:hAnsiTheme="majorHAnsi"/>
        </w:rPr>
        <w:fldChar w:fldCharType="end"/>
      </w:r>
      <w:r w:rsidRPr="00150F43">
        <w:rPr>
          <w:rFonts w:asciiTheme="majorHAnsi" w:hAnsiTheme="majorHAnsi"/>
        </w:rPr>
        <w:t xml:space="preserve">. </w:t>
      </w:r>
    </w:p>
    <w:p w14:paraId="03790C28" w14:textId="77777777" w:rsidR="00BA0D12" w:rsidRPr="00150F43" w:rsidRDefault="00BA0D12" w:rsidP="008E4573">
      <w:pPr>
        <w:spacing w:line="276" w:lineRule="auto"/>
        <w:rPr>
          <w:rFonts w:asciiTheme="majorHAnsi" w:hAnsiTheme="majorHAnsi"/>
        </w:rPr>
      </w:pPr>
    </w:p>
    <w:p w14:paraId="55D4199F" w14:textId="77777777" w:rsidR="00BA0D12" w:rsidRPr="00150F43" w:rsidRDefault="00BA0D12" w:rsidP="008E4573">
      <w:pPr>
        <w:spacing w:line="276" w:lineRule="auto"/>
        <w:rPr>
          <w:rFonts w:asciiTheme="majorHAnsi" w:hAnsiTheme="majorHAnsi"/>
        </w:rPr>
      </w:pPr>
      <w:r w:rsidRPr="00150F43">
        <w:rPr>
          <w:rFonts w:asciiTheme="majorHAnsi" w:hAnsiTheme="majorHAnsi"/>
        </w:rPr>
        <w:t>Evalueringen af SPS på ungdomsuddannelser peger på, at SPS af høj kvalitet er kendetegnet ved følgende:</w:t>
      </w:r>
    </w:p>
    <w:p w14:paraId="44E7C05A" w14:textId="77777777" w:rsidR="00BA0D12" w:rsidRPr="00150F43" w:rsidRDefault="00BA0D12" w:rsidP="008E4573">
      <w:pPr>
        <w:spacing w:line="276" w:lineRule="auto"/>
        <w:rPr>
          <w:rFonts w:asciiTheme="majorHAnsi" w:hAnsiTheme="majorHAnsi"/>
        </w:rPr>
      </w:pPr>
    </w:p>
    <w:p w14:paraId="09CB2380" w14:textId="738DFF28" w:rsidR="00BA0D12" w:rsidRPr="00150F43" w:rsidRDefault="00BA0D12" w:rsidP="008E4573">
      <w:pPr>
        <w:pStyle w:val="Listeafsnit"/>
        <w:numPr>
          <w:ilvl w:val="0"/>
          <w:numId w:val="16"/>
        </w:numPr>
        <w:spacing w:after="160" w:line="276" w:lineRule="auto"/>
        <w:rPr>
          <w:rFonts w:asciiTheme="majorHAnsi" w:hAnsiTheme="majorHAnsi"/>
          <w:b/>
          <w:shd w:val="clear" w:color="auto" w:fill="FFFFFF"/>
          <w:lang w:eastAsia="da-DK"/>
        </w:rPr>
      </w:pPr>
      <w:r w:rsidRPr="00150F43">
        <w:rPr>
          <w:rFonts w:asciiTheme="majorHAnsi" w:hAnsiTheme="majorHAnsi"/>
          <w:b/>
        </w:rPr>
        <w:t xml:space="preserve">Tidlig identifikation af støttebehov og igangsættelse af SPS                                                                  </w:t>
      </w:r>
      <w:r w:rsidR="00B8789A" w:rsidRPr="00B8789A">
        <w:rPr>
          <w:rFonts w:asciiTheme="majorHAnsi" w:hAnsiTheme="majorHAnsi"/>
        </w:rPr>
        <w:t>U</w:t>
      </w:r>
      <w:r w:rsidR="00B8789A" w:rsidRPr="00150F43">
        <w:rPr>
          <w:rFonts w:asciiTheme="majorHAnsi" w:hAnsiTheme="majorHAnsi"/>
        </w:rPr>
        <w:t>ddannelsesstedet e</w:t>
      </w:r>
      <w:r w:rsidR="00B8789A">
        <w:rPr>
          <w:rFonts w:asciiTheme="majorHAnsi" w:hAnsiTheme="majorHAnsi"/>
        </w:rPr>
        <w:t>r</w:t>
      </w:r>
      <w:r w:rsidRPr="00150F43">
        <w:rPr>
          <w:rFonts w:asciiTheme="majorHAnsi" w:hAnsiTheme="majorHAnsi"/>
        </w:rPr>
        <w:t xml:space="preserve"> opsøgende og proaktiv</w:t>
      </w:r>
      <w:r w:rsidR="003C432E">
        <w:rPr>
          <w:rFonts w:asciiTheme="majorHAnsi" w:hAnsiTheme="majorHAnsi"/>
        </w:rPr>
        <w:t>t</w:t>
      </w:r>
      <w:r w:rsidRPr="00150F43">
        <w:rPr>
          <w:rFonts w:asciiTheme="majorHAnsi" w:hAnsiTheme="majorHAnsi"/>
        </w:rPr>
        <w:t xml:space="preserve"> med hensyn til at understøtte, at de unge får en rettidig og relevant støtte. Uddannelsesstederne kan med fordel etablere en samarbejdsstruktur med de afgivende institutioner, hvor der finder en overlevering sted, og desuden arbejde med at udbrede kendskab til SPS til de unge</w:t>
      </w:r>
      <w:r w:rsidR="00B8789A">
        <w:rPr>
          <w:rFonts w:asciiTheme="majorHAnsi" w:hAnsiTheme="majorHAnsi"/>
        </w:rPr>
        <w:t>.</w:t>
      </w:r>
      <w:r w:rsidRPr="00150F43">
        <w:rPr>
          <w:rFonts w:asciiTheme="majorHAnsi" w:hAnsiTheme="majorHAnsi"/>
        </w:rPr>
        <w:t xml:space="preserve">   </w:t>
      </w:r>
    </w:p>
    <w:p w14:paraId="511DA111" w14:textId="3D9D3256" w:rsidR="00BA0D12" w:rsidRPr="00150F43" w:rsidRDefault="00BA0D12" w:rsidP="008E4573">
      <w:pPr>
        <w:pStyle w:val="Listeafsnit"/>
        <w:numPr>
          <w:ilvl w:val="0"/>
          <w:numId w:val="16"/>
        </w:numPr>
        <w:spacing w:after="160" w:line="276" w:lineRule="auto"/>
        <w:rPr>
          <w:rFonts w:asciiTheme="majorHAnsi" w:hAnsiTheme="majorHAnsi"/>
          <w:b/>
          <w:shd w:val="clear" w:color="auto" w:fill="FFFFFF"/>
          <w:lang w:eastAsia="da-DK"/>
        </w:rPr>
      </w:pPr>
      <w:r w:rsidRPr="00150F43">
        <w:rPr>
          <w:rFonts w:asciiTheme="majorHAnsi" w:hAnsiTheme="majorHAnsi"/>
          <w:b/>
        </w:rPr>
        <w:lastRenderedPageBreak/>
        <w:t xml:space="preserve">En tryg og kontinuerlig relation mellem støttegiver og den unge                                                                               </w:t>
      </w:r>
      <w:r w:rsidRPr="00150F43">
        <w:rPr>
          <w:rFonts w:asciiTheme="majorHAnsi" w:hAnsiTheme="majorHAnsi"/>
        </w:rPr>
        <w:t>En proaktiv indsat</w:t>
      </w:r>
      <w:r w:rsidR="003C432E">
        <w:rPr>
          <w:rFonts w:asciiTheme="majorHAnsi" w:hAnsiTheme="majorHAnsi"/>
        </w:rPr>
        <w:t>s</w:t>
      </w:r>
      <w:r w:rsidRPr="00150F43">
        <w:rPr>
          <w:rFonts w:asciiTheme="majorHAnsi" w:hAnsiTheme="majorHAnsi"/>
        </w:rPr>
        <w:t>, hvor støttegiveren tager ansvar for</w:t>
      </w:r>
      <w:r w:rsidR="003C432E">
        <w:rPr>
          <w:rFonts w:asciiTheme="majorHAnsi" w:hAnsiTheme="majorHAnsi"/>
        </w:rPr>
        <w:t>,</w:t>
      </w:r>
      <w:r w:rsidRPr="00150F43">
        <w:rPr>
          <w:rFonts w:asciiTheme="majorHAnsi" w:hAnsiTheme="majorHAnsi"/>
        </w:rPr>
        <w:t xml:space="preserve"> at støtten finder sted, giver udtryk for positive forventninger til den unge og har indblik i den unges hverdag, samt at man i tildelingen af støttegiver skeler til ’kemien’ og understøtter kontinuitet i relationen. En tryg og tillidsfuld relation er en forudsætning for, at den unge for alvor gør brug af </w:t>
      </w:r>
      <w:r w:rsidR="00DC6E21">
        <w:rPr>
          <w:rFonts w:asciiTheme="majorHAnsi" w:hAnsiTheme="majorHAnsi"/>
        </w:rPr>
        <w:t>støtten og har lyst til at dele</w:t>
      </w:r>
      <w:r w:rsidR="003C432E">
        <w:rPr>
          <w:rFonts w:asciiTheme="majorHAnsi" w:hAnsiTheme="majorHAnsi"/>
        </w:rPr>
        <w:t xml:space="preserve"> sine</w:t>
      </w:r>
      <w:r w:rsidRPr="00150F43">
        <w:rPr>
          <w:rFonts w:asciiTheme="majorHAnsi" w:hAnsiTheme="majorHAnsi"/>
        </w:rPr>
        <w:t xml:space="preserve"> udfordringer.</w:t>
      </w:r>
    </w:p>
    <w:p w14:paraId="78B8F286" w14:textId="154E897C" w:rsidR="00BA0D12" w:rsidRPr="00150F43" w:rsidRDefault="00BA0D12" w:rsidP="008E4573">
      <w:pPr>
        <w:pStyle w:val="Listeafsnit"/>
        <w:numPr>
          <w:ilvl w:val="0"/>
          <w:numId w:val="16"/>
        </w:numPr>
        <w:spacing w:after="160" w:line="276" w:lineRule="auto"/>
        <w:rPr>
          <w:rFonts w:asciiTheme="majorHAnsi" w:hAnsiTheme="majorHAnsi"/>
          <w:b/>
          <w:shd w:val="clear" w:color="auto" w:fill="FFFFFF"/>
          <w:lang w:eastAsia="da-DK"/>
        </w:rPr>
      </w:pPr>
      <w:r w:rsidRPr="00150F43">
        <w:rPr>
          <w:rFonts w:asciiTheme="majorHAnsi" w:hAnsiTheme="majorHAnsi"/>
          <w:b/>
        </w:rPr>
        <w:t xml:space="preserve">Støtteforløb, der er fleksibelt tilrettelagt og imødekommer den unges behov både mht. form og indhold                                                                                                                                                                        </w:t>
      </w:r>
      <w:r w:rsidRPr="00150F43">
        <w:rPr>
          <w:rFonts w:asciiTheme="majorHAnsi" w:hAnsiTheme="majorHAnsi"/>
        </w:rPr>
        <w:t>Fleksible støtteforløb, der er tilpasset den enkelte unges hverdag og præferencer</w:t>
      </w:r>
      <w:r w:rsidR="003C432E">
        <w:rPr>
          <w:rFonts w:asciiTheme="majorHAnsi" w:hAnsiTheme="majorHAnsi"/>
        </w:rPr>
        <w:t>,</w:t>
      </w:r>
      <w:r w:rsidRPr="00150F43">
        <w:rPr>
          <w:rFonts w:asciiTheme="majorHAnsi" w:hAnsiTheme="majorHAnsi"/>
        </w:rPr>
        <w:t xml:space="preserve"> samt relevante </w:t>
      </w:r>
      <w:r w:rsidR="00EE60F8">
        <w:rPr>
          <w:rFonts w:asciiTheme="majorHAnsi" w:hAnsiTheme="majorHAnsi"/>
        </w:rPr>
        <w:t xml:space="preserve">specialpædagogiske </w:t>
      </w:r>
      <w:r w:rsidRPr="00150F43">
        <w:rPr>
          <w:rFonts w:asciiTheme="majorHAnsi" w:hAnsiTheme="majorHAnsi"/>
        </w:rPr>
        <w:t>kompetencer hos støttegivere (fx diagnoseviden, relationskompetencer og læsevejlederkompetencer), og at også den øvrige lærerstab er klædt på til at understøtte de</w:t>
      </w:r>
      <w:r w:rsidR="003C432E">
        <w:rPr>
          <w:rFonts w:asciiTheme="majorHAnsi" w:hAnsiTheme="majorHAnsi"/>
        </w:rPr>
        <w:t xml:space="preserve"> unge (fx viden om, hvilke unge</w:t>
      </w:r>
      <w:r w:rsidRPr="00150F43">
        <w:rPr>
          <w:rFonts w:asciiTheme="majorHAnsi" w:hAnsiTheme="majorHAnsi"/>
        </w:rPr>
        <w:t xml:space="preserve"> der modtager SPS og generel viden om, hvordan de kan understøtte unge med forskellige udfordringer i undervisningen). </w:t>
      </w:r>
    </w:p>
    <w:p w14:paraId="6A3CE75A" w14:textId="20F4B8EC" w:rsidR="00BA0D12" w:rsidRPr="00150F43" w:rsidRDefault="00BA0D12" w:rsidP="008E4573">
      <w:pPr>
        <w:pStyle w:val="Listeafsnit"/>
        <w:numPr>
          <w:ilvl w:val="0"/>
          <w:numId w:val="16"/>
        </w:numPr>
        <w:spacing w:after="160" w:line="276" w:lineRule="auto"/>
        <w:rPr>
          <w:rFonts w:asciiTheme="majorHAnsi" w:hAnsiTheme="majorHAnsi"/>
          <w:b/>
          <w:shd w:val="clear" w:color="auto" w:fill="FFFFFF"/>
          <w:lang w:eastAsia="da-DK"/>
        </w:rPr>
      </w:pPr>
      <w:r w:rsidRPr="00150F43">
        <w:rPr>
          <w:rFonts w:asciiTheme="majorHAnsi" w:hAnsiTheme="majorHAnsi"/>
          <w:b/>
        </w:rPr>
        <w:t xml:space="preserve">At SPS spiller tæt sammen med den unges undervisning                                                                          </w:t>
      </w:r>
      <w:r w:rsidRPr="00150F43">
        <w:rPr>
          <w:rFonts w:asciiTheme="majorHAnsi" w:hAnsiTheme="majorHAnsi"/>
        </w:rPr>
        <w:t>Et godt samspil kan både styrke den individuelle</w:t>
      </w:r>
      <w:r w:rsidR="003C432E">
        <w:rPr>
          <w:rFonts w:asciiTheme="majorHAnsi" w:hAnsiTheme="majorHAnsi"/>
        </w:rPr>
        <w:t xml:space="preserve"> støtte og undervisningen, sådan</w:t>
      </w:r>
      <w:r w:rsidRPr="00150F43">
        <w:rPr>
          <w:rFonts w:asciiTheme="majorHAnsi" w:hAnsiTheme="majorHAnsi"/>
        </w:rPr>
        <w:t xml:space="preserve"> at den unge oplever en koordineret indsats, der bedst muligt kompenserer for den unges udfordringer.  For nogle unge kan det være nyttigt at modtage en del af støtten i selve undervisningen, for andre unge at støttegiver indgår i dialog med undervisere om den unges udfordringer og behov.  </w:t>
      </w:r>
    </w:p>
    <w:p w14:paraId="3D845E75" w14:textId="1B2A53F2" w:rsidR="00BA0D12" w:rsidRPr="00150F43" w:rsidRDefault="00BA0D12" w:rsidP="008E4573">
      <w:pPr>
        <w:pStyle w:val="Listeafsnit"/>
        <w:numPr>
          <w:ilvl w:val="0"/>
          <w:numId w:val="16"/>
        </w:numPr>
        <w:spacing w:after="160" w:line="276" w:lineRule="auto"/>
        <w:rPr>
          <w:rFonts w:asciiTheme="majorHAnsi" w:hAnsiTheme="majorHAnsi"/>
          <w:shd w:val="clear" w:color="auto" w:fill="FFFFFF"/>
          <w:lang w:eastAsia="da-DK"/>
        </w:rPr>
      </w:pPr>
      <w:r w:rsidRPr="00150F43">
        <w:rPr>
          <w:rFonts w:asciiTheme="majorHAnsi" w:hAnsiTheme="majorHAnsi"/>
          <w:b/>
        </w:rPr>
        <w:t>Helhedsorienteret og koordineret indsats, så den unge oplever sammenhæng i støtten</w:t>
      </w:r>
      <w:r w:rsidRPr="00150F43">
        <w:rPr>
          <w:rFonts w:asciiTheme="majorHAnsi" w:hAnsiTheme="majorHAnsi"/>
        </w:rPr>
        <w:t xml:space="preserve">                   </w:t>
      </w:r>
      <w:r w:rsidR="00150F43">
        <w:rPr>
          <w:rFonts w:asciiTheme="majorHAnsi" w:hAnsiTheme="majorHAnsi"/>
        </w:rPr>
        <w:t xml:space="preserve">                                                                                                                             </w:t>
      </w:r>
      <w:r w:rsidRPr="00150F43">
        <w:rPr>
          <w:rFonts w:asciiTheme="majorHAnsi" w:hAnsiTheme="majorHAnsi"/>
        </w:rPr>
        <w:t>Indsatsen er koordineret, så den unge oplever sammenhæng i støtten, herunder at SPS-indsatsen sam</w:t>
      </w:r>
      <w:r w:rsidR="0000250A">
        <w:rPr>
          <w:rFonts w:asciiTheme="majorHAnsi" w:hAnsiTheme="majorHAnsi"/>
        </w:rPr>
        <w:t>men</w:t>
      </w:r>
      <w:r w:rsidRPr="00150F43">
        <w:rPr>
          <w:rFonts w:asciiTheme="majorHAnsi" w:hAnsiTheme="majorHAnsi"/>
        </w:rPr>
        <w:t xml:space="preserve">tænkes med andre trivsels- og fastholdelsestilbud på uddannelsesstedet, sådan at støttemulighederne opleves tilgængelige og overskuelige for de unge </w:t>
      </w:r>
      <w:r w:rsidRPr="00150F43">
        <w:rPr>
          <w:rFonts w:asciiTheme="majorHAnsi" w:hAnsiTheme="majorHAnsi"/>
        </w:rPr>
        <w:fldChar w:fldCharType="begin"/>
      </w:r>
      <w:r w:rsidR="00967755">
        <w:rPr>
          <w:rFonts w:asciiTheme="majorHAnsi" w:hAnsiTheme="majorHAnsi"/>
        </w:rPr>
        <w:instrText xml:space="preserve"> ADDIN ZOTERO_ITEM CSL_CITATION {"citationID":"79hj38XJ","properties":{"formattedCitation":"(Danmarks Evalueringsinstitut, 2021d)","plainCitation":"(Danmarks Evalueringsinstitut, 2021d)","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2021d)</w:t>
      </w:r>
      <w:r w:rsidRPr="00150F43">
        <w:rPr>
          <w:rFonts w:asciiTheme="majorHAnsi" w:hAnsiTheme="majorHAnsi"/>
        </w:rPr>
        <w:fldChar w:fldCharType="end"/>
      </w:r>
      <w:r w:rsidRPr="00150F43">
        <w:rPr>
          <w:rFonts w:asciiTheme="majorHAnsi" w:hAnsiTheme="majorHAnsi"/>
        </w:rPr>
        <w:t xml:space="preserve">. </w:t>
      </w:r>
    </w:p>
    <w:p w14:paraId="1A288486" w14:textId="77777777" w:rsidR="00BA0D12" w:rsidRPr="00150F43" w:rsidRDefault="00BA0D12" w:rsidP="008E4573">
      <w:pPr>
        <w:pStyle w:val="Listeafsnit"/>
        <w:spacing w:line="276" w:lineRule="auto"/>
        <w:rPr>
          <w:rFonts w:asciiTheme="majorHAnsi" w:hAnsiTheme="majorHAnsi"/>
          <w:shd w:val="clear" w:color="auto" w:fill="FFFFFF"/>
          <w:lang w:eastAsia="da-DK"/>
        </w:rPr>
      </w:pPr>
    </w:p>
    <w:p w14:paraId="1F70D03D"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Det pointeres i denne sammenhæng, at det er væsentligt, at uddannelsesstederne arbejder med rammerne for arbejdet med SPS på den enkelte skole </w:t>
      </w:r>
      <w:r w:rsidRPr="00150F43">
        <w:rPr>
          <w:rFonts w:asciiTheme="majorHAnsi" w:hAnsiTheme="majorHAnsi"/>
        </w:rPr>
        <w:fldChar w:fldCharType="begin"/>
      </w:r>
      <w:r w:rsidR="00967755">
        <w:rPr>
          <w:rFonts w:asciiTheme="majorHAnsi" w:hAnsiTheme="majorHAnsi"/>
        </w:rPr>
        <w:instrText xml:space="preserve"> ADDIN ZOTERO_ITEM CSL_CITATION {"citationID":"zV4iTGCP","properties":{"formattedCitation":"(Danmarks Evalueringsinstitut, 2021d)","plainCitation":"(Danmarks Evalueringsinstitut, 2021d)","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2021d)</w:t>
      </w:r>
      <w:r w:rsidRPr="00150F43">
        <w:rPr>
          <w:rFonts w:asciiTheme="majorHAnsi" w:hAnsiTheme="majorHAnsi"/>
        </w:rPr>
        <w:fldChar w:fldCharType="end"/>
      </w:r>
      <w:r w:rsidRPr="00150F43">
        <w:rPr>
          <w:rFonts w:asciiTheme="majorHAnsi" w:hAnsiTheme="majorHAnsi"/>
        </w:rPr>
        <w:t>.</w:t>
      </w:r>
    </w:p>
    <w:p w14:paraId="45F1798B" w14:textId="77777777" w:rsidR="00BA0D12" w:rsidRPr="00150F43" w:rsidRDefault="00BA0D12" w:rsidP="008E4573">
      <w:pPr>
        <w:spacing w:line="276" w:lineRule="auto"/>
        <w:rPr>
          <w:rFonts w:asciiTheme="majorHAnsi" w:hAnsiTheme="majorHAnsi"/>
        </w:rPr>
      </w:pPr>
    </w:p>
    <w:p w14:paraId="5BD0AAFA" w14:textId="77777777" w:rsidR="00BA0D12" w:rsidRPr="00150F43" w:rsidRDefault="00150F43" w:rsidP="008E4573">
      <w:pPr>
        <w:spacing w:line="276" w:lineRule="auto"/>
        <w:rPr>
          <w:rFonts w:asciiTheme="majorHAnsi" w:hAnsiTheme="majorHAnsi"/>
          <w:shd w:val="clear" w:color="auto" w:fill="FFFFFF"/>
          <w:lang w:eastAsia="da-DK"/>
        </w:rPr>
      </w:pPr>
      <w:r w:rsidRPr="00150F43">
        <w:rPr>
          <w:rFonts w:asciiTheme="majorHAnsi" w:hAnsiTheme="majorHAnsi"/>
          <w:noProof/>
          <w:lang w:eastAsia="da-DK"/>
        </w:rPr>
        <w:lastRenderedPageBreak/>
        <w:drawing>
          <wp:anchor distT="0" distB="0" distL="114300" distR="114300" simplePos="0" relativeHeight="251665408" behindDoc="0" locked="0" layoutInCell="1" allowOverlap="1" wp14:anchorId="11236929" wp14:editId="1685FA3A">
            <wp:simplePos x="0" y="0"/>
            <wp:positionH relativeFrom="margin">
              <wp:align>right</wp:align>
            </wp:positionH>
            <wp:positionV relativeFrom="paragraph">
              <wp:posOffset>431800</wp:posOffset>
            </wp:positionV>
            <wp:extent cx="5505450" cy="3543300"/>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B8789A">
        <w:rPr>
          <w:rFonts w:asciiTheme="majorHAnsi" w:hAnsiTheme="majorHAnsi"/>
          <w:shd w:val="clear" w:color="auto" w:fill="FFFFFF"/>
          <w:lang w:eastAsia="da-DK"/>
        </w:rPr>
        <w:t>Desuden peger</w:t>
      </w:r>
      <w:r w:rsidR="00BA0D12" w:rsidRPr="00150F43">
        <w:rPr>
          <w:rFonts w:asciiTheme="majorHAnsi" w:hAnsiTheme="majorHAnsi"/>
          <w:shd w:val="clear" w:color="auto" w:fill="FFFFFF"/>
          <w:lang w:eastAsia="da-DK"/>
        </w:rPr>
        <w:t xml:space="preserve"> evalueringen </w:t>
      </w:r>
      <w:r w:rsidR="00B8789A">
        <w:rPr>
          <w:rFonts w:asciiTheme="majorHAnsi" w:hAnsiTheme="majorHAnsi"/>
          <w:shd w:val="clear" w:color="auto" w:fill="FFFFFF"/>
          <w:lang w:eastAsia="da-DK"/>
        </w:rPr>
        <w:t xml:space="preserve">af SPS </w:t>
      </w:r>
      <w:r w:rsidR="00BA0D12" w:rsidRPr="00150F43">
        <w:rPr>
          <w:rFonts w:asciiTheme="majorHAnsi" w:hAnsiTheme="majorHAnsi"/>
          <w:shd w:val="clear" w:color="auto" w:fill="FFFFFF"/>
          <w:lang w:eastAsia="da-DK"/>
        </w:rPr>
        <w:t>på i alt ni forhold, der har betydning for de unges udbytte af SPS</w:t>
      </w:r>
      <w:r w:rsidR="00B8789A">
        <w:rPr>
          <w:rFonts w:asciiTheme="majorHAnsi" w:hAnsiTheme="majorHAnsi"/>
          <w:shd w:val="clear" w:color="auto" w:fill="FFFFFF"/>
          <w:lang w:eastAsia="da-DK"/>
        </w:rPr>
        <w:t>. Se nedenstående figur.</w:t>
      </w:r>
    </w:p>
    <w:p w14:paraId="6F3C1EB8" w14:textId="77777777" w:rsidR="00BA0D12" w:rsidRPr="00150F43" w:rsidRDefault="00BA0D12" w:rsidP="008E4573">
      <w:pPr>
        <w:spacing w:line="276" w:lineRule="auto"/>
        <w:rPr>
          <w:rFonts w:asciiTheme="majorHAnsi" w:hAnsiTheme="majorHAnsi"/>
          <w:sz w:val="16"/>
          <w:szCs w:val="16"/>
          <w:shd w:val="clear" w:color="auto" w:fill="FFFFFF"/>
          <w:lang w:eastAsia="da-DK"/>
        </w:rPr>
      </w:pPr>
      <w:r w:rsidRPr="00150F43">
        <w:rPr>
          <w:rFonts w:asciiTheme="majorHAnsi" w:hAnsiTheme="majorHAnsi"/>
        </w:rPr>
        <w:tab/>
      </w:r>
      <w:r w:rsidRPr="00150F43">
        <w:rPr>
          <w:rFonts w:asciiTheme="majorHAnsi" w:hAnsiTheme="majorHAnsi"/>
        </w:rPr>
        <w:tab/>
      </w:r>
      <w:r w:rsidRPr="00150F43">
        <w:rPr>
          <w:rFonts w:asciiTheme="majorHAnsi" w:hAnsiTheme="majorHAnsi"/>
        </w:rPr>
        <w:tab/>
      </w:r>
      <w:r w:rsidRPr="00150F43">
        <w:rPr>
          <w:rFonts w:asciiTheme="majorHAnsi" w:hAnsiTheme="majorHAnsi"/>
        </w:rPr>
        <w:tab/>
        <w:t xml:space="preserve">       </w:t>
      </w:r>
      <w:r w:rsidRPr="00150F43">
        <w:rPr>
          <w:rFonts w:asciiTheme="majorHAnsi" w:hAnsiTheme="majorHAnsi"/>
          <w:sz w:val="16"/>
          <w:szCs w:val="16"/>
        </w:rPr>
        <w:fldChar w:fldCharType="begin"/>
      </w:r>
      <w:r w:rsidR="00967755">
        <w:rPr>
          <w:rFonts w:asciiTheme="majorHAnsi" w:hAnsiTheme="majorHAnsi"/>
          <w:sz w:val="16"/>
          <w:szCs w:val="16"/>
        </w:rPr>
        <w:instrText xml:space="preserve"> ADDIN ZOTERO_ITEM CSL_CITATION {"citationID":"Ofj7mnCI","properties":{"formattedCitation":"(Danmarks Evalueringsinstitut, 2021d)","plainCitation":"(Danmarks Evalueringsinstitut, 2021d)","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Evalueringsinstitut","given":""}],"issued":{"date-parts":[["2021"]]}}}],"schema":"https://github.com/citation-style-language/schema/raw/master/csl-citation.json"} </w:instrText>
      </w:r>
      <w:r w:rsidRPr="00150F43">
        <w:rPr>
          <w:rFonts w:asciiTheme="majorHAnsi" w:hAnsiTheme="majorHAnsi"/>
          <w:sz w:val="16"/>
          <w:szCs w:val="16"/>
        </w:rPr>
        <w:fldChar w:fldCharType="separate"/>
      </w:r>
      <w:r w:rsidR="00967755" w:rsidRPr="00967755">
        <w:rPr>
          <w:sz w:val="16"/>
        </w:rPr>
        <w:t>(Danmarks Evalueringsinstitut, 2021d)</w:t>
      </w:r>
      <w:r w:rsidRPr="00150F43">
        <w:rPr>
          <w:rFonts w:asciiTheme="majorHAnsi" w:hAnsiTheme="majorHAnsi"/>
          <w:sz w:val="16"/>
          <w:szCs w:val="16"/>
        </w:rPr>
        <w:fldChar w:fldCharType="end"/>
      </w:r>
    </w:p>
    <w:p w14:paraId="70737A3E" w14:textId="77777777" w:rsidR="00BA0D12" w:rsidRPr="00150F43" w:rsidRDefault="00BA0D12" w:rsidP="008E4573">
      <w:pPr>
        <w:spacing w:line="276" w:lineRule="auto"/>
        <w:rPr>
          <w:rFonts w:asciiTheme="majorHAnsi" w:hAnsiTheme="majorHAnsi"/>
          <w:shd w:val="clear" w:color="auto" w:fill="FFFFFF"/>
          <w:lang w:eastAsia="da-DK"/>
        </w:rPr>
      </w:pPr>
    </w:p>
    <w:p w14:paraId="1925910A" w14:textId="236A9F67" w:rsidR="00BA0D12" w:rsidRPr="00150F43" w:rsidRDefault="00BA0D12" w:rsidP="008E4573">
      <w:pPr>
        <w:spacing w:line="276" w:lineRule="auto"/>
        <w:rPr>
          <w:rFonts w:asciiTheme="majorHAnsi" w:hAnsiTheme="majorHAnsi"/>
          <w:shd w:val="clear" w:color="auto" w:fill="FFFFFF"/>
          <w:lang w:eastAsia="da-DK"/>
        </w:rPr>
      </w:pPr>
      <w:r w:rsidRPr="00150F43">
        <w:rPr>
          <w:rFonts w:asciiTheme="majorHAnsi" w:hAnsiTheme="majorHAnsi"/>
          <w:shd w:val="clear" w:color="auto" w:fill="FFFFFF"/>
          <w:lang w:eastAsia="da-DK"/>
        </w:rPr>
        <w:t>For unge med psykiske vanskeligheder er særligt en nær og tillidsfuld relation mellem den unge og støttegiver og støtte i praktik (for EUD-elever) central, og at støtte</w:t>
      </w:r>
      <w:r w:rsidR="0000250A">
        <w:rPr>
          <w:rFonts w:asciiTheme="majorHAnsi" w:hAnsiTheme="majorHAnsi"/>
          <w:shd w:val="clear" w:color="auto" w:fill="FFFFFF"/>
          <w:lang w:eastAsia="da-DK"/>
        </w:rPr>
        <w:t>n</w:t>
      </w:r>
      <w:r w:rsidRPr="00150F43">
        <w:rPr>
          <w:rFonts w:asciiTheme="majorHAnsi" w:hAnsiTheme="majorHAnsi"/>
          <w:shd w:val="clear" w:color="auto" w:fill="FFFFFF"/>
          <w:lang w:eastAsia="da-DK"/>
        </w:rPr>
        <w:t xml:space="preserve"> imødegår deres personlige og ikke blot faglige udfordringer </w:t>
      </w:r>
      <w:r w:rsidRPr="00150F43">
        <w:rPr>
          <w:rFonts w:asciiTheme="majorHAnsi" w:hAnsiTheme="majorHAnsi"/>
          <w:shd w:val="clear" w:color="auto" w:fill="FFFFFF"/>
          <w:lang w:eastAsia="da-DK"/>
        </w:rPr>
        <w:fldChar w:fldCharType="begin"/>
      </w:r>
      <w:r w:rsidR="008857C6">
        <w:rPr>
          <w:rFonts w:asciiTheme="majorHAnsi" w:hAnsiTheme="majorHAnsi"/>
          <w:shd w:val="clear" w:color="auto" w:fill="FFFFFF"/>
          <w:lang w:eastAsia="da-DK"/>
        </w:rPr>
        <w:instrText xml:space="preserve"> ADDIN ZOTERO_ITEM CSL_CITATION {"citationID":"DyFCMTzV","properties":{"formattedCitation":"(Danmarks Evalueringsinstitut, 2021a; Dansk Center for Undervisningsmilj\\uc0\\u248{}, 2017)","plainCitation":"(Danmarks Evalueringsinstitut, 2021a; Dansk Center for Undervisningsmiljø, 2017)","noteIndex":0},"citationItems":[{"id":101,"uris":["http://zotero.org/users/8105173/items/HUQYHVTY"],"uri":["http://zotero.org/users/8105173/items/HUQYHVTY"],"itemData":{"id":101,"type":"book","note":"file:///C:/Users/jgr_handi/Downloads/4-Statusnotat-med-elevperspektiver-paa-virkningen-af-SPS-UA.pdf","publisher":"Danmarks Evalueringsinstitut","source":"3.4.1","title":"Elevperspektiver på den specialpædagogiske støtte på ungdomsuddannelserne. Statusnotat august 2019","author":[{"family":"Danmarks Evalueringsinstitut","given":""}],"issued":{"date-parts":[["2021"]]}}},{"id":412,"uris":["http://zotero.org/users/8105173/items/M73F63U8"],"uri":["http://zotero.org/users/8105173/items/M73F63U8"],"itemData":{"id":412,"type":"report","note":"https://dcum.dk/media/2142/dcum-rapportna-r-hovedet-rodereud2017.pdf","publisher":"Dansk Center for Undervisningsmiljø","title":"Når hovedet roder – om psykisk sårbare elever på erhvervsuddannelser","author":[{"family":"Dansk Center for Undervisningsmiljø","given":""}],"accessed":{"date-parts":[["2021",11,7]]},"issued":{"date-parts":[["2017"]]}}}],"schema":"https://github.com/citation-style-language/schema/raw/master/csl-citation.json"} </w:instrText>
      </w:r>
      <w:r w:rsidRPr="00150F43">
        <w:rPr>
          <w:rFonts w:asciiTheme="majorHAnsi" w:hAnsiTheme="majorHAnsi"/>
          <w:shd w:val="clear" w:color="auto" w:fill="FFFFFF"/>
          <w:lang w:eastAsia="da-DK"/>
        </w:rPr>
        <w:fldChar w:fldCharType="separate"/>
      </w:r>
      <w:r w:rsidR="008857C6" w:rsidRPr="008857C6">
        <w:rPr>
          <w:rFonts w:cs="Times New Roman"/>
        </w:rPr>
        <w:t>(Danmarks Evalueringsinstitut, 2021a; Dansk Center for Undervisningsmiljø, 2017)</w:t>
      </w:r>
      <w:r w:rsidRPr="00150F43">
        <w:rPr>
          <w:rFonts w:asciiTheme="majorHAnsi" w:hAnsiTheme="majorHAnsi"/>
          <w:shd w:val="clear" w:color="auto" w:fill="FFFFFF"/>
          <w:lang w:eastAsia="da-DK"/>
        </w:rPr>
        <w:fldChar w:fldCharType="end"/>
      </w:r>
      <w:r w:rsidR="00603C41">
        <w:rPr>
          <w:rFonts w:asciiTheme="majorHAnsi" w:hAnsiTheme="majorHAnsi"/>
          <w:shd w:val="clear" w:color="auto" w:fill="FFFFFF"/>
          <w:lang w:eastAsia="da-DK"/>
        </w:rPr>
        <w:t>. F</w:t>
      </w:r>
      <w:r w:rsidRPr="00150F43">
        <w:rPr>
          <w:rFonts w:asciiTheme="majorHAnsi" w:hAnsiTheme="majorHAnsi"/>
          <w:shd w:val="clear" w:color="auto" w:fill="FFFFFF"/>
          <w:lang w:eastAsia="da-DK"/>
        </w:rPr>
        <w:t xml:space="preserve">or unge, der er ordblinde, er det særligt vigtigt med instruktion i og brug af it-programmer og mulighed for at supplere it-programmer med støttetimer, da løbende støtte bl.a. kan understøtte en hensigtsmæssig brug af hjælpemidlerne samt forståelse og accept af at være ordblind </w:t>
      </w:r>
      <w:r w:rsidRPr="00150F43">
        <w:rPr>
          <w:rFonts w:asciiTheme="majorHAnsi" w:hAnsiTheme="majorHAnsi"/>
          <w:shd w:val="clear" w:color="auto" w:fill="FFFFFF"/>
          <w:lang w:eastAsia="da-DK"/>
        </w:rPr>
        <w:fldChar w:fldCharType="begin"/>
      </w:r>
      <w:r w:rsidR="008857C6">
        <w:rPr>
          <w:rFonts w:asciiTheme="majorHAnsi" w:hAnsiTheme="majorHAnsi"/>
          <w:shd w:val="clear" w:color="auto" w:fill="FFFFFF"/>
          <w:lang w:eastAsia="da-DK"/>
        </w:rPr>
        <w:instrText xml:space="preserve"> ADDIN ZOTERO_ITEM CSL_CITATION {"citationID":"fcRAXSzK","properties":{"formattedCitation":"(Danmarks Evalueringsinstitut, 2021a)","plainCitation":"(Danmarks Evalueringsinstitut, 2021a)","noteIndex":0},"citationItems":[{"id":101,"uris":["http://zotero.org/users/8105173/items/HUQYHVTY"],"uri":["http://zotero.org/users/8105173/items/HUQYHVTY"],"itemData":{"id":101,"type":"book","note":"file:///C:/Users/jgr_handi/Downloads/4-Statusnotat-med-elevperspektiver-paa-virkningen-af-SPS-UA.pdf","publisher":"Danmarks Evalueringsinstitut","source":"3.4.1","title":"Elevperspektiver på den specialpædagogiske støtte på ungdomsuddannelserne. Statusnotat august 2019","author":[{"family":"Danmarks Evalueringsinstitut","given":""}],"issued":{"date-parts":[["2021"]]}}}],"schema":"https://github.com/citation-style-language/schema/raw/master/csl-citation.json"} </w:instrText>
      </w:r>
      <w:r w:rsidRPr="00150F43">
        <w:rPr>
          <w:rFonts w:asciiTheme="majorHAnsi" w:hAnsiTheme="majorHAnsi"/>
          <w:shd w:val="clear" w:color="auto" w:fill="FFFFFF"/>
          <w:lang w:eastAsia="da-DK"/>
        </w:rPr>
        <w:fldChar w:fldCharType="separate"/>
      </w:r>
      <w:r w:rsidR="008857C6" w:rsidRPr="008857C6">
        <w:t>(Danmarks Evalueringsinstitut, 2021a)</w:t>
      </w:r>
      <w:r w:rsidRPr="00150F43">
        <w:rPr>
          <w:rFonts w:asciiTheme="majorHAnsi" w:hAnsiTheme="majorHAnsi"/>
          <w:shd w:val="clear" w:color="auto" w:fill="FFFFFF"/>
          <w:lang w:eastAsia="da-DK"/>
        </w:rPr>
        <w:fldChar w:fldCharType="end"/>
      </w:r>
      <w:r w:rsidRPr="00150F43">
        <w:rPr>
          <w:rFonts w:asciiTheme="majorHAnsi" w:hAnsiTheme="majorHAnsi"/>
          <w:shd w:val="clear" w:color="auto" w:fill="FFFFFF"/>
          <w:lang w:eastAsia="da-DK"/>
        </w:rPr>
        <w:t>.</w:t>
      </w:r>
    </w:p>
    <w:p w14:paraId="5139F17E" w14:textId="77777777" w:rsidR="00BA0D12" w:rsidRPr="00150F43" w:rsidRDefault="00BA0D12" w:rsidP="008E4573">
      <w:pPr>
        <w:spacing w:line="276" w:lineRule="auto"/>
        <w:rPr>
          <w:rFonts w:asciiTheme="majorHAnsi" w:hAnsiTheme="majorHAnsi"/>
          <w:shd w:val="clear" w:color="auto" w:fill="FFFFFF"/>
          <w:lang w:eastAsia="da-DK"/>
        </w:rPr>
      </w:pPr>
    </w:p>
    <w:p w14:paraId="36F245D7" w14:textId="4F48F90B" w:rsidR="00BA0D12" w:rsidRPr="00150F43" w:rsidRDefault="00BA0D12" w:rsidP="008E4573">
      <w:pPr>
        <w:spacing w:line="276" w:lineRule="auto"/>
        <w:rPr>
          <w:rFonts w:asciiTheme="majorHAnsi" w:hAnsiTheme="majorHAnsi"/>
        </w:rPr>
      </w:pPr>
      <w:r w:rsidRPr="00150F43">
        <w:rPr>
          <w:rFonts w:asciiTheme="majorHAnsi" w:hAnsiTheme="majorHAnsi"/>
          <w:b/>
          <w:shd w:val="clear" w:color="auto" w:fill="FFFFFF"/>
          <w:lang w:eastAsia="da-DK"/>
        </w:rPr>
        <w:t>F</w:t>
      </w:r>
      <w:r w:rsidRPr="00150F43">
        <w:rPr>
          <w:rFonts w:asciiTheme="majorHAnsi" w:hAnsiTheme="majorHAnsi"/>
          <w:b/>
        </w:rPr>
        <w:t xml:space="preserve">agprofessionelles kompetencer </w:t>
      </w:r>
      <w:r w:rsidRPr="00150F43">
        <w:rPr>
          <w:rFonts w:asciiTheme="majorHAnsi" w:hAnsiTheme="majorHAnsi"/>
          <w:b/>
          <w:shd w:val="clear" w:color="auto" w:fill="FFFFFF"/>
          <w:lang w:eastAsia="da-DK"/>
        </w:rPr>
        <w:t>og informationsflow mellem støttegivere og undervisere</w:t>
      </w:r>
      <w:r w:rsidRPr="00150F43">
        <w:rPr>
          <w:rFonts w:asciiTheme="majorHAnsi" w:hAnsiTheme="majorHAnsi"/>
          <w:shd w:val="clear" w:color="auto" w:fill="FFFFFF"/>
          <w:lang w:eastAsia="da-DK"/>
        </w:rPr>
        <w:br/>
      </w:r>
      <w:r w:rsidR="006A22EC">
        <w:rPr>
          <w:rFonts w:asciiTheme="majorHAnsi" w:hAnsiTheme="majorHAnsi"/>
          <w:shd w:val="clear" w:color="auto" w:fill="FFFFFF"/>
          <w:lang w:eastAsia="da-DK"/>
        </w:rPr>
        <w:t>Der er som tidligere nævnt</w:t>
      </w:r>
      <w:r w:rsidR="006A22EC">
        <w:t xml:space="preserve"> stor forskel på støttegiveres baggrund og formelle og uformelle kompetencer </w:t>
      </w:r>
      <w:r w:rsidR="006A22EC">
        <w:fldChar w:fldCharType="begin"/>
      </w:r>
      <w:r w:rsidR="006A22EC">
        <w:instrText xml:space="preserve"> ADDIN ZOTERO_ITEM CSL_CITATION {"citationID":"bKSnedqA","properties":{"formattedCitation":"(Danmarks Evalueringsinstitut, 2021d)","plainCitation":"(Danmarks Evalueringsinstitut, 2021d)","noteIndex":0},"citationItems":[{"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Evalueringsinstitut","given":""}],"issued":{"date-parts":[["2021"]]}}}],"schema":"https://github.com/citation-style-language/schema/raw/master/csl-citation.json"} </w:instrText>
      </w:r>
      <w:r w:rsidR="006A22EC">
        <w:fldChar w:fldCharType="separate"/>
      </w:r>
      <w:r w:rsidR="006A22EC" w:rsidRPr="006A22EC">
        <w:t>(Danmarks Evalueringsinstitut, 2021d)</w:t>
      </w:r>
      <w:r w:rsidR="006A22EC">
        <w:fldChar w:fldCharType="end"/>
      </w:r>
      <w:r w:rsidR="006A22EC">
        <w:t>.</w:t>
      </w:r>
      <w:r w:rsidR="006A22EC">
        <w:rPr>
          <w:rFonts w:asciiTheme="majorHAnsi" w:hAnsiTheme="majorHAnsi"/>
          <w:shd w:val="clear" w:color="auto" w:fill="FFFFFF"/>
          <w:lang w:eastAsia="da-DK"/>
        </w:rPr>
        <w:t xml:space="preserve"> </w:t>
      </w:r>
      <w:r w:rsidR="00603C41">
        <w:rPr>
          <w:rFonts w:asciiTheme="majorHAnsi" w:hAnsiTheme="majorHAnsi"/>
          <w:shd w:val="clear" w:color="auto" w:fill="FFFFFF"/>
          <w:lang w:eastAsia="da-DK"/>
        </w:rPr>
        <w:t xml:space="preserve">Det </w:t>
      </w:r>
      <w:r w:rsidR="00603C41" w:rsidRPr="00150F43">
        <w:rPr>
          <w:rFonts w:asciiTheme="majorHAnsi" w:hAnsiTheme="majorHAnsi"/>
          <w:shd w:val="clear" w:color="auto" w:fill="FFFFFF"/>
          <w:lang w:eastAsia="da-DK"/>
        </w:rPr>
        <w:t xml:space="preserve">anbefales </w:t>
      </w:r>
      <w:r w:rsidR="00603C41">
        <w:rPr>
          <w:rFonts w:asciiTheme="majorHAnsi" w:hAnsiTheme="majorHAnsi"/>
          <w:shd w:val="clear" w:color="auto" w:fill="FFFFFF"/>
          <w:lang w:eastAsia="da-DK"/>
        </w:rPr>
        <w:t>i</w:t>
      </w:r>
      <w:r w:rsidR="00603C41" w:rsidRPr="00150F43">
        <w:rPr>
          <w:rFonts w:asciiTheme="majorHAnsi" w:hAnsiTheme="majorHAnsi"/>
          <w:shd w:val="clear" w:color="auto" w:fill="FFFFFF"/>
          <w:lang w:eastAsia="da-DK"/>
        </w:rPr>
        <w:t xml:space="preserve"> </w:t>
      </w:r>
      <w:r w:rsidRPr="00150F43">
        <w:rPr>
          <w:rFonts w:asciiTheme="majorHAnsi" w:hAnsiTheme="majorHAnsi"/>
          <w:shd w:val="clear" w:color="auto" w:fill="FFFFFF"/>
          <w:lang w:eastAsia="da-DK"/>
        </w:rPr>
        <w:t xml:space="preserve">evalueringen af SPS på ungdomsuddannelser at </w:t>
      </w:r>
      <w:r w:rsidRPr="00150F43">
        <w:rPr>
          <w:rFonts w:asciiTheme="majorHAnsi" w:hAnsiTheme="majorHAnsi"/>
        </w:rPr>
        <w:t>bruge professionelle støttegivere, der beskæftiger sig med støttearbejdet som primær funktion</w:t>
      </w:r>
      <w:r w:rsidR="00603C41">
        <w:rPr>
          <w:rFonts w:asciiTheme="majorHAnsi" w:hAnsiTheme="majorHAnsi"/>
        </w:rPr>
        <w:t>,</w:t>
      </w:r>
      <w:r w:rsidRPr="00150F43">
        <w:rPr>
          <w:rFonts w:asciiTheme="majorHAnsi" w:hAnsiTheme="majorHAnsi"/>
        </w:rPr>
        <w:t xml:space="preserve"> eller på anden måde understøtte, at støttegivere har tilstrækkelig viden og tilstrækkelige kompetencer til støttearbejdet og reelt har mulighed for at yde de unge en god og fleksibel støtte </w:t>
      </w:r>
      <w:r w:rsidRPr="00150F43">
        <w:rPr>
          <w:rFonts w:asciiTheme="majorHAnsi" w:hAnsiTheme="majorHAnsi"/>
        </w:rPr>
        <w:fldChar w:fldCharType="begin"/>
      </w:r>
      <w:r w:rsidR="00255F5D">
        <w:rPr>
          <w:rFonts w:asciiTheme="majorHAnsi" w:hAnsiTheme="majorHAnsi"/>
        </w:rPr>
        <w:instrText xml:space="preserve"> ADDIN ZOTERO_ITEM CSL_CITATION {"citationID":"Ohq2Wfdt","properties":{"formattedCitation":"(Danmarks Evalueringsinstitut, 2021b)","plainCitation":"(Danmarks Evalueringsinstitut, 2021b)","noteIndex":0},"citationItems":[{"id":100,"uris":["http://zotero.org/users/8105173/items/3S483LNI"],"uri":["http://zotero.org/users/8105173/items/3S483LNI"],"itemData":{"id":100,"type":"book","note":"file:///C:/Users/jgr_handi/Downloads/3-Fagprofesionelles-perspektiv-pa-virkningen-af-SPS-UA.PDF","publisher":"Danmarks Evalueringsinstitut","source":"3.4.1","title":"Evaluering af specialpædagogisk støtte på ungdomsuddannelserne. De fagprofessionelles perspektiv på SPS","author":[{"family":"Danmarks Evalueringsinstitut","given":""}],"issued":{"date-parts":[["2021"]]}}}],"schema":"https://github.com/citation-style-language/schema/raw/master/csl-citation.json"} </w:instrText>
      </w:r>
      <w:r w:rsidRPr="00150F43">
        <w:rPr>
          <w:rFonts w:asciiTheme="majorHAnsi" w:hAnsiTheme="majorHAnsi"/>
        </w:rPr>
        <w:fldChar w:fldCharType="separate"/>
      </w:r>
      <w:r w:rsidR="00255F5D" w:rsidRPr="00255F5D">
        <w:t>(Danmarks Evalueringsinstitut, 2021b)</w:t>
      </w:r>
      <w:r w:rsidRPr="00150F43">
        <w:rPr>
          <w:rFonts w:asciiTheme="majorHAnsi" w:hAnsiTheme="majorHAnsi"/>
        </w:rPr>
        <w:fldChar w:fldCharType="end"/>
      </w:r>
      <w:r w:rsidRPr="00150F43">
        <w:rPr>
          <w:rFonts w:asciiTheme="majorHAnsi" w:hAnsiTheme="majorHAnsi"/>
        </w:rPr>
        <w:t xml:space="preserve">. </w:t>
      </w:r>
    </w:p>
    <w:p w14:paraId="076E257F" w14:textId="77777777" w:rsidR="00BA0D12" w:rsidRPr="00150F43" w:rsidRDefault="00BA0D12" w:rsidP="008E4573">
      <w:pPr>
        <w:spacing w:line="276" w:lineRule="auto"/>
        <w:rPr>
          <w:rFonts w:asciiTheme="majorHAnsi" w:hAnsiTheme="majorHAnsi"/>
        </w:rPr>
      </w:pPr>
    </w:p>
    <w:p w14:paraId="27A12B31" w14:textId="6C3400C4" w:rsidR="00BA0D12" w:rsidRPr="00150F43" w:rsidRDefault="00BA0D12" w:rsidP="008E4573">
      <w:pPr>
        <w:spacing w:line="276" w:lineRule="auto"/>
        <w:rPr>
          <w:rFonts w:asciiTheme="majorHAnsi" w:hAnsiTheme="majorHAnsi"/>
        </w:rPr>
      </w:pPr>
      <w:r w:rsidRPr="00150F43">
        <w:rPr>
          <w:rFonts w:asciiTheme="majorHAnsi" w:hAnsiTheme="majorHAnsi"/>
        </w:rPr>
        <w:t>Det anbefales også, at støttegivere har tilstrækkeligt indblik i de unges dagligdag og adgang til de unges undervisere, fx ved at ansætte interne støttegivere på skolen, alternativt ved at prioritere tilstrækkelig tid til</w:t>
      </w:r>
      <w:r w:rsidR="006A22EC">
        <w:rPr>
          <w:rFonts w:asciiTheme="majorHAnsi" w:hAnsiTheme="majorHAnsi"/>
        </w:rPr>
        <w:t xml:space="preserve"> støttegiverne</w:t>
      </w:r>
      <w:r w:rsidRPr="00150F43">
        <w:rPr>
          <w:rFonts w:asciiTheme="majorHAnsi" w:hAnsiTheme="majorHAnsi"/>
        </w:rPr>
        <w:t xml:space="preserve">, </w:t>
      </w:r>
      <w:r w:rsidR="006A22EC">
        <w:rPr>
          <w:rFonts w:asciiTheme="majorHAnsi" w:hAnsiTheme="majorHAnsi"/>
        </w:rPr>
        <w:t xml:space="preserve">til </w:t>
      </w:r>
      <w:r w:rsidRPr="00150F43">
        <w:rPr>
          <w:rFonts w:asciiTheme="majorHAnsi" w:hAnsiTheme="majorHAnsi"/>
        </w:rPr>
        <w:t xml:space="preserve">at </w:t>
      </w:r>
      <w:r w:rsidR="006A22EC">
        <w:rPr>
          <w:rFonts w:asciiTheme="majorHAnsi" w:hAnsiTheme="majorHAnsi"/>
        </w:rPr>
        <w:t>de</w:t>
      </w:r>
      <w:r w:rsidR="006A22EC" w:rsidRPr="00150F43">
        <w:rPr>
          <w:rFonts w:asciiTheme="majorHAnsi" w:hAnsiTheme="majorHAnsi"/>
        </w:rPr>
        <w:t xml:space="preserve"> </w:t>
      </w:r>
      <w:r w:rsidRPr="00150F43">
        <w:rPr>
          <w:rFonts w:asciiTheme="majorHAnsi" w:hAnsiTheme="majorHAnsi"/>
        </w:rPr>
        <w:t xml:space="preserve">får et indgående kendskab til hverdagen </w:t>
      </w:r>
      <w:r w:rsidRPr="00150F43">
        <w:rPr>
          <w:rFonts w:asciiTheme="majorHAnsi" w:hAnsiTheme="majorHAnsi"/>
        </w:rPr>
        <w:lastRenderedPageBreak/>
        <w:t xml:space="preserve">på skolen </w:t>
      </w:r>
      <w:r w:rsidRPr="00150F43">
        <w:rPr>
          <w:rFonts w:asciiTheme="majorHAnsi" w:hAnsiTheme="majorHAnsi"/>
        </w:rPr>
        <w:fldChar w:fldCharType="begin"/>
      </w:r>
      <w:r w:rsidR="00111C28">
        <w:rPr>
          <w:rFonts w:asciiTheme="majorHAnsi" w:hAnsiTheme="majorHAnsi"/>
        </w:rPr>
        <w:instrText xml:space="preserve"> ADDIN ZOTERO_ITEM CSL_CITATION {"citationID":"VrR7UnOm","properties":{"formattedCitation":"(Danmarks Evalueringsinstitut, 2021b)","plainCitation":"(Danmarks Evalueringsinstitut, 2021b)","noteIndex":0},"citationItems":[{"id":100,"uris":["http://zotero.org/users/8105173/items/3S483LNI"],"uri":["http://zotero.org/users/8105173/items/3S483LNI"],"itemData":{"id":100,"type":"book","note":"file:///C:/Users/jgr_handi/Downloads/3-Fagprofesionelles-perspektiv-pa-virkningen-af-SPS-UA.PDF","publisher":"Danmarks Evalueringsinstitut","source":"3.4.1","title":"Evaluering af specialpædagogisk støtte på ungdomsuddannelserne. De fagprofessionelles perspektiv på SPS","author":[{"family":"Danmarks Evalueringsinstitut","given":""}],"issued":{"date-parts":[["2021"]]}}}],"schema":"https://github.com/citation-style-language/schema/raw/master/csl-citation.json"} </w:instrText>
      </w:r>
      <w:r w:rsidRPr="00150F43">
        <w:rPr>
          <w:rFonts w:asciiTheme="majorHAnsi" w:hAnsiTheme="majorHAnsi"/>
        </w:rPr>
        <w:fldChar w:fldCharType="separate"/>
      </w:r>
      <w:r w:rsidR="00111C28" w:rsidRPr="00111C28">
        <w:t>(Danmarks Evalueringsinstitut, 2021b)</w:t>
      </w:r>
      <w:r w:rsidRPr="00150F43">
        <w:rPr>
          <w:rFonts w:asciiTheme="majorHAnsi" w:hAnsiTheme="majorHAnsi"/>
        </w:rPr>
        <w:fldChar w:fldCharType="end"/>
      </w:r>
      <w:r w:rsidRPr="00150F43">
        <w:rPr>
          <w:rFonts w:asciiTheme="majorHAnsi" w:hAnsiTheme="majorHAnsi"/>
        </w:rPr>
        <w:t xml:space="preserve">. Et casestudie understøtter dette, hvor det påpeges, at selvom SPS-indsatsen vurderes meget positivt, så vil et stærkere informationsflow mellem støttegivere og undervisere og mere præcise anvisninger til, hvordan underviserne skal støtte de unge, kunne øge virkningen og styrke koblingen til almen undervisningen </w:t>
      </w:r>
      <w:r w:rsidRPr="00150F43">
        <w:rPr>
          <w:rFonts w:asciiTheme="majorHAnsi" w:hAnsiTheme="majorHAnsi"/>
        </w:rPr>
        <w:fldChar w:fldCharType="begin"/>
      </w:r>
      <w:r w:rsidRPr="00150F43">
        <w:rPr>
          <w:rFonts w:asciiTheme="majorHAnsi" w:hAnsiTheme="majorHAnsi"/>
        </w:rPr>
        <w:instrText xml:space="preserve"> ADDIN ZOTERO_ITEM CSL_CITATION {"citationID":"I29ybOwt","properties":{"formattedCitation":"(Danmarks Evalueringsinstitut, 2018a)","plainCitation":"(Danmarks Evalueringsinstitut, 2018a)","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2018a)</w:t>
      </w:r>
      <w:r w:rsidRPr="00150F43">
        <w:rPr>
          <w:rFonts w:asciiTheme="majorHAnsi" w:hAnsiTheme="majorHAnsi"/>
        </w:rPr>
        <w:fldChar w:fldCharType="end"/>
      </w:r>
      <w:r w:rsidRPr="00150F43">
        <w:rPr>
          <w:rFonts w:asciiTheme="majorHAnsi" w:hAnsiTheme="majorHAnsi"/>
        </w:rPr>
        <w:t>.</w:t>
      </w:r>
    </w:p>
    <w:p w14:paraId="6D02B729" w14:textId="77777777" w:rsidR="00BA0D12" w:rsidRPr="00150F43" w:rsidRDefault="00BA0D12" w:rsidP="008E4573">
      <w:pPr>
        <w:spacing w:line="276" w:lineRule="auto"/>
        <w:rPr>
          <w:rFonts w:asciiTheme="majorHAnsi" w:hAnsiTheme="majorHAnsi"/>
        </w:rPr>
      </w:pPr>
    </w:p>
    <w:p w14:paraId="1C39A139" w14:textId="6A2BC646" w:rsidR="00BA0D12" w:rsidRDefault="00BA0D12" w:rsidP="008E4573">
      <w:pPr>
        <w:spacing w:line="276" w:lineRule="auto"/>
        <w:rPr>
          <w:rFonts w:asciiTheme="majorHAnsi" w:hAnsiTheme="majorHAnsi"/>
        </w:rPr>
      </w:pPr>
      <w:r w:rsidRPr="00150F43">
        <w:rPr>
          <w:rFonts w:asciiTheme="majorHAnsi" w:hAnsiTheme="majorHAnsi"/>
        </w:rPr>
        <w:t>Et internationalt litteraturstudie vedrørende SPS for unge med psykisk</w:t>
      </w:r>
      <w:r w:rsidR="00F1521B">
        <w:rPr>
          <w:rFonts w:asciiTheme="majorHAnsi" w:hAnsiTheme="majorHAnsi"/>
        </w:rPr>
        <w:t>e</w:t>
      </w:r>
      <w:r w:rsidRPr="00150F43">
        <w:rPr>
          <w:rFonts w:asciiTheme="majorHAnsi" w:hAnsiTheme="majorHAnsi"/>
        </w:rPr>
        <w:t xml:space="preserve"> vanskeligheder på ungdomsuddannelser viser desuden, at fagprofessionelles (fx undervisere, vejledere og øvrige ressourcepersoner) adgang til viden om unge med psykiske handicap samt etablering af samarbejde og netværk mellem fagprofessionelle er væsentlig </w:t>
      </w:r>
      <w:r w:rsidRPr="00150F43">
        <w:rPr>
          <w:rFonts w:asciiTheme="majorHAnsi" w:hAnsiTheme="majorHAnsi"/>
        </w:rPr>
        <w:fldChar w:fldCharType="begin"/>
      </w:r>
      <w:r w:rsidRPr="00150F43">
        <w:rPr>
          <w:rFonts w:asciiTheme="majorHAnsi" w:hAnsiTheme="majorHAnsi"/>
        </w:rPr>
        <w:instrText xml:space="preserve"> ADDIN ZOTERO_ITEM CSL_CITATION {"citationID":"5CXT1qs7","properties":{"formattedCitation":"(Ren Viden &amp; Ramb\\uc0\\u248{}ll Management Consulting, 2018)","plainCitation":"(Ren Viden &amp; Rambøll Management Consulting, 2018)","noteIndex":0},"citationItems":[{"id":105,"uris":["http://zotero.org/users/8105173/items/JV68XU5T"],"uri":["http://zotero.org/users/8105173/items/JV68XU5T"],"itemData":{"id":105,"type":"report","note":"file:///C:/Users/jgr_handi/Downloads/6-Rapport-Litteraturstudie-om-sps-og-inklusion-UA.pdf","title":"Litteraturstudie om specialpædagogisk støtte og inklusion på ungdomsuddannelserne for personer med psykiske funktionsnedsættelser","author":[{"family":"Ren Viden","given":""},{"family":"Rambøll Management Consulting","given":""}],"issued":{"date-parts":[["2018"]]}}}],"schema":"https://github.com/citation-style-language/schema/raw/master/csl-citation.json"}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(Ren Viden &amp; Rambøll Management Consulting, 2018)</w:t>
      </w:r>
      <w:r w:rsidRPr="00150F43">
        <w:rPr>
          <w:rFonts w:asciiTheme="majorHAnsi" w:hAnsiTheme="majorHAnsi"/>
        </w:rPr>
        <w:fldChar w:fldCharType="end"/>
      </w:r>
      <w:r w:rsidRPr="00150F43">
        <w:rPr>
          <w:rFonts w:asciiTheme="majorHAnsi" w:hAnsiTheme="majorHAnsi"/>
        </w:rPr>
        <w:t xml:space="preserve">. Det har betydning for, at fagprofessionelle får viden og kompetencer til at arbejde med specifikke indsatser, og det fremmer en fælles forståelse af og tilgang til de unge </w:t>
      </w:r>
      <w:r w:rsidRPr="00150F43">
        <w:rPr>
          <w:rFonts w:asciiTheme="majorHAnsi" w:hAnsiTheme="majorHAnsi"/>
        </w:rPr>
        <w:fldChar w:fldCharType="begin"/>
      </w:r>
      <w:r w:rsidRPr="00150F43">
        <w:rPr>
          <w:rFonts w:asciiTheme="majorHAnsi" w:hAnsiTheme="majorHAnsi"/>
        </w:rPr>
        <w:instrText xml:space="preserve"> ADDIN ZOTERO_ITEM CSL_CITATION {"citationID":"G6HJlGM7","properties":{"formattedCitation":"(Ren Viden &amp; Ramb\\uc0\\u248{}ll Management Consulting, 2018)","plainCitation":"(Ren Viden &amp; Rambøll Management Consulting, 2018)","noteIndex":0},"citationItems":[{"id":105,"uris":["http://zotero.org/users/8105173/items/JV68XU5T"],"uri":["http://zotero.org/users/8105173/items/JV68XU5T"],"itemData":{"id":105,"type":"report","note":"file:///C:/Users/jgr_handi/Downloads/6-Rapport-Litteraturstudie-om-sps-og-inklusion-UA.pdf","title":"Litteraturstudie om specialpædagogisk støtte og inklusion på ungdomsuddannelserne for personer med psykiske funktionsnedsættelser","author":[{"family":"Ren Viden","given":""},{"family":"Rambøll Management Consulting","given":""}],"issued":{"date-parts":[["2018"]]}}}],"schema":"https://github.com/citation-style-language/schema/raw/master/csl-citation.json"}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(Ren Viden &amp; Rambøll Management Consulting, 2018)</w:t>
      </w:r>
      <w:r w:rsidRPr="00150F43">
        <w:rPr>
          <w:rFonts w:asciiTheme="majorHAnsi" w:hAnsiTheme="majorHAnsi"/>
        </w:rPr>
        <w:fldChar w:fldCharType="end"/>
      </w:r>
      <w:r w:rsidRPr="00150F43">
        <w:rPr>
          <w:rFonts w:asciiTheme="majorHAnsi" w:hAnsiTheme="majorHAnsi"/>
        </w:rPr>
        <w:t>. Der lægges vægt på, at der i opkvalificeringen arbejdes ressource- og helhedsorienteret. Opkvalificeringen kan være i form af tilegnelse af ny viden og kompetencer</w:t>
      </w:r>
      <w:r w:rsidR="00F1521B">
        <w:rPr>
          <w:rFonts w:asciiTheme="majorHAnsi" w:hAnsiTheme="majorHAnsi"/>
        </w:rPr>
        <w:t>,</w:t>
      </w:r>
      <w:r w:rsidRPr="00150F43">
        <w:rPr>
          <w:rFonts w:asciiTheme="majorHAnsi" w:hAnsiTheme="majorHAnsi"/>
        </w:rPr>
        <w:t xml:space="preserve"> samtidig med at allerede eksisterende kompetencer bringes i spil, eller sparring i fx netværk </w:t>
      </w:r>
      <w:r w:rsidRPr="00150F43">
        <w:rPr>
          <w:rFonts w:asciiTheme="majorHAnsi" w:hAnsiTheme="majorHAnsi"/>
        </w:rPr>
        <w:fldChar w:fldCharType="begin"/>
      </w:r>
      <w:r w:rsidRPr="00150F43">
        <w:rPr>
          <w:rFonts w:asciiTheme="majorHAnsi" w:hAnsiTheme="majorHAnsi"/>
        </w:rPr>
        <w:instrText xml:space="preserve"> ADDIN ZOTERO_ITEM CSL_CITATION {"citationID":"8JiyHd3f","properties":{"formattedCitation":"(Ren Viden &amp; Ramb\\uc0\\u248{}ll Management Consulting, 2018)","plainCitation":"(Ren Viden &amp; Rambøll Management Consulting, 2018)","noteIndex":0},"citationItems":[{"id":105,"uris":["http://zotero.org/users/8105173/items/JV68XU5T"],"uri":["http://zotero.org/users/8105173/items/JV68XU5T"],"itemData":{"id":105,"type":"report","note":"file:///C:/Users/jgr_handi/Downloads/6-Rapport-Litteraturstudie-om-sps-og-inklusion-UA.pdf","title":"Litteraturstudie om specialpædagogisk støtte og inklusion på ungdomsuddannelserne for personer med psykiske funktionsnedsættelser","author":[{"family":"Ren Viden","given":""},{"family":"Rambøll Management Consulting","given":""}],"issued":{"date-parts":[["2018"]]}}}],"schema":"https://github.com/citation-style-language/schema/raw/master/csl-citation.json"}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(Ren Viden &amp; Rambøll Management Consulting, 2018)</w:t>
      </w:r>
      <w:r w:rsidRPr="00150F43">
        <w:rPr>
          <w:rFonts w:asciiTheme="majorHAnsi" w:hAnsiTheme="majorHAnsi"/>
        </w:rPr>
        <w:fldChar w:fldCharType="end"/>
      </w:r>
      <w:r w:rsidRPr="00150F43">
        <w:rPr>
          <w:rFonts w:asciiTheme="majorHAnsi" w:hAnsiTheme="majorHAnsi"/>
        </w:rPr>
        <w:t>.</w:t>
      </w:r>
    </w:p>
    <w:p w14:paraId="69EACEF6" w14:textId="77777777" w:rsidR="00150F43" w:rsidRPr="00150F43" w:rsidRDefault="00150F43" w:rsidP="008E4573">
      <w:pPr>
        <w:spacing w:line="276" w:lineRule="auto"/>
        <w:rPr>
          <w:rFonts w:asciiTheme="majorHAnsi" w:hAnsiTheme="majorHAnsi"/>
        </w:rPr>
      </w:pPr>
    </w:p>
    <w:p w14:paraId="7012A99A" w14:textId="77777777" w:rsidR="00BA0D12" w:rsidRDefault="00BA0D12" w:rsidP="008E4573">
      <w:pPr>
        <w:spacing w:line="276" w:lineRule="auto"/>
        <w:rPr>
          <w:rFonts w:asciiTheme="majorHAnsi" w:hAnsiTheme="majorHAnsi"/>
        </w:rPr>
      </w:pPr>
      <w:r w:rsidRPr="00150F43">
        <w:rPr>
          <w:rFonts w:asciiTheme="majorHAnsi" w:hAnsiTheme="majorHAnsi"/>
          <w:b/>
        </w:rPr>
        <w:t>Støtte i praktikperioder</w:t>
      </w:r>
      <w:r w:rsidRPr="00150F43">
        <w:rPr>
          <w:rFonts w:asciiTheme="majorHAnsi" w:hAnsiTheme="majorHAnsi"/>
          <w:b/>
        </w:rPr>
        <w:br/>
      </w:r>
      <w:r w:rsidRPr="00150F43">
        <w:rPr>
          <w:rFonts w:asciiTheme="majorHAnsi" w:hAnsiTheme="majorHAnsi"/>
        </w:rPr>
        <w:t xml:space="preserve">Overgange mellem skoleperioder og praktikperioder samt selve praktikperioden kan være særligt udfordrende for unge med handicap. Det er derfor vigtigt at være særligt opmærksom på, at de unge får den rette støtte i disse perioder. </w:t>
      </w:r>
    </w:p>
    <w:p w14:paraId="17016AEA" w14:textId="77777777" w:rsidR="00603C41" w:rsidRPr="00150F43" w:rsidRDefault="00603C41" w:rsidP="008E4573">
      <w:pPr>
        <w:spacing w:line="276" w:lineRule="auto"/>
        <w:rPr>
          <w:rFonts w:asciiTheme="majorHAnsi" w:hAnsiTheme="majorHAnsi"/>
        </w:rPr>
      </w:pPr>
    </w:p>
    <w:p w14:paraId="2C6F5120" w14:textId="6C5F12E8" w:rsidR="00BA0D12" w:rsidRDefault="00BA0D12" w:rsidP="008E4573">
      <w:pPr>
        <w:spacing w:line="276" w:lineRule="auto"/>
        <w:rPr>
          <w:rFonts w:asciiTheme="majorHAnsi" w:hAnsiTheme="majorHAnsi"/>
        </w:rPr>
      </w:pPr>
      <w:r w:rsidRPr="00150F43">
        <w:rPr>
          <w:rFonts w:asciiTheme="majorHAnsi" w:hAnsiTheme="majorHAnsi"/>
        </w:rPr>
        <w:t xml:space="preserve">Kontakten mellem erhvervsuddannelser og virksomheder er afgørende for, om de unge modtager SPS i forbindelse med deres praktikperioder, og hvilket udbytte de får af praktikken </w:t>
      </w:r>
      <w:r w:rsidRPr="00150F43">
        <w:rPr>
          <w:rFonts w:asciiTheme="majorHAnsi" w:hAnsiTheme="majorHAnsi"/>
        </w:rPr>
        <w:fldChar w:fldCharType="begin"/>
      </w:r>
      <w:r w:rsidR="00967755">
        <w:rPr>
          <w:rFonts w:asciiTheme="majorHAnsi" w:hAnsiTheme="majorHAnsi"/>
        </w:rPr>
        <w:instrText xml:space="preserve"> ADDIN ZOTERO_ITEM CSL_CITATION {"citationID":"nx4qUN1k","properties":{"formattedCitation":"(Danmarks Evalueringsinstitut, 2020b, 2021d)","plainCitation":"(Danmarks Evalueringsinstitut, 2020b, 2021d)","noteIndex":0},"citationItems":[{"id":350,"uris":["http://zotero.org/users/8105173/items/ZI5P5DR4"],"uri":["http://zotero.org/users/8105173/items/ZI5P5DR4"],"itemData":{"id":350,"type":"webpage","abstract":"At dyrke det gode samarbejde med praktiksteder og have en dialog med eleverne i praktik. Dét kan betyde en stor forskel for, om eud-elevers praktik bliver en succes.","container-title":"Danmarks Evalueringsinstitut","language":"da","title":"Sådan får eleverne en god praktik med SPS","URL":"https://www.eva.dk/ungdomsuddannelse/saadan-faar-eleverne-praktik-sps","author":[{"family":"Danmarks Evalueringsinstitut","given":""}],"accessed":{"date-parts":[["2021",8,11]]},"issued":{"date-parts":[["2020"]]}}},{"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2020b, 2021d)</w:t>
      </w:r>
      <w:r w:rsidRPr="00150F43">
        <w:rPr>
          <w:rFonts w:asciiTheme="majorHAnsi" w:hAnsiTheme="majorHAnsi"/>
        </w:rPr>
        <w:fldChar w:fldCharType="end"/>
      </w:r>
      <w:r w:rsidR="00F1521B">
        <w:rPr>
          <w:rFonts w:asciiTheme="majorHAnsi" w:hAnsiTheme="majorHAnsi"/>
        </w:rPr>
        <w:t>. Det</w:t>
      </w:r>
      <w:r w:rsidRPr="00150F43">
        <w:rPr>
          <w:rFonts w:asciiTheme="majorHAnsi" w:hAnsiTheme="majorHAnsi"/>
        </w:rPr>
        <w:t xml:space="preserve"> er derfor centralt, at SPS tilrettelægges og koordineres i et samarbejde mellem uddannelsesinstitution og virksomhed. Fx skal det aftales, hvor støttetimer skal finde sted, og hvem der skal give støtten, og det skal sikres, at praktikstedet har forståelse for SPS og dens betydning for den unge. Det er også vigtigt, at der er en tæt dialog mellem støttegiver og de unge om</w:t>
      </w:r>
      <w:r w:rsidR="00F1521B">
        <w:rPr>
          <w:rFonts w:asciiTheme="majorHAnsi" w:hAnsiTheme="majorHAnsi"/>
        </w:rPr>
        <w:t xml:space="preserve"> deres støttebehov i praktikken</w:t>
      </w:r>
      <w:r w:rsidRPr="00150F43">
        <w:rPr>
          <w:rFonts w:asciiTheme="majorHAnsi" w:hAnsiTheme="majorHAnsi"/>
        </w:rPr>
        <w:t xml:space="preserve"> samt at klæde de unge på til at tale med praktikstedet om deres udfordringer på en konstruktiv måde, da netop åbenhed om handicap ofte er dilemmafyldt for den unge </w:t>
      </w:r>
      <w:r w:rsidRPr="00150F43">
        <w:rPr>
          <w:rFonts w:asciiTheme="majorHAnsi" w:hAnsiTheme="majorHAnsi"/>
        </w:rPr>
        <w:fldChar w:fldCharType="begin"/>
      </w:r>
      <w:r w:rsidR="00967755">
        <w:rPr>
          <w:rFonts w:asciiTheme="majorHAnsi" w:hAnsiTheme="majorHAnsi"/>
        </w:rPr>
        <w:instrText xml:space="preserve"> ADDIN ZOTERO_ITEM CSL_CITATION {"citationID":"rUCBhDz2","properties":{"formattedCitation":"(Danmarks Evalueringsinstitut, 2020b, 2021d)","plainCitation":"(Danmarks Evalueringsinstitut, 2020b, 2021d)","noteIndex":0},"citationItems":[{"id":350,"uris":["http://zotero.org/users/8105173/items/ZI5P5DR4"],"uri":["http://zotero.org/users/8105173/items/ZI5P5DR4"],"itemData":{"id":350,"type":"webpage","abstract":"At dyrke det gode samarbejde med praktiksteder og have en dialog med eleverne i praktik. Dét kan betyde en stor forskel for, om eud-elevers praktik bliver en succes.","container-title":"Danmarks Evalueringsinstitut","language":"da","title":"Sådan får eleverne en god praktik med SPS","URL":"https://www.eva.dk/ungdomsuddannelse/saadan-faar-eleverne-praktik-sps","author":[{"family":"Danmarks Evalueringsinstitut","given":""}],"accessed":{"date-parts":[["2021",8,11]]},"issued":{"date-parts":[["2020"]]}}},{"id":94,"uris":["http://zotero.org/users/8105173/items/LHWURM9M"],"uri":["http://zotero.org/users/8105173/items/LHWURM9M"],"itemData":{"id":94,"type":"book","note":"file:///C:/Users/jgr_handi/Downloads/210426-Evaluering-af-specialpaedagogisk-stoette.pdf","publisher":"Danmarks Evalueringsinstitut","source":"3.4.1.","title":"Evaluering af specialpædagogisk støtte på ungdomsuddannelserne. Hovedrapport","author":[{"family":"Danmarks Evalueringsinstitut","given":""}],"issued":{"date-parts":[["2021"]]}}}],"schema":"https://github.com/citation-style-language/schema/raw/master/csl-citation.json"} </w:instrText>
      </w:r>
      <w:r w:rsidRPr="00150F43">
        <w:rPr>
          <w:rFonts w:asciiTheme="majorHAnsi" w:hAnsiTheme="majorHAnsi"/>
        </w:rPr>
        <w:fldChar w:fldCharType="separate"/>
      </w:r>
      <w:r w:rsidR="00967755" w:rsidRPr="00967755">
        <w:t>(Danmarks Evalueringsinstitut, 2020b, 2021d)</w:t>
      </w:r>
      <w:r w:rsidRPr="00150F43">
        <w:rPr>
          <w:rFonts w:asciiTheme="majorHAnsi" w:hAnsiTheme="majorHAnsi"/>
        </w:rPr>
        <w:fldChar w:fldCharType="end"/>
      </w:r>
      <w:r w:rsidRPr="00150F43">
        <w:rPr>
          <w:rFonts w:asciiTheme="majorHAnsi" w:hAnsiTheme="majorHAnsi"/>
        </w:rPr>
        <w:t xml:space="preserve">. </w:t>
      </w:r>
    </w:p>
    <w:p w14:paraId="4588025B" w14:textId="77777777" w:rsidR="002F2AF7" w:rsidRPr="00150F43" w:rsidRDefault="002F2AF7" w:rsidP="008E4573">
      <w:pPr>
        <w:spacing w:line="276" w:lineRule="auto"/>
        <w:rPr>
          <w:rFonts w:asciiTheme="majorHAnsi" w:hAnsiTheme="majorHAnsi"/>
        </w:rPr>
      </w:pPr>
    </w:p>
    <w:p w14:paraId="0DCF2CB6" w14:textId="77777777" w:rsidR="00BA0D12" w:rsidRPr="00150F43" w:rsidRDefault="00BA0D12" w:rsidP="008E4573">
      <w:pPr>
        <w:spacing w:line="276" w:lineRule="auto"/>
        <w:rPr>
          <w:rFonts w:asciiTheme="majorHAnsi" w:hAnsiTheme="majorHAnsi"/>
          <w:b/>
          <w:shd w:val="clear" w:color="auto" w:fill="FFFFFF"/>
          <w:lang w:eastAsia="da-DK"/>
        </w:rPr>
      </w:pPr>
      <w:r w:rsidRPr="00150F43">
        <w:rPr>
          <w:rFonts w:asciiTheme="majorHAnsi" w:hAnsiTheme="majorHAnsi"/>
          <w:b/>
          <w:shd w:val="clear" w:color="auto" w:fill="FFFFFF"/>
          <w:lang w:eastAsia="da-DK"/>
        </w:rPr>
        <w:t>Økonomisk støtte</w:t>
      </w:r>
      <w:r w:rsidRPr="00150F43">
        <w:rPr>
          <w:rFonts w:asciiTheme="majorHAnsi" w:hAnsiTheme="majorHAnsi"/>
          <w:shd w:val="clear" w:color="auto" w:fill="FFFFFF"/>
          <w:lang w:eastAsia="da-DK"/>
        </w:rPr>
        <w:br/>
        <w:t>En undersøgelse blandt unge med handicap på videregående uddannelse viser, at unge, der modtager handicaptillæg, oplever</w:t>
      </w:r>
      <w:r w:rsidR="00603C41">
        <w:rPr>
          <w:rFonts w:asciiTheme="majorHAnsi" w:hAnsiTheme="majorHAnsi"/>
          <w:shd w:val="clear" w:color="auto" w:fill="FFFFFF"/>
          <w:lang w:eastAsia="da-DK"/>
        </w:rPr>
        <w:t>,</w:t>
      </w:r>
      <w:r w:rsidRPr="00150F43">
        <w:rPr>
          <w:rFonts w:asciiTheme="majorHAnsi" w:hAnsiTheme="majorHAnsi"/>
          <w:shd w:val="clear" w:color="auto" w:fill="FFFFFF"/>
          <w:lang w:eastAsia="da-DK"/>
        </w:rPr>
        <w:t xml:space="preserve"> at den har afgørende betydning for, at de kan gennemføre studiet på lige fod med andre unge. Således svarer 92 % at støtten i høj grad eller meget høj grad har en sådan betydning </w:t>
      </w:r>
      <w:r w:rsidRPr="00150F43">
        <w:rPr>
          <w:rFonts w:asciiTheme="majorHAnsi" w:hAnsiTheme="majorHAnsi"/>
          <w:shd w:val="clear" w:color="auto" w:fill="FFFFFF"/>
          <w:lang w:eastAsia="da-DK"/>
        </w:rPr>
        <w:fldChar w:fldCharType="begin"/>
      </w:r>
      <w:r w:rsidRPr="00150F43">
        <w:rPr>
          <w:rFonts w:asciiTheme="majorHAnsi" w:hAnsiTheme="majorHAnsi"/>
          <w:shd w:val="clear" w:color="auto" w:fill="FFFFFF"/>
          <w:lang w:eastAsia="da-DK"/>
        </w:rPr>
        <w:instrText xml:space="preserve"> ADDIN ZOTERO_ITEM CSL_CITATION {"citationID":"DMGKEq0H","properties":{"formattedCitation":"(Poulsen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shd w:val="clear" w:color="auto" w:fill="FFFFFF"/>
          <w:lang w:eastAsia="da-DK"/>
        </w:rPr>
        <w:fldChar w:fldCharType="separate"/>
      </w:r>
      <w:r w:rsidRPr="00150F43">
        <w:rPr>
          <w:rFonts w:asciiTheme="majorHAnsi" w:hAnsiTheme="majorHAnsi" w:cs="Calibri"/>
        </w:rPr>
        <w:t>(Poulsen et al., 2019)</w:t>
      </w:r>
      <w:r w:rsidRPr="00150F43">
        <w:rPr>
          <w:rFonts w:asciiTheme="majorHAnsi" w:hAnsiTheme="majorHAnsi"/>
          <w:shd w:val="clear" w:color="auto" w:fill="FFFFFF"/>
          <w:lang w:eastAsia="da-DK"/>
        </w:rPr>
        <w:fldChar w:fldCharType="end"/>
      </w:r>
      <w:r w:rsidRPr="00150F43">
        <w:rPr>
          <w:rFonts w:asciiTheme="majorHAnsi" w:hAnsiTheme="majorHAnsi"/>
          <w:b/>
          <w:shd w:val="clear" w:color="auto" w:fill="FFFFFF"/>
          <w:lang w:eastAsia="da-DK"/>
        </w:rPr>
        <w:t xml:space="preserve">. </w:t>
      </w:r>
    </w:p>
    <w:p w14:paraId="5FF2F8D0" w14:textId="77777777" w:rsidR="00BA0D12" w:rsidRPr="00150F43" w:rsidRDefault="00BA0D12" w:rsidP="008E4573">
      <w:pPr>
        <w:spacing w:line="276" w:lineRule="auto"/>
        <w:rPr>
          <w:rFonts w:asciiTheme="majorHAnsi" w:hAnsiTheme="majorHAnsi"/>
          <w:b/>
          <w:shd w:val="clear" w:color="auto" w:fill="FFFFFF"/>
          <w:lang w:eastAsia="da-DK"/>
        </w:rPr>
      </w:pPr>
    </w:p>
    <w:p w14:paraId="07403455" w14:textId="6385C5E1" w:rsidR="00BA0D12" w:rsidRPr="00150F43" w:rsidRDefault="00BA0D12" w:rsidP="008E4573">
      <w:pPr>
        <w:pStyle w:val="Overskrift2"/>
        <w:spacing w:line="276" w:lineRule="auto"/>
      </w:pPr>
      <w:bookmarkStart w:id="54" w:name="_Toc90996444"/>
      <w:bookmarkStart w:id="55" w:name="_Toc98761566"/>
      <w:r w:rsidRPr="00150F43">
        <w:lastRenderedPageBreak/>
        <w:t>5.</w:t>
      </w:r>
      <w:r w:rsidR="00B60F8B">
        <w:t>3</w:t>
      </w:r>
      <w:r w:rsidRPr="00150F43">
        <w:t xml:space="preserve"> Inkluderende læringsmiljø</w:t>
      </w:r>
      <w:bookmarkEnd w:id="54"/>
      <w:bookmarkEnd w:id="55"/>
    </w:p>
    <w:p w14:paraId="45246284" w14:textId="2067D526" w:rsidR="00BA0D12" w:rsidRDefault="00BA0D12" w:rsidP="008E4573">
      <w:pPr>
        <w:spacing w:line="276" w:lineRule="auto"/>
        <w:rPr>
          <w:rFonts w:asciiTheme="majorHAnsi" w:hAnsiTheme="majorHAnsi"/>
        </w:rPr>
      </w:pPr>
      <w:r w:rsidRPr="00150F43">
        <w:rPr>
          <w:rFonts w:asciiTheme="majorHAnsi" w:hAnsiTheme="majorHAnsi"/>
        </w:rPr>
        <w:t>Ud over den individuelle støtte i form af SPS er også et inkluderende læringsmiljø væsentligt for</w:t>
      </w:r>
      <w:r w:rsidR="00603C41">
        <w:rPr>
          <w:rFonts w:asciiTheme="majorHAnsi" w:hAnsiTheme="majorHAnsi"/>
        </w:rPr>
        <w:t>,</w:t>
      </w:r>
      <w:r w:rsidRPr="00150F43">
        <w:rPr>
          <w:rFonts w:asciiTheme="majorHAnsi" w:hAnsiTheme="majorHAnsi"/>
        </w:rPr>
        <w:t xml:space="preserve"> at unge med handicap kan få udbytte af undervisningen</w:t>
      </w:r>
      <w:r w:rsidR="00603C41">
        <w:rPr>
          <w:rFonts w:asciiTheme="majorHAnsi" w:hAnsiTheme="majorHAnsi"/>
        </w:rPr>
        <w:t>,</w:t>
      </w:r>
      <w:r w:rsidRPr="00150F43">
        <w:rPr>
          <w:rFonts w:asciiTheme="majorHAnsi" w:hAnsiTheme="majorHAnsi"/>
        </w:rPr>
        <w:t xml:space="preserve"> ligesom det understøtter betydningen af den individuelle støtte. Klare stukturer og rammer og et differentieret læringsmiljø er en fordel for ikke alene unge med handicap, men for alle unge. Herudover er også en rummelig kultur i klassen, socialt tilhørsforhold, forståelse og åbenhed væsentlige elementer for at understøtte et inkluderende læringsmiljø.</w:t>
      </w:r>
    </w:p>
    <w:p w14:paraId="1FE4404A" w14:textId="77777777" w:rsidR="00150F43" w:rsidRPr="00150F43" w:rsidRDefault="00150F43" w:rsidP="008E4573">
      <w:pPr>
        <w:spacing w:line="276" w:lineRule="auto"/>
        <w:rPr>
          <w:rFonts w:asciiTheme="majorHAnsi" w:hAnsiTheme="majorHAnsi"/>
        </w:rPr>
      </w:pPr>
    </w:p>
    <w:p w14:paraId="128324A9" w14:textId="6DE7FE29" w:rsidR="00BA0D12" w:rsidRDefault="00BA0D12" w:rsidP="008E4573">
      <w:pPr>
        <w:spacing w:line="276" w:lineRule="auto"/>
        <w:rPr>
          <w:rFonts w:asciiTheme="majorHAnsi" w:hAnsiTheme="majorHAnsi"/>
        </w:rPr>
      </w:pPr>
      <w:r w:rsidRPr="00150F43">
        <w:rPr>
          <w:rFonts w:asciiTheme="majorHAnsi" w:hAnsiTheme="majorHAnsi"/>
          <w:b/>
        </w:rPr>
        <w:t>Klar stuktur og differentieret læringsmiljø</w:t>
      </w:r>
      <w:r w:rsidRPr="00150F43">
        <w:rPr>
          <w:rFonts w:asciiTheme="majorHAnsi" w:hAnsiTheme="majorHAnsi"/>
        </w:rPr>
        <w:t xml:space="preserve">  </w:t>
      </w:r>
      <w:r w:rsidRPr="00150F43">
        <w:rPr>
          <w:rFonts w:asciiTheme="majorHAnsi" w:hAnsiTheme="majorHAnsi"/>
        </w:rPr>
        <w:br/>
        <w:t xml:space="preserve">Et internationalt litteraturstudie om SPS </w:t>
      </w:r>
      <w:r w:rsidR="004B0112">
        <w:rPr>
          <w:rFonts w:asciiTheme="majorHAnsi" w:hAnsiTheme="majorHAnsi"/>
        </w:rPr>
        <w:t xml:space="preserve">og inklusion </w:t>
      </w:r>
      <w:r w:rsidRPr="00150F43">
        <w:rPr>
          <w:rFonts w:asciiTheme="majorHAnsi" w:hAnsiTheme="majorHAnsi"/>
        </w:rPr>
        <w:t xml:space="preserve">på ungdomsuddannelser </w:t>
      </w:r>
      <w:r w:rsidR="004B0112" w:rsidRPr="00150F43">
        <w:rPr>
          <w:rFonts w:asciiTheme="majorHAnsi" w:hAnsiTheme="majorHAnsi"/>
        </w:rPr>
        <w:t>for unge med psykisk</w:t>
      </w:r>
      <w:r w:rsidR="004B0112">
        <w:rPr>
          <w:rFonts w:asciiTheme="majorHAnsi" w:hAnsiTheme="majorHAnsi"/>
        </w:rPr>
        <w:t>e</w:t>
      </w:r>
      <w:r w:rsidR="004B0112" w:rsidRPr="00150F43">
        <w:rPr>
          <w:rFonts w:asciiTheme="majorHAnsi" w:hAnsiTheme="majorHAnsi"/>
        </w:rPr>
        <w:t xml:space="preserve"> vanskeligheder </w:t>
      </w:r>
      <w:r w:rsidRPr="00150F43">
        <w:rPr>
          <w:rFonts w:asciiTheme="majorHAnsi" w:hAnsiTheme="majorHAnsi"/>
        </w:rPr>
        <w:t xml:space="preserve">viser, at unge deltager aktivt i undervisningen, koncentrerer sig bedre og får en større bevidsthed om deres faglige kompetencer og læringsstrategier, når undervisningen er struktureret og rammesat i overensstemmelse med deres forskellige forudsætninger og behov </w:t>
      </w:r>
      <w:r w:rsidRPr="00150F43">
        <w:rPr>
          <w:rFonts w:asciiTheme="majorHAnsi" w:hAnsiTheme="majorHAnsi"/>
        </w:rPr>
        <w:fldChar w:fldCharType="begin"/>
      </w:r>
      <w:r w:rsidRPr="00150F43">
        <w:rPr>
          <w:rFonts w:asciiTheme="majorHAnsi" w:hAnsiTheme="majorHAnsi"/>
        </w:rPr>
        <w:instrText xml:space="preserve"> ADDIN ZOTERO_ITEM CSL_CITATION {"citationID":"8ynz0Wpf","properties":{"formattedCitation":"(Ren Viden &amp; Ramb\\uc0\\u248{}ll Management Consulting, 2018)","plainCitation":"(Ren Viden &amp; Rambøll Management Consulting, 2018)","noteIndex":0},"citationItems":[{"id":105,"uris":["http://zotero.org/users/8105173/items/JV68XU5T"],"uri":["http://zotero.org/users/8105173/items/JV68XU5T"],"itemData":{"id":105,"type":"report","note":"file:///C:/Users/jgr_handi/Downloads/6-Rapport-Litteraturstudie-om-sps-og-inklusion-UA.pdf","title":"Litteraturstudie om specialpædagogisk støtte og inklusion på ungdomsuddannelserne for personer med psykiske funktionsnedsættelser","author":[{"family":"Ren Viden","given":""},{"family":"Rambøll Management Consulting","given":""}],"issued":{"date-parts":[["2018"]]}}}],"schema":"https://github.com/citation-style-language/schema/raw/master/csl-citation.json"}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(Ren Viden &amp; Rambøll Management Consulting, 2018)</w:t>
      </w:r>
      <w:r w:rsidRPr="00150F43">
        <w:rPr>
          <w:rFonts w:asciiTheme="majorHAnsi" w:hAnsiTheme="majorHAnsi"/>
        </w:rPr>
        <w:fldChar w:fldCharType="end"/>
      </w:r>
      <w:r w:rsidRPr="00150F43">
        <w:rPr>
          <w:rFonts w:asciiTheme="majorHAnsi" w:hAnsiTheme="majorHAnsi"/>
        </w:rPr>
        <w:t xml:space="preserve">. Der lægges både vægt på klar struktur og rammer for læring og samarbejde og et differentieret læringsmiljø. </w:t>
      </w:r>
    </w:p>
    <w:p w14:paraId="4C222FB3" w14:textId="77777777" w:rsidR="002F2AF7" w:rsidRPr="00150F43" w:rsidRDefault="002F2AF7" w:rsidP="008E4573">
      <w:pPr>
        <w:spacing w:line="276" w:lineRule="auto"/>
        <w:rPr>
          <w:rFonts w:asciiTheme="majorHAnsi" w:hAnsiTheme="majorHAnsi"/>
        </w:rPr>
      </w:pPr>
    </w:p>
    <w:p w14:paraId="568CCABB" w14:textId="3F41B465" w:rsidR="00BA0D12" w:rsidRDefault="00BA0D12" w:rsidP="008E4573">
      <w:pPr>
        <w:spacing w:line="276" w:lineRule="auto"/>
        <w:rPr>
          <w:rFonts w:asciiTheme="majorHAnsi" w:hAnsiTheme="majorHAnsi"/>
        </w:rPr>
      </w:pPr>
      <w:r w:rsidRPr="00150F43">
        <w:rPr>
          <w:rFonts w:asciiTheme="majorHAnsi" w:hAnsiTheme="majorHAnsi"/>
        </w:rPr>
        <w:t>Studiet peger på, at klare strukturer og rammer for læring og samarbejde er en fordel, ikke blot for unge med handicap, men for alle unge</w:t>
      </w:r>
      <w:r w:rsidR="007C7B5F">
        <w:rPr>
          <w:rFonts w:asciiTheme="majorHAnsi" w:hAnsiTheme="majorHAnsi"/>
        </w:rPr>
        <w:t>,</w:t>
      </w:r>
      <w:r w:rsidRPr="00150F43">
        <w:rPr>
          <w:rFonts w:asciiTheme="majorHAnsi" w:hAnsiTheme="majorHAnsi"/>
        </w:rPr>
        <w:t xml:space="preserve"> bl.a. i form af fx mere aktiv faglig deltagelse og bedre social interaktion, og at det fremmer muligheden for en vellykket inklusion af unge med handicap </w:t>
      </w:r>
      <w:r w:rsidRPr="00150F43">
        <w:rPr>
          <w:rFonts w:asciiTheme="majorHAnsi" w:hAnsiTheme="majorHAnsi"/>
        </w:rPr>
        <w:fldChar w:fldCharType="begin"/>
      </w:r>
      <w:r w:rsidRPr="00150F43">
        <w:rPr>
          <w:rFonts w:asciiTheme="majorHAnsi" w:hAnsiTheme="majorHAnsi"/>
        </w:rPr>
        <w:instrText xml:space="preserve"> ADDIN ZOTERO_ITEM CSL_CITATION {"citationID":"yCcYvEIw","properties":{"formattedCitation":"(Ren Viden &amp; Ramb\\uc0\\u248{}ll Management Consulting, 2018)","plainCitation":"(Ren Viden &amp; Rambøll Management Consulting, 2018)","noteIndex":0},"citationItems":[{"id":105,"uris":["http://zotero.org/users/8105173/items/JV68XU5T"],"uri":["http://zotero.org/users/8105173/items/JV68XU5T"],"itemData":{"id":105,"type":"report","note":"file:///C:/Users/jgr_handi/Downloads/6-Rapport-Litteraturstudie-om-sps-og-inklusion-UA.pdf","title":"Litteraturstudie om specialpædagogisk støtte og inklusion på ungdomsuddannelserne for personer med psykiske funktionsnedsættelser","author":[{"family":"Ren Viden","given":""},{"family":"Rambøll Management Consulting","given":""}],"issued":{"date-parts":[["2018"]]}}}],"schema":"https://github.com/citation-style-language/schema/raw/master/csl-citation.json"}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(Ren Viden &amp; Rambøll Management Consulting, 2018)</w:t>
      </w:r>
      <w:r w:rsidRPr="00150F43">
        <w:rPr>
          <w:rFonts w:asciiTheme="majorHAnsi" w:hAnsiTheme="majorHAnsi"/>
        </w:rPr>
        <w:fldChar w:fldCharType="end"/>
      </w:r>
      <w:r w:rsidRPr="00150F43">
        <w:rPr>
          <w:rFonts w:asciiTheme="majorHAnsi" w:hAnsiTheme="majorHAnsi"/>
        </w:rPr>
        <w:t xml:space="preserve">.  Herudover øger et differentieret læringsmiljø de unges gensidige sociale interaktioner og bidrager til at skabe socialt tilhørsforhold til klassen og skolen </w:t>
      </w:r>
      <w:r w:rsidRPr="00150F43">
        <w:rPr>
          <w:rFonts w:asciiTheme="majorHAnsi" w:hAnsiTheme="majorHAnsi"/>
        </w:rPr>
        <w:fldChar w:fldCharType="begin"/>
      </w:r>
      <w:r w:rsidRPr="00150F43">
        <w:rPr>
          <w:rFonts w:asciiTheme="majorHAnsi" w:hAnsiTheme="majorHAnsi"/>
        </w:rPr>
        <w:instrText xml:space="preserve"> ADDIN ZOTERO_ITEM CSL_CITATION {"citationID":"THXS1hR0","properties":{"formattedCitation":"(Ren Viden &amp; Ramb\\uc0\\u248{}ll Management Consulting, 2018)","plainCitation":"(Ren Viden &amp; Rambøll Management Consulting, 2018)","noteIndex":0},"citationItems":[{"id":105,"uris":["http://zotero.org/users/8105173/items/JV68XU5T"],"uri":["http://zotero.org/users/8105173/items/JV68XU5T"],"itemData":{"id":105,"type":"report","note":"file:///C:/Users/jgr_handi/Downloads/6-Rapport-Litteraturstudie-om-sps-og-inklusion-UA.pdf","title":"Litteraturstudie om specialpædagogisk støtte og inklusion på ungdomsuddannelserne for personer med psykiske funktionsnedsættelser","author":[{"family":"Ren Viden","given":""},{"family":"Rambøll Management Consulting","given":""}],"issued":{"date-parts":[["2018"]]}}}],"schema":"https://github.com/citation-style-language/schema/raw/master/csl-citation.json"}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(Ren Viden &amp; Rambøll Management Consulting, 2018)</w:t>
      </w:r>
      <w:r w:rsidRPr="00150F43">
        <w:rPr>
          <w:rFonts w:asciiTheme="majorHAnsi" w:hAnsiTheme="majorHAnsi"/>
        </w:rPr>
        <w:fldChar w:fldCharType="end"/>
      </w:r>
      <w:r w:rsidRPr="00150F43">
        <w:rPr>
          <w:rFonts w:asciiTheme="majorHAnsi" w:hAnsiTheme="majorHAnsi"/>
        </w:rPr>
        <w:t>.</w:t>
      </w:r>
    </w:p>
    <w:p w14:paraId="724A4691" w14:textId="77777777" w:rsidR="00150F43" w:rsidRPr="00150F43" w:rsidRDefault="00150F43" w:rsidP="008E4573">
      <w:pPr>
        <w:spacing w:line="276" w:lineRule="auto"/>
        <w:rPr>
          <w:rFonts w:asciiTheme="majorHAnsi" w:hAnsiTheme="majorHAnsi"/>
        </w:rPr>
      </w:pPr>
    </w:p>
    <w:p w14:paraId="26821254" w14:textId="77777777" w:rsidR="00BA0D12" w:rsidRDefault="00BA0D12" w:rsidP="008E4573">
      <w:pPr>
        <w:spacing w:line="276" w:lineRule="auto"/>
        <w:rPr>
          <w:rFonts w:asciiTheme="majorHAnsi" w:hAnsiTheme="majorHAnsi"/>
        </w:rPr>
      </w:pPr>
      <w:r w:rsidRPr="00150F43">
        <w:rPr>
          <w:rFonts w:asciiTheme="majorHAnsi" w:hAnsiTheme="majorHAnsi"/>
        </w:rPr>
        <w:t xml:space="preserve">Undersøgelser af ungdomsuddannelser peger desuden på, at det er væsentligt for, at de unge kan føle sig inkluderet, at der er en god relation mellem undervisere og unge, samt at underviserne har forståelse for de unge og deres behov og anerkender, at de i perioder har vanskeligt ved at følge undervisningen på lige fod med andre </w:t>
      </w:r>
      <w:r w:rsidRPr="00150F43">
        <w:rPr>
          <w:rFonts w:asciiTheme="majorHAnsi" w:hAnsiTheme="majorHAnsi"/>
        </w:rPr>
        <w:fldChar w:fldCharType="begin"/>
      </w:r>
      <w:r w:rsidR="002154FC">
        <w:rPr>
          <w:rFonts w:asciiTheme="majorHAnsi" w:hAnsiTheme="majorHAnsi"/>
        </w:rPr>
        <w:instrText xml:space="preserve"> ADDIN ZOTERO_ITEM CSL_CITATION {"citationID":"O9xNPf0N","properties":{"formattedCitation":"(Danmarks Evalueringsinstitut, 2018a; Dansk Center for Undervisningsmilj\\uc0\\u248{}, 2017; Socialstyrelsen, 2020)","plainCitation":"(Danmarks Evalueringsinstitut, 2018a; Dansk Center for Undervisningsmiljø, 2017; Socialstyrelsen, 2020)","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id":412,"uris":["http://zotero.org/users/8105173/items/M73F63U8"],"uri":["http://zotero.org/users/8105173/items/M73F63U8"],"itemData":{"id":412,"type":"report","note":"https://dcum.dk/media/2142/dcum-rapportna-r-hovedet-rodereud2017.pdf","publisher":"Dansk Center for Undervisningsmiljø","title":"Når hovedet roder – om psykisk sårbare elever på erhvervsuddannelser","author":[{"family":"Dansk Center for Undervisningsmiljø","given":""}],"accessed":{"date-parts":[["2021",11,7]]},"issued":{"date-parts":[["2017"]]}}},{"id":13,"uris":["http://zotero.org/users/8105173/items/LQMNSGHX"],"uri":["http://zotero.org/users/8105173/items/LQMNSGHX"],"itemData":{"id":13,"type":"book","note":"https://socialstyrelsen.dk/udgivelser/vidensafdaekning-af-overgange-ifm-ungdomsuddannelser-for-unge-med-handicap/@@download/publication","publisher":"Socialstyrelsen","title":"Vidensafdækning overgange ifm. ungdomsuddannelser for unge med handicap","author":[{"family":"Socialstyrelsen","given":""}],"issued":{"date-parts":[["2020"]]}}}],"schema":"https://github.com/citation-style-language/schema/raw/master/csl-citation.json"}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2018a; Dansk Center for Undervisningsmiljø, 2017; Socialstyrelsen, 2020)</w:t>
      </w:r>
      <w:r w:rsidRPr="00150F43">
        <w:rPr>
          <w:rFonts w:asciiTheme="majorHAnsi" w:hAnsiTheme="majorHAnsi"/>
        </w:rPr>
        <w:fldChar w:fldCharType="end"/>
      </w:r>
      <w:r w:rsidRPr="00150F43">
        <w:rPr>
          <w:rFonts w:asciiTheme="majorHAnsi" w:hAnsiTheme="majorHAnsi"/>
        </w:rPr>
        <w:t>.</w:t>
      </w:r>
    </w:p>
    <w:p w14:paraId="6705D87C" w14:textId="77777777" w:rsidR="00150F43" w:rsidRPr="00150F43" w:rsidRDefault="00150F43" w:rsidP="008E4573">
      <w:pPr>
        <w:spacing w:line="276" w:lineRule="auto"/>
        <w:rPr>
          <w:rFonts w:asciiTheme="majorHAnsi" w:hAnsiTheme="majorHAnsi"/>
          <w:b/>
        </w:rPr>
      </w:pPr>
    </w:p>
    <w:p w14:paraId="664F012F" w14:textId="77777777" w:rsidR="00BA0D12" w:rsidRPr="00150F43" w:rsidRDefault="00BA0D12" w:rsidP="008E4573">
      <w:pPr>
        <w:spacing w:line="276" w:lineRule="auto"/>
        <w:rPr>
          <w:rFonts w:asciiTheme="majorHAnsi" w:hAnsiTheme="majorHAnsi"/>
        </w:rPr>
      </w:pPr>
      <w:r w:rsidRPr="00150F43">
        <w:rPr>
          <w:rFonts w:asciiTheme="majorHAnsi" w:hAnsiTheme="majorHAnsi"/>
          <w:b/>
        </w:rPr>
        <w:t>Rummelig klassekultur og åbenhed om udfordringer</w:t>
      </w:r>
      <w:r w:rsidRPr="00150F43">
        <w:rPr>
          <w:rFonts w:asciiTheme="majorHAnsi" w:hAnsiTheme="majorHAnsi"/>
          <w:b/>
        </w:rPr>
        <w:br/>
      </w:r>
      <w:r w:rsidRPr="00150F43">
        <w:rPr>
          <w:rFonts w:asciiTheme="majorHAnsi" w:hAnsiTheme="majorHAnsi"/>
        </w:rPr>
        <w:t xml:space="preserve">God klassekultur handler om, at unge og undervisere accepterer forskellige behov og udfordringer og er fleksible og rummende med hensyn til, hvad det kræver af individuelle tilpasninger </w:t>
      </w:r>
      <w:r w:rsidRPr="00150F43">
        <w:rPr>
          <w:rFonts w:asciiTheme="majorHAnsi" w:hAnsiTheme="majorHAnsi"/>
        </w:rPr>
        <w:fldChar w:fldCharType="begin"/>
      </w:r>
      <w:r w:rsidRPr="00150F43">
        <w:rPr>
          <w:rFonts w:asciiTheme="majorHAnsi" w:hAnsiTheme="majorHAnsi"/>
        </w:rPr>
        <w:instrText xml:space="preserve"> ADDIN ZOTERO_ITEM CSL_CITATION {"citationID":"i9L8HIN3","properties":{"formattedCitation":"(Danmarks Evalueringsinstitut, 2018a)","plainCitation":"(Danmarks Evalueringsinstitut, 2018a)","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2018a)</w:t>
      </w:r>
      <w:r w:rsidRPr="00150F43">
        <w:rPr>
          <w:rFonts w:asciiTheme="majorHAnsi" w:hAnsiTheme="majorHAnsi"/>
        </w:rPr>
        <w:fldChar w:fldCharType="end"/>
      </w:r>
      <w:r w:rsidRPr="00150F43">
        <w:rPr>
          <w:rFonts w:asciiTheme="majorHAnsi" w:hAnsiTheme="majorHAnsi"/>
        </w:rPr>
        <w:t xml:space="preserve">. Fx at de unge ikke bliver mødt af fordomme og mobning, men bliver mødt af en kultur, hvor der er plads til at være anderledes end flertallet. </w:t>
      </w:r>
    </w:p>
    <w:p w14:paraId="7FED56BD" w14:textId="77777777" w:rsidR="00BA0D12" w:rsidRPr="00150F43" w:rsidRDefault="00BA0D12" w:rsidP="008E4573">
      <w:pPr>
        <w:spacing w:line="276" w:lineRule="auto"/>
        <w:rPr>
          <w:rFonts w:asciiTheme="majorHAnsi" w:hAnsiTheme="majorHAnsi"/>
        </w:rPr>
      </w:pPr>
    </w:p>
    <w:p w14:paraId="4F259BBA"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Kommunikation og samspil mellem unge med og uden handicap har desuden betydning for, at især unge med handicap i højere grad oplever, at de hører til i klassefællesskabet </w:t>
      </w:r>
      <w:r w:rsidRPr="00150F43">
        <w:rPr>
          <w:rFonts w:asciiTheme="majorHAnsi" w:hAnsiTheme="majorHAnsi"/>
        </w:rPr>
        <w:fldChar w:fldCharType="begin"/>
      </w:r>
      <w:r w:rsidRPr="00150F43">
        <w:rPr>
          <w:rFonts w:asciiTheme="majorHAnsi" w:hAnsiTheme="majorHAnsi"/>
        </w:rPr>
        <w:instrText xml:space="preserve"> ADDIN ZOTERO_ITEM CSL_CITATION {"citationID":"ZTzcMHkp","properties":{"formattedCitation":"(Ren Viden &amp; Ramb\\uc0\\u248{}ll Management Consulting, 2018)","plainCitation":"(Ren Viden &amp; Rambøll Management Consulting, 2018)","noteIndex":0},"citationItems":[{"id":105,"uris":["http://zotero.org/users/8105173/items/JV68XU5T"],"uri":["http://zotero.org/users/8105173/items/JV68XU5T"],"itemData":{"id":105,"type":"report","note":"file:///C:/Users/jgr_handi/Downloads/6-Rapport-Litteraturstudie-om-sps-og-inklusion-UA.pdf","title":"Litteraturstudie om specialpædagogisk støtte og inklusion på ungdomsuddannelserne for personer med psykiske funktionsnedsættelser","author":[{"family":"Ren Viden","given":""},{"family":"Rambøll Management Consulting","given":""}],"issued":{"date-parts":[["2018"]]}}}],"schema":"https://github.com/citation-style-language/schema/raw/master/csl-citation.json"}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(Ren Viden &amp; Rambøll Management Consulting, 2018)</w:t>
      </w:r>
      <w:r w:rsidRPr="00150F43">
        <w:rPr>
          <w:rFonts w:asciiTheme="majorHAnsi" w:hAnsiTheme="majorHAnsi"/>
        </w:rPr>
        <w:fldChar w:fldCharType="end"/>
      </w:r>
      <w:r w:rsidRPr="00150F43">
        <w:rPr>
          <w:rFonts w:asciiTheme="majorHAnsi" w:hAnsiTheme="majorHAnsi"/>
        </w:rPr>
        <w:t xml:space="preserve">. Et socialt tilhørsforhold handler om, at den </w:t>
      </w:r>
      <w:r w:rsidRPr="00150F43">
        <w:rPr>
          <w:rFonts w:asciiTheme="majorHAnsi" w:hAnsiTheme="majorHAnsi"/>
        </w:rPr>
        <w:lastRenderedPageBreak/>
        <w:t xml:space="preserve">enkelte har et socialt fællesskab med nogle kammerater i klassen, som vedkommende kender særligt godt, er fortrolig med og tryg ved </w:t>
      </w:r>
      <w:r w:rsidRPr="00150F43">
        <w:rPr>
          <w:rFonts w:asciiTheme="majorHAnsi" w:hAnsiTheme="majorHAnsi"/>
        </w:rPr>
        <w:fldChar w:fldCharType="begin"/>
      </w:r>
      <w:r w:rsidRPr="00150F43">
        <w:rPr>
          <w:rFonts w:asciiTheme="majorHAnsi" w:hAnsiTheme="majorHAnsi"/>
        </w:rPr>
        <w:instrText xml:space="preserve"> ADDIN ZOTERO_ITEM CSL_CITATION {"citationID":"oHH04FEv","properties":{"formattedCitation":"(Danmarks Evalueringsinstitut, 2018a)","plainCitation":"(Danmarks Evalueringsinstitut, 2018a)","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2018a)</w:t>
      </w:r>
      <w:r w:rsidRPr="00150F43">
        <w:rPr>
          <w:rFonts w:asciiTheme="majorHAnsi" w:hAnsiTheme="majorHAnsi"/>
        </w:rPr>
        <w:fldChar w:fldCharType="end"/>
      </w:r>
      <w:r w:rsidRPr="00150F43">
        <w:rPr>
          <w:rFonts w:asciiTheme="majorHAnsi" w:hAnsiTheme="majorHAnsi"/>
        </w:rPr>
        <w:t xml:space="preserve">. </w:t>
      </w:r>
    </w:p>
    <w:p w14:paraId="70D40D34" w14:textId="77777777" w:rsidR="00BA0D12" w:rsidRPr="00150F43" w:rsidRDefault="00BA0D12" w:rsidP="008E4573">
      <w:pPr>
        <w:spacing w:line="276" w:lineRule="auto"/>
        <w:rPr>
          <w:rFonts w:asciiTheme="majorHAnsi" w:hAnsiTheme="majorHAnsi"/>
        </w:rPr>
      </w:pPr>
    </w:p>
    <w:p w14:paraId="120B6D8B" w14:textId="77777777" w:rsidR="00BA0D12" w:rsidRDefault="00BA0D12" w:rsidP="008E4573">
      <w:pPr>
        <w:spacing w:line="276" w:lineRule="auto"/>
        <w:rPr>
          <w:rFonts w:asciiTheme="majorHAnsi" w:hAnsiTheme="majorHAnsi"/>
        </w:rPr>
      </w:pPr>
      <w:r w:rsidRPr="00150F43">
        <w:rPr>
          <w:rFonts w:asciiTheme="majorHAnsi" w:hAnsiTheme="majorHAnsi"/>
        </w:rPr>
        <w:t xml:space="preserve">Undersøgelser peger desuden på, at hvis de unge oplever en kultur, hvor de kan være åbne om deres udfordringer i klassen, så kan de få et større udbytte af deres støtte </w:t>
      </w:r>
      <w:r w:rsidRPr="00150F43">
        <w:rPr>
          <w:rFonts w:asciiTheme="majorHAnsi" w:hAnsiTheme="majorHAnsi"/>
        </w:rPr>
        <w:fldChar w:fldCharType="begin"/>
      </w:r>
      <w:r w:rsidR="00021861">
        <w:rPr>
          <w:rFonts w:asciiTheme="majorHAnsi" w:hAnsiTheme="majorHAnsi"/>
        </w:rPr>
        <w:instrText xml:space="preserve"> ADDIN ZOTERO_ITEM CSL_CITATION {"citationID":"Lhb79OzK","properties":{"formattedCitation":"(Danmarks Evalueringsinstitut, 2018a, 2021a; Dansk Center for Undervisningsmilj\\uc0\\u248{}, 2017)","plainCitation":"(Danmarks Evalueringsinstitut, 2018a, 2021a; Dansk Center for Undervisningsmiljø, 2017)","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id":101,"uris":["http://zotero.org/users/8105173/items/HUQYHVTY"],"uri":["http://zotero.org/users/8105173/items/HUQYHVTY"],"itemData":{"id":101,"type":"book","note":"file:///C:/Users/jgr_handi/Downloads/4-Statusnotat-med-elevperspektiver-paa-virkningen-af-SPS-UA.pdf","publisher":"Danmarks Evalueringsinstitut","source":"3.4.1","title":"Elevperspektiver på den specialpædagogiske støtte på ungdomsuddannelserne. Statusnotat august 2019","author":[{"family":"Danmarks Evalueringsinstitut","given":""}],"issued":{"date-parts":[["2021"]]}}},{"id":412,"uris":["http://zotero.org/users/8105173/items/M73F63U8"],"uri":["http://zotero.org/users/8105173/items/M73F63U8"],"itemData":{"id":412,"type":"report","note":"https://dcum.dk/media/2142/dcum-rapportna-r-hovedet-rodereud2017.pdf","publisher":"Dansk Center for Undervisningsmiljø","title":"Når hovedet roder – om psykisk sårbare elever på erhvervsuddannelser","author":[{"family":"Dansk Center for Undervisningsmiljø","given":""}],"accessed":{"date-parts":[["2021",11,7]]},"issued":{"date-parts":[["2017"]]}}}],"schema":"https://github.com/citation-style-language/schema/raw/master/csl-citation.json"} </w:instrText>
      </w:r>
      <w:r w:rsidRPr="00150F43">
        <w:rPr>
          <w:rFonts w:asciiTheme="majorHAnsi" w:hAnsiTheme="majorHAnsi"/>
        </w:rPr>
        <w:fldChar w:fldCharType="separate"/>
      </w:r>
      <w:r w:rsidR="00021861" w:rsidRPr="00021861">
        <w:rPr>
          <w:rFonts w:cs="Times New Roman"/>
        </w:rPr>
        <w:t>(Danmarks Evalueringsinstitut, 2018a, 2021a; Dansk Center for Undervisningsmiljø, 2017)</w:t>
      </w:r>
      <w:r w:rsidRPr="00150F43">
        <w:rPr>
          <w:rFonts w:asciiTheme="majorHAnsi" w:hAnsiTheme="majorHAnsi"/>
        </w:rPr>
        <w:fldChar w:fldCharType="end"/>
      </w:r>
      <w:r w:rsidRPr="00150F43">
        <w:rPr>
          <w:rFonts w:asciiTheme="majorHAnsi" w:hAnsiTheme="majorHAnsi"/>
        </w:rPr>
        <w:t>.</w:t>
      </w:r>
    </w:p>
    <w:p w14:paraId="5B762577" w14:textId="77777777" w:rsidR="002F2AF7" w:rsidRPr="00150F43" w:rsidRDefault="002F2AF7" w:rsidP="008E4573">
      <w:pPr>
        <w:spacing w:line="276" w:lineRule="auto"/>
        <w:rPr>
          <w:rFonts w:asciiTheme="majorHAnsi" w:hAnsiTheme="majorHAnsi"/>
        </w:rPr>
      </w:pPr>
    </w:p>
    <w:p w14:paraId="5E883A5E" w14:textId="118D5B09" w:rsidR="00BA0D12" w:rsidRDefault="00BA0D12" w:rsidP="008E4573">
      <w:pPr>
        <w:spacing w:line="276" w:lineRule="auto"/>
        <w:rPr>
          <w:rFonts w:asciiTheme="majorHAnsi" w:hAnsiTheme="majorHAnsi"/>
        </w:rPr>
      </w:pPr>
      <w:r w:rsidRPr="00150F43">
        <w:rPr>
          <w:rFonts w:asciiTheme="majorHAnsi" w:hAnsiTheme="majorHAnsi"/>
        </w:rPr>
        <w:t>En rummelig kultur i klassen, forståelse og et socialt tilhørsforhold til klassekammerater og i forlængelse heraf, at de unge er åbne om deres udfordringer og støttebehov</w:t>
      </w:r>
      <w:r w:rsidR="004167E0">
        <w:rPr>
          <w:rFonts w:asciiTheme="majorHAnsi" w:hAnsiTheme="majorHAnsi"/>
        </w:rPr>
        <w:t>,</w:t>
      </w:r>
      <w:r w:rsidRPr="00150F43">
        <w:rPr>
          <w:rFonts w:asciiTheme="majorHAnsi" w:hAnsiTheme="majorHAnsi"/>
        </w:rPr>
        <w:t xml:space="preserve"> er således væsentlige elementer for, at unge på ungdomsuddannelser får udbytte af SPS </w:t>
      </w:r>
      <w:r w:rsidRPr="00150F43">
        <w:rPr>
          <w:rFonts w:asciiTheme="majorHAnsi" w:hAnsiTheme="majorHAnsi"/>
        </w:rPr>
        <w:fldChar w:fldCharType="begin"/>
      </w:r>
      <w:r w:rsidR="00EA2BA1">
        <w:rPr>
          <w:rFonts w:asciiTheme="majorHAnsi" w:hAnsiTheme="majorHAnsi"/>
        </w:rPr>
        <w:instrText xml:space="preserve"> ADDIN ZOTERO_ITEM CSL_CITATION {"citationID":"hokiEBmq","properties":{"formattedCitation":"(Danmarks Evalueringsinstitut, 2018a, 2021a; Dansk Center for Undervisningsmilj\\uc0\\u248{}, 2017)","plainCitation":"(Danmarks Evalueringsinstitut, 2018a, 2021a; Dansk Center for Undervisningsmiljø, 2017)","noteIndex":0},"citationItems":[{"id":102,"uris":["http://zotero.org/users/8105173/items/8FQY4ZGU"],"uri":["http://zotero.org/users/8105173/items/8FQY4ZGU"],"itemData":{"id":102,"type":"book","note":"file:///C:/Users/jgr_handi/Downloads/Rapport-Inkluderende-laeringsmiljoeer-for-psykisk-saarbare-elever-Casestudie-UA.pdf","publisher":"Danmarks Evalueringsinstitut","title":"Inkluderende læringsmiljøer for psykisk sårbare elever. Casestudier af tre gymnasiers arbejde med at bygge bro mellem SPS og almenundervisningen","author":[{"family":"Danmarks Evalueringsinstitut","given":""}],"issued":{"date-parts":[["2018"]]}}},{"id":101,"uris":["http://zotero.org/users/8105173/items/HUQYHVTY"],"uri":["http://zotero.org/users/8105173/items/HUQYHVTY"],"itemData":{"id":101,"type":"book","note":"file:///C:/Users/jgr_handi/Downloads/4-Statusnotat-med-elevperspektiver-paa-virkningen-af-SPS-UA.pdf","publisher":"Danmarks Evalueringsinstitut","source":"3.4.1","title":"Elevperspektiver på den specialpædagogiske støtte på ungdomsuddannelserne. Statusnotat august 2019","author":[{"family":"Danmarks Evalueringsinstitut","given":""}],"issued":{"date-parts":[["2021"]]}}},{"id":412,"uris":["http://zotero.org/users/8105173/items/M73F63U8"],"uri":["http://zotero.org/users/8105173/items/M73F63U8"],"itemData":{"id":412,"type":"report","note":"https://dcum.dk/media/2142/dcum-rapportna-r-hovedet-rodereud2017.pdf","publisher":"Dansk Center for Undervisningsmiljø","title":"Når hovedet roder – om psykisk sårbare elever på erhvervsuddannelser","author":[{"family":"Dansk Center for Undervisningsmiljø","given":""}],"accessed":{"date-parts":[["2021",11,7]]},"issued":{"date-parts":[["2017"]]}}}],"schema":"https://github.com/citation-style-language/schema/raw/master/csl-citation.json"} </w:instrText>
      </w:r>
      <w:r w:rsidRPr="00150F43">
        <w:rPr>
          <w:rFonts w:asciiTheme="majorHAnsi" w:hAnsiTheme="majorHAnsi"/>
        </w:rPr>
        <w:fldChar w:fldCharType="separate"/>
      </w:r>
      <w:r w:rsidR="00EA2BA1" w:rsidRPr="00EA2BA1">
        <w:rPr>
          <w:rFonts w:cs="Times New Roman"/>
        </w:rPr>
        <w:t>(Danmarks Evalueringsinstitut, 2018a, 2021a; Dansk Center for Undervisningsmiljø, 2017)</w:t>
      </w:r>
      <w:r w:rsidRPr="00150F43">
        <w:rPr>
          <w:rFonts w:asciiTheme="majorHAnsi" w:hAnsiTheme="majorHAnsi"/>
        </w:rPr>
        <w:fldChar w:fldCharType="end"/>
      </w:r>
      <w:r w:rsidRPr="00150F43">
        <w:rPr>
          <w:rFonts w:asciiTheme="majorHAnsi" w:hAnsiTheme="majorHAnsi"/>
        </w:rPr>
        <w:t>. En undersøgelse blandt unge med handicap på videregående uddannelse</w:t>
      </w:r>
      <w:r w:rsidR="004167E0">
        <w:rPr>
          <w:rFonts w:asciiTheme="majorHAnsi" w:hAnsiTheme="majorHAnsi"/>
        </w:rPr>
        <w:t>r</w:t>
      </w:r>
      <w:r w:rsidRPr="00150F43">
        <w:rPr>
          <w:rFonts w:asciiTheme="majorHAnsi" w:hAnsiTheme="majorHAnsi"/>
        </w:rPr>
        <w:t xml:space="preserve"> peger også på, at forståelse for funktionsnedsættelsen har stor betydning for den enkeltes studieliv </w:t>
      </w:r>
      <w:r w:rsidRPr="00150F43">
        <w:rPr>
          <w:rFonts w:asciiTheme="majorHAnsi" w:hAnsiTheme="majorHAnsi"/>
        </w:rPr>
        <w:fldChar w:fldCharType="begin"/>
      </w:r>
      <w:r w:rsidRPr="00150F43">
        <w:rPr>
          <w:rFonts w:asciiTheme="majorHAnsi" w:hAnsiTheme="majorHAnsi"/>
        </w:rPr>
        <w:instrText xml:space="preserve"> ADDIN ZOTERO_ITEM CSL_CITATION {"citationID":"RT8jOV0n","properties":{"formattedCitation":"(Poulsen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w:t>
      </w:r>
    </w:p>
    <w:p w14:paraId="76EA3106" w14:textId="370AA69F" w:rsidR="008D6FE4" w:rsidRDefault="008D6FE4" w:rsidP="008E4573">
      <w:pPr>
        <w:spacing w:line="276" w:lineRule="auto"/>
        <w:rPr>
          <w:rFonts w:asciiTheme="majorHAnsi" w:hAnsiTheme="majorHAnsi"/>
        </w:rPr>
      </w:pPr>
    </w:p>
    <w:p w14:paraId="2EA7044B" w14:textId="52312ACC" w:rsidR="008D6FE4" w:rsidRPr="008D6FE4" w:rsidRDefault="008D6FE4" w:rsidP="008E4573">
      <w:pPr>
        <w:spacing w:line="276" w:lineRule="auto"/>
        <w:rPr>
          <w:rFonts w:asciiTheme="majorHAnsi" w:hAnsiTheme="majorHAnsi"/>
          <w:b/>
        </w:rPr>
      </w:pPr>
      <w:r w:rsidRPr="008D6FE4">
        <w:rPr>
          <w:rFonts w:asciiTheme="majorHAnsi" w:hAnsiTheme="majorHAnsi"/>
          <w:b/>
        </w:rPr>
        <w:t xml:space="preserve">Viden blandt fagprofessionelle i den generelle praksis </w:t>
      </w:r>
    </w:p>
    <w:p w14:paraId="2B3416D2" w14:textId="5B86F7F9" w:rsidR="006E1BB3" w:rsidRPr="00150F43" w:rsidRDefault="00471972" w:rsidP="008E4573">
      <w:pPr>
        <w:spacing w:line="276" w:lineRule="auto"/>
        <w:rPr>
          <w:rFonts w:asciiTheme="majorHAnsi" w:hAnsiTheme="majorHAnsi"/>
          <w:b/>
        </w:rPr>
      </w:pPr>
      <w:r>
        <w:t>Noget tyder også på, at undervisere bredt mangler viden i deres generelle praksis som undervisere. Som nævnt ovenfor peger et</w:t>
      </w:r>
      <w:r w:rsidR="008D6FE4">
        <w:t xml:space="preserve"> international</w:t>
      </w:r>
      <w:r>
        <w:t>t</w:t>
      </w:r>
      <w:r w:rsidR="008D6FE4">
        <w:t xml:space="preserve"> </w:t>
      </w:r>
      <w:r w:rsidR="008D6FE4" w:rsidRPr="00150F43">
        <w:rPr>
          <w:rFonts w:asciiTheme="majorHAnsi" w:hAnsiTheme="majorHAnsi"/>
        </w:rPr>
        <w:t xml:space="preserve">litteraturstudie om SPS </w:t>
      </w:r>
      <w:r w:rsidR="004B0112">
        <w:rPr>
          <w:rFonts w:asciiTheme="majorHAnsi" w:hAnsiTheme="majorHAnsi"/>
        </w:rPr>
        <w:t xml:space="preserve">og inklusion </w:t>
      </w:r>
      <w:r w:rsidR="008D6FE4" w:rsidRPr="00150F43">
        <w:rPr>
          <w:rFonts w:asciiTheme="majorHAnsi" w:hAnsiTheme="majorHAnsi"/>
        </w:rPr>
        <w:t>på ungdomsuddannelser</w:t>
      </w:r>
      <w:r w:rsidR="004B0112">
        <w:rPr>
          <w:rFonts w:asciiTheme="majorHAnsi" w:hAnsiTheme="majorHAnsi"/>
        </w:rPr>
        <w:t xml:space="preserve"> </w:t>
      </w:r>
      <w:r w:rsidR="004B0112" w:rsidRPr="00150F43">
        <w:rPr>
          <w:rFonts w:asciiTheme="majorHAnsi" w:hAnsiTheme="majorHAnsi"/>
        </w:rPr>
        <w:t>for unge med psykisk</w:t>
      </w:r>
      <w:r w:rsidR="004B0112">
        <w:rPr>
          <w:rFonts w:asciiTheme="majorHAnsi" w:hAnsiTheme="majorHAnsi"/>
        </w:rPr>
        <w:t>e</w:t>
      </w:r>
      <w:r w:rsidR="004B0112" w:rsidRPr="00150F43">
        <w:rPr>
          <w:rFonts w:asciiTheme="majorHAnsi" w:hAnsiTheme="majorHAnsi"/>
        </w:rPr>
        <w:t xml:space="preserve"> vanskeligheder</w:t>
      </w:r>
      <w:r w:rsidR="00C974AB">
        <w:rPr>
          <w:rFonts w:asciiTheme="majorHAnsi" w:hAnsiTheme="majorHAnsi"/>
        </w:rPr>
        <w:t xml:space="preserve"> på</w:t>
      </w:r>
      <w:r w:rsidR="008D6FE4">
        <w:t xml:space="preserve">, </w:t>
      </w:r>
      <w:r w:rsidR="00E47722">
        <w:t>at den nødvendige kapacitet til at arbejde med målgruppen</w:t>
      </w:r>
      <w:r w:rsidR="004B0112">
        <w:t xml:space="preserve"> i form af adgang til viden og sparring</w:t>
      </w:r>
      <w:r w:rsidR="00E47722">
        <w:t xml:space="preserve"> </w:t>
      </w:r>
      <w:r w:rsidR="004F4E57">
        <w:t xml:space="preserve">om arbejdet med målgruppen i undervisningen og den generelle praksis </w:t>
      </w:r>
      <w:r w:rsidR="00E47722">
        <w:t xml:space="preserve">er </w:t>
      </w:r>
      <w:r w:rsidR="004B0112">
        <w:t>betydningsfuld</w:t>
      </w:r>
      <w:r w:rsidR="00E47722">
        <w:t xml:space="preserve">t </w:t>
      </w:r>
      <w:r w:rsidR="008D6FE4">
        <w:t xml:space="preserve">for </w:t>
      </w:r>
      <w:r w:rsidR="004B0112">
        <w:t xml:space="preserve">at opnå </w:t>
      </w:r>
      <w:r w:rsidR="008D6FE4">
        <w:t xml:space="preserve">succesfuld inklusion af </w:t>
      </w:r>
      <w:r w:rsidR="00E47722">
        <w:t>de unge i almenmiljøet</w:t>
      </w:r>
      <w:r w:rsidR="004B0112">
        <w:t xml:space="preserve"> </w:t>
      </w:r>
      <w:r w:rsidR="004B0112">
        <w:fldChar w:fldCharType="begin"/>
      </w:r>
      <w:r w:rsidR="004B0112">
        <w:instrText xml:space="preserve"> ADDIN ZOTERO_ITEM CSL_CITATION {"citationID":"3RlGez40","properties":{"formattedCitation":"(Ren Viden &amp; Ramb\\uc0\\u248{}ll Management Consulting, 2018)","plainCitation":"(Ren Viden &amp; Rambøll Management Consulting, 2018)","noteIndex":0},"citationItems":[{"id":105,"uris":["http://zotero.org/users/8105173/items/JV68XU5T"],"uri":["http://zotero.org/users/8105173/items/JV68XU5T"],"itemData":{"id":105,"type":"report","note":"file:///C:/Users/jgr_handi/Downloads/6-Rapport-Litteraturstudie-om-sps-og-inklusion-UA.pdf","title":"Litteraturstudie om specialpædagogisk støtte og inklusion på ungdomsuddannelserne for personer med psykiske funktionsnedsættelser","author":[{"family":"Ren Viden","given":""},{"family":"Rambøll Management Consulting","given":""}],"issued":{"date-parts":[["2018"]]}}}],"schema":"https://github.com/citation-style-language/schema/raw/master/csl-citation.json"} </w:instrText>
      </w:r>
      <w:r w:rsidR="004B0112">
        <w:fldChar w:fldCharType="separate"/>
      </w:r>
      <w:r w:rsidR="004B0112" w:rsidRPr="004B0112">
        <w:rPr>
          <w:rFonts w:cs="Times New Roman"/>
        </w:rPr>
        <w:t>(Ren Viden &amp; Rambøll Management Consulting, 2018)</w:t>
      </w:r>
      <w:r w:rsidR="004B0112">
        <w:fldChar w:fldCharType="end"/>
      </w:r>
      <w:r w:rsidR="00E47722">
        <w:t xml:space="preserve">. </w:t>
      </w:r>
      <w:r w:rsidR="004B0112">
        <w:t>Adgang til</w:t>
      </w:r>
      <w:r w:rsidR="00E47722">
        <w:t xml:space="preserve"> viden og sparring </w:t>
      </w:r>
      <w:r w:rsidR="004F4E57">
        <w:t xml:space="preserve">blandt de enkelte undervisere og på uddannelsesstedet </w:t>
      </w:r>
      <w:r w:rsidR="004B0112">
        <w:t>er således væsentlig for at opnå kapacitet</w:t>
      </w:r>
      <w:r w:rsidR="0088652C">
        <w:t xml:space="preserve"> til at understøtte inkluderende</w:t>
      </w:r>
      <w:r w:rsidR="004B0112">
        <w:t xml:space="preserve"> læringsmiljøer.</w:t>
      </w:r>
    </w:p>
    <w:p w14:paraId="085C34A2" w14:textId="413C7243" w:rsidR="00BA0D12" w:rsidRPr="00150F43" w:rsidRDefault="00BA0D12" w:rsidP="008E4573">
      <w:pPr>
        <w:pStyle w:val="Overskrift2"/>
        <w:spacing w:line="276" w:lineRule="auto"/>
      </w:pPr>
      <w:bookmarkStart w:id="56" w:name="_Toc90996445"/>
      <w:bookmarkStart w:id="57" w:name="_Toc98761567"/>
      <w:r w:rsidRPr="00150F43">
        <w:t>5.</w:t>
      </w:r>
      <w:r w:rsidR="00B60F8B">
        <w:t>4</w:t>
      </w:r>
      <w:r w:rsidRPr="00150F43">
        <w:t xml:space="preserve"> Deltagelse i sociale fællesskaber</w:t>
      </w:r>
      <w:bookmarkEnd w:id="56"/>
      <w:bookmarkEnd w:id="57"/>
    </w:p>
    <w:p w14:paraId="545BE31F" w14:textId="38A412E6" w:rsidR="00BA0D12" w:rsidRDefault="00BA0D12" w:rsidP="008E4573">
      <w:pPr>
        <w:spacing w:line="276" w:lineRule="auto"/>
        <w:rPr>
          <w:rFonts w:asciiTheme="majorHAnsi" w:hAnsiTheme="majorHAnsi"/>
        </w:rPr>
      </w:pPr>
      <w:r w:rsidRPr="00150F43">
        <w:rPr>
          <w:rFonts w:asciiTheme="majorHAnsi" w:hAnsiTheme="majorHAnsi"/>
        </w:rPr>
        <w:t xml:space="preserve">Deltagelse i sociale fællesskaber på uddannelserne angives af mange unge med handicap som betydningsfuldt, men vanskeligt. Deltagelse i sociale fællesskaber både i og uden for undervisningen og mellem andre unge både med og uden handicap kan bidrage til succesoplevelser, støtte og at føle sig inkluderet i sociale og faglige sammenhænge. I det ovennævnte er betydningen af et inkluderende læringsmiljø og god klassekultur beskrevet, men også </w:t>
      </w:r>
      <w:r w:rsidR="008D296B">
        <w:rPr>
          <w:rFonts w:asciiTheme="majorHAnsi" w:hAnsiTheme="majorHAnsi"/>
        </w:rPr>
        <w:t xml:space="preserve">fokus på inklusion og deltagelse i </w:t>
      </w:r>
      <w:r w:rsidRPr="00150F43">
        <w:rPr>
          <w:rFonts w:asciiTheme="majorHAnsi" w:hAnsiTheme="majorHAnsi"/>
        </w:rPr>
        <w:t>aktiviteter uden for undervisningen og peerindsatser rettet mod at styrke relationerne mellem udvalgte unge kan bidrage positivt til at skabe deltagelse i sociale fællesskaber og hermed understøtte inklusion samt risiko for frafald.</w:t>
      </w:r>
    </w:p>
    <w:p w14:paraId="642505E9" w14:textId="77777777" w:rsidR="00150F43" w:rsidRPr="00150F43" w:rsidRDefault="00150F43" w:rsidP="008E4573">
      <w:pPr>
        <w:spacing w:line="276" w:lineRule="auto"/>
        <w:rPr>
          <w:rFonts w:asciiTheme="majorHAnsi" w:hAnsiTheme="majorHAnsi"/>
        </w:rPr>
      </w:pPr>
    </w:p>
    <w:p w14:paraId="7B6099D3" w14:textId="4A68E60D" w:rsidR="00BA0D12" w:rsidRDefault="008D296B" w:rsidP="008E4573">
      <w:pPr>
        <w:spacing w:line="276" w:lineRule="auto"/>
        <w:rPr>
          <w:rFonts w:asciiTheme="majorHAnsi" w:hAnsiTheme="majorHAnsi"/>
        </w:rPr>
      </w:pPr>
      <w:r>
        <w:rPr>
          <w:rFonts w:asciiTheme="majorHAnsi" w:hAnsiTheme="majorHAnsi"/>
          <w:b/>
        </w:rPr>
        <w:t>Deltagelse i a</w:t>
      </w:r>
      <w:r w:rsidR="00BA0D12" w:rsidRPr="00150F43">
        <w:rPr>
          <w:rFonts w:asciiTheme="majorHAnsi" w:hAnsiTheme="majorHAnsi"/>
          <w:b/>
        </w:rPr>
        <w:t>ktiviteter uden for undervisningen bidrager til at føle sig inkluderet</w:t>
      </w:r>
      <w:r w:rsidR="00BA0D12" w:rsidRPr="00150F43">
        <w:rPr>
          <w:rFonts w:asciiTheme="majorHAnsi" w:hAnsiTheme="majorHAnsi"/>
        </w:rPr>
        <w:br/>
        <w:t>En vidensafdækning om unge med handicap på ungdomsuddannelser viser, at sociale og faglige aktiviteter uden</w:t>
      </w:r>
      <w:r w:rsidR="003E06DF">
        <w:rPr>
          <w:rFonts w:asciiTheme="majorHAnsi" w:hAnsiTheme="majorHAnsi"/>
        </w:rPr>
        <w:t xml:space="preserve"> </w:t>
      </w:r>
      <w:r w:rsidR="00BA0D12" w:rsidRPr="00150F43">
        <w:rPr>
          <w:rFonts w:asciiTheme="majorHAnsi" w:hAnsiTheme="majorHAnsi"/>
        </w:rPr>
        <w:t>for undervisningen, som foregår i et fællesskab tilvalgt af den un</w:t>
      </w:r>
      <w:r w:rsidR="003E06DF">
        <w:rPr>
          <w:rFonts w:asciiTheme="majorHAnsi" w:hAnsiTheme="majorHAnsi"/>
        </w:rPr>
        <w:t>ge, har en gavnlig effekt på</w:t>
      </w:r>
      <w:r w:rsidR="00BA0D12" w:rsidRPr="00150F43">
        <w:rPr>
          <w:rFonts w:asciiTheme="majorHAnsi" w:hAnsiTheme="majorHAnsi"/>
        </w:rPr>
        <w:t xml:space="preserve">, at unge med handicap gennemfører en ungdomsuddannelse </w:t>
      </w:r>
      <w:r w:rsidR="00BA0D12" w:rsidRPr="00150F43">
        <w:rPr>
          <w:rFonts w:asciiTheme="majorHAnsi" w:hAnsiTheme="majorHAnsi"/>
        </w:rPr>
        <w:fldChar w:fldCharType="begin"/>
      </w:r>
      <w:r w:rsidR="002154FC">
        <w:rPr>
          <w:rFonts w:asciiTheme="majorHAnsi" w:hAnsiTheme="majorHAnsi"/>
        </w:rPr>
        <w:instrText xml:space="preserve"> ADDIN ZOTERO_ITEM CSL_CITATION {"citationID":"Tr4HVtsb","properties":{"formattedCitation":"(Socialstyrelsen, 2020)","plainCitation":"(Socialstyrelsen, 2020)","noteIndex":0},"citationItems":[{"id":13,"uris":["http://zotero.org/users/8105173/items/LQMNSGHX"],"uri":["http://zotero.org/users/8105173/items/LQMNSGHX"],"itemData":{"id":13,"type":"book","note":"https://socialstyrelsen.dk/udgivelser/vidensafdaekning-af-overgange-ifm-ungdomsuddannelser-for-unge-med-handicap/@@download/publication","publisher":"Socialstyrelsen","title":"Vidensafdækning overgange ifm. ungdomsuddannelser for unge med handicap","author":[{"family":"Socialstyrelsen","given":""}],"issued":{"date-parts":[["2020"]]}}}],"schema":"https://github.com/citation-style-language/schema/raw/master/csl-citation.json"} </w:instrText>
      </w:r>
      <w:r w:rsidR="00BA0D12" w:rsidRPr="00150F43">
        <w:rPr>
          <w:rFonts w:asciiTheme="majorHAnsi" w:hAnsiTheme="majorHAnsi"/>
        </w:rPr>
        <w:fldChar w:fldCharType="separate"/>
      </w:r>
      <w:r w:rsidR="00BA0D12" w:rsidRPr="00150F43">
        <w:rPr>
          <w:rFonts w:asciiTheme="majorHAnsi" w:hAnsiTheme="majorHAnsi" w:cs="Calibri"/>
        </w:rPr>
        <w:t>(Socialstyrelsen, 2020)</w:t>
      </w:r>
      <w:r w:rsidR="00BA0D12" w:rsidRPr="00150F43">
        <w:rPr>
          <w:rFonts w:asciiTheme="majorHAnsi" w:hAnsiTheme="majorHAnsi"/>
        </w:rPr>
        <w:fldChar w:fldCharType="end"/>
      </w:r>
      <w:r w:rsidR="00BA0D12" w:rsidRPr="00150F43">
        <w:rPr>
          <w:rFonts w:asciiTheme="majorHAnsi" w:hAnsiTheme="majorHAnsi"/>
        </w:rPr>
        <w:t>. Samvær og fællesskaber centreret om selvvalgte aktiviteter uden for undervisningen skaber engagement og glæde samt et tilhørsforhold til andre unge og succesoplevel</w:t>
      </w:r>
      <w:r w:rsidR="00BA0D12" w:rsidRPr="00150F43">
        <w:rPr>
          <w:rFonts w:asciiTheme="majorHAnsi" w:hAnsiTheme="majorHAnsi"/>
        </w:rPr>
        <w:lastRenderedPageBreak/>
        <w:t xml:space="preserve">ser, der kan bidrage til at føle sig inkluderet i sociale og faglige sammenhænge </w:t>
      </w:r>
      <w:r w:rsidR="00BA0D12" w:rsidRPr="00150F43">
        <w:rPr>
          <w:rFonts w:asciiTheme="majorHAnsi" w:hAnsiTheme="majorHAnsi"/>
        </w:rPr>
        <w:fldChar w:fldCharType="begin"/>
      </w:r>
      <w:r w:rsidR="002154FC">
        <w:rPr>
          <w:rFonts w:asciiTheme="majorHAnsi" w:hAnsiTheme="majorHAnsi"/>
        </w:rPr>
        <w:instrText xml:space="preserve"> ADDIN ZOTERO_ITEM CSL_CITATION {"citationID":"C60rbhLf","properties":{"formattedCitation":"(Socialstyrelsen, 2020)","plainCitation":"(Socialstyrelsen, 2020)","noteIndex":0},"citationItems":[{"id":13,"uris":["http://zotero.org/users/8105173/items/LQMNSGHX"],"uri":["http://zotero.org/users/8105173/items/LQMNSGHX"],"itemData":{"id":13,"type":"book","note":"https://socialstyrelsen.dk/udgivelser/vidensafdaekning-af-overgange-ifm-ungdomsuddannelser-for-unge-med-handicap/@@download/publication","publisher":"Socialstyrelsen","title":"Vidensafdækning overgange ifm. ungdomsuddannelser for unge med handicap","author":[{"family":"Socialstyrelsen","given":""}],"issued":{"date-parts":[["2020"]]}}}],"schema":"https://github.com/citation-style-language/schema/raw/master/csl-citation.json"} </w:instrText>
      </w:r>
      <w:r w:rsidR="00BA0D12" w:rsidRPr="00150F43">
        <w:rPr>
          <w:rFonts w:asciiTheme="majorHAnsi" w:hAnsiTheme="majorHAnsi"/>
        </w:rPr>
        <w:fldChar w:fldCharType="separate"/>
      </w:r>
      <w:r w:rsidR="00BA0D12" w:rsidRPr="00150F43">
        <w:rPr>
          <w:rFonts w:asciiTheme="majorHAnsi" w:hAnsiTheme="majorHAnsi" w:cs="Calibri"/>
        </w:rPr>
        <w:t>(Socialstyrelsen, 2020)</w:t>
      </w:r>
      <w:r w:rsidR="00BA0D12" w:rsidRPr="00150F43">
        <w:rPr>
          <w:rFonts w:asciiTheme="majorHAnsi" w:hAnsiTheme="majorHAnsi"/>
        </w:rPr>
        <w:fldChar w:fldCharType="end"/>
      </w:r>
      <w:r w:rsidR="00BA0D12" w:rsidRPr="00150F43">
        <w:rPr>
          <w:rFonts w:asciiTheme="majorHAnsi" w:hAnsiTheme="majorHAnsi"/>
        </w:rPr>
        <w:t xml:space="preserve">. Det kan både dreje sig om </w:t>
      </w:r>
      <w:r w:rsidR="003C12D8">
        <w:rPr>
          <w:rFonts w:asciiTheme="majorHAnsi" w:hAnsiTheme="majorHAnsi"/>
        </w:rPr>
        <w:t>deltagelse</w:t>
      </w:r>
      <w:r w:rsidR="003C12D8" w:rsidRPr="00150F43">
        <w:rPr>
          <w:rFonts w:asciiTheme="majorHAnsi" w:hAnsiTheme="majorHAnsi"/>
        </w:rPr>
        <w:t xml:space="preserve"> </w:t>
      </w:r>
      <w:r w:rsidR="00BA0D12" w:rsidRPr="00150F43">
        <w:rPr>
          <w:rFonts w:asciiTheme="majorHAnsi" w:hAnsiTheme="majorHAnsi"/>
        </w:rPr>
        <w:t xml:space="preserve">i fx </w:t>
      </w:r>
      <w:r w:rsidR="003C12D8">
        <w:rPr>
          <w:rFonts w:asciiTheme="majorHAnsi" w:hAnsiTheme="majorHAnsi"/>
        </w:rPr>
        <w:t xml:space="preserve">sociale og faglige arrangementer på uddannelsesstedet, </w:t>
      </w:r>
      <w:r w:rsidR="00BA0D12" w:rsidRPr="00150F43">
        <w:rPr>
          <w:rFonts w:asciiTheme="majorHAnsi" w:hAnsiTheme="majorHAnsi"/>
        </w:rPr>
        <w:t>studenterpolitik, kreative aktiviteter, sport, frivilligt arbejde mv.</w:t>
      </w:r>
      <w:r>
        <w:rPr>
          <w:rFonts w:asciiTheme="majorHAnsi" w:hAnsiTheme="majorHAnsi"/>
        </w:rPr>
        <w:t xml:space="preserve"> Fokus på tilgængelighed, inklusion og støtte til deltagelse også ved aktiviteter og arrangementer uden for undervisningen er således også væsentlig.</w:t>
      </w:r>
    </w:p>
    <w:p w14:paraId="43FA4038" w14:textId="77777777" w:rsidR="00150F43" w:rsidRPr="00150F43" w:rsidRDefault="00150F43" w:rsidP="008E4573">
      <w:pPr>
        <w:spacing w:line="276" w:lineRule="auto"/>
        <w:rPr>
          <w:rFonts w:asciiTheme="majorHAnsi" w:hAnsiTheme="majorHAnsi"/>
        </w:rPr>
      </w:pPr>
    </w:p>
    <w:p w14:paraId="727E74E4" w14:textId="77777777" w:rsidR="00BA0D12" w:rsidRPr="00150F43" w:rsidRDefault="00BA0D12" w:rsidP="008E4573">
      <w:pPr>
        <w:spacing w:line="276" w:lineRule="auto"/>
        <w:rPr>
          <w:rFonts w:asciiTheme="majorHAnsi" w:hAnsiTheme="majorHAnsi"/>
          <w:b/>
        </w:rPr>
      </w:pPr>
      <w:r w:rsidRPr="00150F43">
        <w:rPr>
          <w:rFonts w:asciiTheme="majorHAnsi" w:hAnsiTheme="majorHAnsi"/>
          <w:b/>
        </w:rPr>
        <w:t>Peerindsatser mellem unge med og uden handicap</w:t>
      </w:r>
    </w:p>
    <w:p w14:paraId="59DB44AC" w14:textId="5C7BFC29" w:rsidR="00074958" w:rsidRPr="00555321" w:rsidRDefault="00BA0D12" w:rsidP="00074958">
      <w:pPr>
        <w:rPr>
          <w:rFonts w:asciiTheme="majorHAnsi" w:hAnsiTheme="majorHAnsi"/>
        </w:rPr>
      </w:pPr>
      <w:r w:rsidRPr="00150F43">
        <w:rPr>
          <w:rFonts w:asciiTheme="majorHAnsi" w:hAnsiTheme="majorHAnsi"/>
        </w:rPr>
        <w:t>Et internationalt litteraturstudie om SPS for unge med psykisk vanskeligheder på ungdomsuddannelser viser, at peerindsatser (mellem unge med og uden psykiske handicap) har en positiv virknin</w:t>
      </w:r>
      <w:r w:rsidR="003E06DF">
        <w:rPr>
          <w:rFonts w:asciiTheme="majorHAnsi" w:hAnsiTheme="majorHAnsi"/>
        </w:rPr>
        <w:t>g på unge med psykiske handicap</w:t>
      </w:r>
      <w:r w:rsidRPr="00150F43">
        <w:rPr>
          <w:rFonts w:asciiTheme="majorHAnsi" w:hAnsiTheme="majorHAnsi"/>
        </w:rPr>
        <w:t xml:space="preserve"> og giver et positivt socialt og fagligt udbytte for begge parter </w:t>
      </w:r>
      <w:r w:rsidRPr="00150F43">
        <w:rPr>
          <w:rFonts w:asciiTheme="majorHAnsi" w:hAnsiTheme="majorHAnsi"/>
        </w:rPr>
        <w:fldChar w:fldCharType="begin"/>
      </w:r>
      <w:r w:rsidRPr="00150F43">
        <w:rPr>
          <w:rFonts w:asciiTheme="majorHAnsi" w:hAnsiTheme="majorHAnsi"/>
        </w:rPr>
        <w:instrText xml:space="preserve"> ADDIN ZOTERO_ITEM CSL_CITATION {"citationID":"UMX59F5b","properties":{"formattedCitation":"(Ren Viden &amp; Ramb\\uc0\\u248{}ll Management Consulting, 2018)","plainCitation":"(Ren Viden &amp; Rambøll Management Consulting, 2018)","noteIndex":0},"citationItems":[{"id":105,"uris":["http://zotero.org/users/8105173/items/JV68XU5T"],"uri":["http://zotero.org/users/8105173/items/JV68XU5T"],"itemData":{"id":105,"type":"report","note":"file:///C:/Users/jgr_handi/Downloads/6-Rapport-Litteraturstudie-om-sps-og-inklusion-UA.pdf","title":"Litteraturstudie om specialpædagogisk støtte og inklusion på ungdomsuddannelserne for personer med psykiske funktionsnedsættelser","author":[{"family":"Ren Viden","given":""},{"family":"Rambøll Management Consulting","given":""}],"issued":{"date-parts":[["2018"]]}}}],"schema":"https://github.com/citation-style-language/schema/raw/master/csl-citation.json"}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(Ren Viden &amp; Rambøll Management Consulting, 2018)</w:t>
      </w:r>
      <w:r w:rsidRPr="00150F43">
        <w:rPr>
          <w:rFonts w:asciiTheme="majorHAnsi" w:hAnsiTheme="majorHAnsi"/>
        </w:rPr>
        <w:fldChar w:fldCharType="end"/>
      </w:r>
      <w:r w:rsidRPr="00150F43">
        <w:rPr>
          <w:rFonts w:asciiTheme="majorHAnsi" w:hAnsiTheme="majorHAnsi"/>
        </w:rPr>
        <w:t xml:space="preserve">. Bl.a. fordi støtte givet af en anden ung opleves som mindre stigmatiserende end støtte givet af fagprofessionelle, </w:t>
      </w:r>
      <w:r w:rsidR="004167E0">
        <w:rPr>
          <w:rFonts w:asciiTheme="majorHAnsi" w:hAnsiTheme="majorHAnsi"/>
        </w:rPr>
        <w:t xml:space="preserve">og fordi </w:t>
      </w:r>
      <w:r w:rsidRPr="00150F43">
        <w:rPr>
          <w:rFonts w:asciiTheme="majorHAnsi" w:hAnsiTheme="majorHAnsi"/>
        </w:rPr>
        <w:t>de unge styrker deres faglige engagement og opnår et stø</w:t>
      </w:r>
      <w:r w:rsidR="004167E0">
        <w:rPr>
          <w:rFonts w:asciiTheme="majorHAnsi" w:hAnsiTheme="majorHAnsi"/>
        </w:rPr>
        <w:t>rre udbytte af undervisningen</w:t>
      </w:r>
      <w:r w:rsidR="004368E9">
        <w:rPr>
          <w:rFonts w:asciiTheme="majorHAnsi" w:hAnsiTheme="majorHAnsi"/>
        </w:rPr>
        <w:t>. Desuden opnår</w:t>
      </w:r>
      <w:r w:rsidRPr="00150F43">
        <w:rPr>
          <w:rFonts w:asciiTheme="majorHAnsi" w:hAnsiTheme="majorHAnsi"/>
        </w:rPr>
        <w:t xml:space="preserve"> de unge uden handicap </w:t>
      </w:r>
      <w:r w:rsidR="004368E9">
        <w:rPr>
          <w:rFonts w:asciiTheme="majorHAnsi" w:hAnsiTheme="majorHAnsi"/>
        </w:rPr>
        <w:t>en</w:t>
      </w:r>
      <w:r w:rsidRPr="00150F43">
        <w:rPr>
          <w:rFonts w:asciiTheme="majorHAnsi" w:hAnsiTheme="majorHAnsi"/>
        </w:rPr>
        <w:t xml:space="preserve"> øget forståelse og mere positive holdninger over for udfordringer hos unge med psykiske handicap. </w:t>
      </w:r>
      <w:r w:rsidR="004368E9">
        <w:rPr>
          <w:rFonts w:asciiTheme="majorHAnsi" w:hAnsiTheme="majorHAnsi"/>
        </w:rPr>
        <w:t xml:space="preserve">Personligt kendskab til </w:t>
      </w:r>
      <w:r w:rsidR="009D6EED">
        <w:rPr>
          <w:rFonts w:asciiTheme="majorHAnsi" w:hAnsiTheme="majorHAnsi"/>
        </w:rPr>
        <w:t xml:space="preserve">og møder med </w:t>
      </w:r>
      <w:r w:rsidR="004368E9">
        <w:rPr>
          <w:rFonts w:asciiTheme="majorHAnsi" w:hAnsiTheme="majorHAnsi"/>
        </w:rPr>
        <w:t>mennesker med handicap er generelt noget af det mest vi</w:t>
      </w:r>
      <w:r w:rsidR="009D6EED">
        <w:rPr>
          <w:rFonts w:asciiTheme="majorHAnsi" w:hAnsiTheme="majorHAnsi"/>
        </w:rPr>
        <w:t xml:space="preserve">rkningsfulde, når det gælder holdninger og </w:t>
      </w:r>
      <w:r w:rsidR="004368E9">
        <w:rPr>
          <w:rFonts w:asciiTheme="majorHAnsi" w:hAnsiTheme="majorHAnsi"/>
        </w:rPr>
        <w:t xml:space="preserve">åbenhed overfor </w:t>
      </w:r>
      <w:r w:rsidR="009D6EED">
        <w:rPr>
          <w:rFonts w:asciiTheme="majorHAnsi" w:hAnsiTheme="majorHAnsi"/>
        </w:rPr>
        <w:t xml:space="preserve">personer med handicap </w:t>
      </w:r>
      <w:r w:rsidR="009D6EED">
        <w:rPr>
          <w:rFonts w:asciiTheme="majorHAnsi" w:hAnsiTheme="majorHAnsi"/>
        </w:rPr>
        <w:fldChar w:fldCharType="begin"/>
      </w:r>
      <w:r w:rsidR="009D6EED">
        <w:rPr>
          <w:rFonts w:asciiTheme="majorHAnsi" w:hAnsiTheme="majorHAnsi"/>
        </w:rPr>
        <w:instrText xml:space="preserve"> ADDIN ZOTERO_ITEM CSL_CITATION {"citationID":"LquzdrTM","properties":{"formattedCitation":"(Det Centrale Handicapr\\uc0\\u229{}d, 2016)","plainCitation":"(Det Centrale Handicapråd, 2016)","noteIndex":0},"citationItems":[{"id":45,"uris":["http://zotero.org/users/8105173/items/3TW9QDYY"],"uri":["http://zotero.org/users/8105173/items/3TW9QDYY"],"itemData":{"id":45,"type":"book","call-number":"38.7","event-place":"Kbh.","ISBN":"978-87-90985-74-5","language":"dan","publisher":"Det Centrale Handicapråd","publisher-place":"Kbh.","source":"dbc","title":"Viden om holdninger og handicap","author":[{"family":"Det Centrale Handicapråd","given":""}],"issued":{"date-parts":[["2016"]]}}}],"schema":"https://github.com/citation-style-language/schema/raw/master/csl-citation.json"} </w:instrText>
      </w:r>
      <w:r w:rsidR="009D6EED">
        <w:rPr>
          <w:rFonts w:asciiTheme="majorHAnsi" w:hAnsiTheme="majorHAnsi"/>
        </w:rPr>
        <w:fldChar w:fldCharType="separate"/>
      </w:r>
      <w:r w:rsidR="009D6EED" w:rsidRPr="009D6EED">
        <w:rPr>
          <w:rFonts w:cs="Times New Roman"/>
        </w:rPr>
        <w:t>(Det Centrale Handicapråd, 2016)</w:t>
      </w:r>
      <w:r w:rsidR="009D6EED">
        <w:rPr>
          <w:rFonts w:asciiTheme="majorHAnsi" w:hAnsiTheme="majorHAnsi"/>
        </w:rPr>
        <w:fldChar w:fldCharType="end"/>
      </w:r>
      <w:r w:rsidR="009D6EED">
        <w:rPr>
          <w:rFonts w:asciiTheme="majorHAnsi" w:hAnsiTheme="majorHAnsi"/>
        </w:rPr>
        <w:t>.</w:t>
      </w:r>
      <w:r w:rsidR="000D68B9">
        <w:rPr>
          <w:rFonts w:asciiTheme="majorHAnsi" w:hAnsiTheme="majorHAnsi"/>
        </w:rPr>
        <w:t xml:space="preserve"> </w:t>
      </w:r>
      <w:r w:rsidR="009755F4" w:rsidRPr="00555321">
        <w:rPr>
          <w:rFonts w:asciiTheme="majorHAnsi" w:hAnsiTheme="majorHAnsi" w:cs="Calibri Light"/>
        </w:rPr>
        <w:t>Dertil har personligt kendskab ifølge forskning på beskæftigelsesområdet betydning for arbejdsgiveres vilje til at ansætte mennes</w:t>
      </w:r>
      <w:r w:rsidR="001D29E7">
        <w:rPr>
          <w:rFonts w:asciiTheme="majorHAnsi" w:hAnsiTheme="majorHAnsi" w:cs="Calibri Light"/>
        </w:rPr>
        <w:t xml:space="preserve">ker med handicap </w:t>
      </w:r>
      <w:r w:rsidR="001D29E7">
        <w:rPr>
          <w:rFonts w:asciiTheme="majorHAnsi" w:hAnsiTheme="majorHAnsi" w:cs="Calibri Light"/>
        </w:rPr>
        <w:fldChar w:fldCharType="begin"/>
      </w:r>
      <w:r w:rsidR="00C35301">
        <w:rPr>
          <w:rFonts w:asciiTheme="majorHAnsi" w:hAnsiTheme="majorHAnsi" w:cs="Calibri Light"/>
        </w:rPr>
        <w:instrText xml:space="preserve"> ADDIN ZOTERO_ITEM CSL_CITATION {"citationID":"fuFBdPIU","properties":{"formattedCitation":"(Bredgaard et al., 2020)","plainCitation":"(Bredgaard et al., 2020)","noteIndex":0},"citationItems":[{"id":15,"uris":["http://zotero.org/users/8105173/items/HHYY9TJL"],"uri":["http://zotero.org/users/8105173/items/HHYY9TJL"],"itemData":{"id":15,"type":"book","collection-title":"Arbejdsmarkedsforhold","edition":"1. udgave, 1. oplag","event-place":"København","ISBN":"978-87-574-4898-6","publisher":"Djøf Forlag","publisher-place":"København","source":"4","title":"Handicap og beskæftigelse: fra barrierer til broer","title-short":"Handicap og beskæftigelse","editor":[{"family":"Bredgaard","given":"Thomas"},{"family":"Amby","given":"Finn"},{"family":"Holt","given":"Helle"},{"family":"Thuesen","given":"Frederik"}],"issued":{"date-parts":[["2020"]]}}}],"schema":"https://github.com/citation-style-language/schema/raw/master/csl-citation.json"} </w:instrText>
      </w:r>
      <w:r w:rsidR="001D29E7">
        <w:rPr>
          <w:rFonts w:asciiTheme="majorHAnsi" w:hAnsiTheme="majorHAnsi" w:cs="Calibri Light"/>
        </w:rPr>
        <w:fldChar w:fldCharType="separate"/>
      </w:r>
      <w:r w:rsidR="001D29E7" w:rsidRPr="001D29E7">
        <w:t>(Bredgaard et al., 2020)</w:t>
      </w:r>
      <w:r w:rsidR="001D29E7">
        <w:rPr>
          <w:rFonts w:asciiTheme="majorHAnsi" w:hAnsiTheme="majorHAnsi" w:cs="Calibri Light"/>
        </w:rPr>
        <w:fldChar w:fldCharType="end"/>
      </w:r>
      <w:r w:rsidR="009755F4" w:rsidRPr="00555321">
        <w:rPr>
          <w:rFonts w:asciiTheme="majorHAnsi" w:hAnsiTheme="majorHAnsi" w:cs="Calibri Light"/>
        </w:rPr>
        <w:t xml:space="preserve">. </w:t>
      </w:r>
      <w:r w:rsidR="00074958" w:rsidRPr="00555321">
        <w:rPr>
          <w:rFonts w:asciiTheme="majorHAnsi" w:hAnsiTheme="majorHAnsi" w:cs="Calibri Light"/>
        </w:rPr>
        <w:t>Dvs. at sådanne indsatser potentielt også</w:t>
      </w:r>
      <w:r w:rsidR="00074958">
        <w:rPr>
          <w:rFonts w:asciiTheme="majorHAnsi" w:hAnsiTheme="majorHAnsi" w:cs="Calibri Light"/>
        </w:rPr>
        <w:t xml:space="preserve"> kan bidrage</w:t>
      </w:r>
      <w:r w:rsidR="00074958" w:rsidRPr="00555321">
        <w:rPr>
          <w:rFonts w:asciiTheme="majorHAnsi" w:hAnsiTheme="majorHAnsi" w:cs="Calibri Light"/>
        </w:rPr>
        <w:t xml:space="preserve"> til</w:t>
      </w:r>
      <w:r w:rsidR="00074958">
        <w:rPr>
          <w:rFonts w:asciiTheme="majorHAnsi" w:hAnsiTheme="majorHAnsi" w:cs="Calibri Light"/>
        </w:rPr>
        <w:t>,</w:t>
      </w:r>
      <w:r w:rsidR="00074958" w:rsidRPr="00555321">
        <w:rPr>
          <w:rFonts w:asciiTheme="majorHAnsi" w:hAnsiTheme="majorHAnsi" w:cs="Calibri Light"/>
        </w:rPr>
        <w:t xml:space="preserve"> at </w:t>
      </w:r>
      <w:r w:rsidR="00074958">
        <w:rPr>
          <w:rFonts w:asciiTheme="majorHAnsi" w:hAnsiTheme="majorHAnsi" w:cs="Calibri Light"/>
        </w:rPr>
        <w:t xml:space="preserve">flere er mere åbne for at ansætte personer med handicap på sigt. </w:t>
      </w:r>
    </w:p>
    <w:p w14:paraId="4444087C" w14:textId="30CD9509" w:rsidR="00BA0D12" w:rsidRPr="00150F43" w:rsidRDefault="00BA0D12" w:rsidP="008E4573">
      <w:pPr>
        <w:spacing w:line="276" w:lineRule="auto"/>
        <w:rPr>
          <w:rFonts w:asciiTheme="majorHAnsi" w:hAnsiTheme="majorHAnsi"/>
        </w:rPr>
      </w:pPr>
    </w:p>
    <w:p w14:paraId="01065132" w14:textId="77777777" w:rsidR="00BA0D12" w:rsidRPr="00150F43" w:rsidRDefault="00BA0D12" w:rsidP="008E4573">
      <w:pPr>
        <w:spacing w:line="276" w:lineRule="auto"/>
        <w:rPr>
          <w:rFonts w:asciiTheme="majorHAnsi" w:hAnsiTheme="majorHAnsi"/>
        </w:rPr>
      </w:pPr>
      <w:r w:rsidRPr="00150F43">
        <w:rPr>
          <w:rFonts w:asciiTheme="majorHAnsi" w:hAnsiTheme="majorHAnsi"/>
        </w:rPr>
        <w:t>Kern</w:t>
      </w:r>
      <w:r w:rsidR="00D470A0">
        <w:rPr>
          <w:rFonts w:asciiTheme="majorHAnsi" w:hAnsiTheme="majorHAnsi"/>
        </w:rPr>
        <w:t>e</w:t>
      </w:r>
      <w:r w:rsidRPr="00150F43">
        <w:rPr>
          <w:rFonts w:asciiTheme="majorHAnsi" w:hAnsiTheme="majorHAnsi"/>
        </w:rPr>
        <w:t xml:space="preserve">elementerne i peer indsatsen er på baggrund af litteraturstudiet identificeret som hhv. tilvejebringelse af viden og kompetencer om psykiske handicap og et struktureret samarbejde mellem unge med og uden handicap </w:t>
      </w:r>
      <w:r w:rsidRPr="00150F43">
        <w:rPr>
          <w:rFonts w:asciiTheme="majorHAnsi" w:hAnsiTheme="majorHAnsi"/>
        </w:rPr>
        <w:fldChar w:fldCharType="begin"/>
      </w:r>
      <w:r w:rsidRPr="00150F43">
        <w:rPr>
          <w:rFonts w:asciiTheme="majorHAnsi" w:hAnsiTheme="majorHAnsi"/>
        </w:rPr>
        <w:instrText xml:space="preserve"> ADDIN ZOTERO_ITEM CSL_CITATION {"citationID":"iRbjdYjL","properties":{"formattedCitation":"(Ren Viden &amp; Ramb\\uc0\\u248{}ll Management Consulting, 2018)","plainCitation":"(Ren Viden &amp; Rambøll Management Consulting, 2018)","noteIndex":0},"citationItems":[{"id":105,"uris":["http://zotero.org/users/8105173/items/JV68XU5T"],"uri":["http://zotero.org/users/8105173/items/JV68XU5T"],"itemData":{"id":105,"type":"report","note":"file:///C:/Users/jgr_handi/Downloads/6-Rapport-Litteraturstudie-om-sps-og-inklusion-UA.pdf","title":"Litteraturstudie om specialpædagogisk støtte og inklusion på ungdomsuddannelserne for personer med psykiske funktionsnedsættelser","author":[{"family":"Ren Viden","given":""},{"family":"Rambøll Management Consulting","given":""}],"issued":{"date-parts":[["2018"]]}}}],"schema":"https://github.com/citation-style-language/schema/raw/master/csl-citation.json"}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(Ren Viden &amp; Rambøll Management Consulting, 2018)</w:t>
      </w:r>
      <w:r w:rsidRPr="00150F43">
        <w:rPr>
          <w:rFonts w:asciiTheme="majorHAnsi" w:hAnsiTheme="majorHAnsi"/>
        </w:rPr>
        <w:fldChar w:fldCharType="end"/>
      </w:r>
      <w:r w:rsidRPr="00150F43">
        <w:rPr>
          <w:rFonts w:asciiTheme="majorHAnsi" w:hAnsiTheme="majorHAnsi"/>
        </w:rPr>
        <w:t xml:space="preserve">. </w:t>
      </w:r>
    </w:p>
    <w:p w14:paraId="6A659DF7" w14:textId="77777777" w:rsidR="00BA0D12" w:rsidRPr="00150F43" w:rsidRDefault="00BA0D12" w:rsidP="008E4573">
      <w:pPr>
        <w:spacing w:line="276" w:lineRule="auto"/>
        <w:rPr>
          <w:rFonts w:asciiTheme="majorHAnsi" w:hAnsiTheme="majorHAnsi"/>
          <w:shd w:val="clear" w:color="auto" w:fill="FFFFFF"/>
          <w:lang w:eastAsia="da-DK"/>
        </w:rPr>
      </w:pPr>
    </w:p>
    <w:p w14:paraId="5769EC6A" w14:textId="77777777" w:rsidR="00BA0D12" w:rsidRPr="00150F43" w:rsidRDefault="00BA0D12" w:rsidP="008E4573">
      <w:pPr>
        <w:spacing w:line="276" w:lineRule="auto"/>
        <w:rPr>
          <w:rFonts w:asciiTheme="majorHAnsi" w:hAnsiTheme="majorHAnsi"/>
          <w:b/>
          <w:shd w:val="clear" w:color="auto" w:fill="FFFFFF"/>
          <w:lang w:eastAsia="da-DK"/>
        </w:rPr>
      </w:pPr>
      <w:r w:rsidRPr="00150F43">
        <w:rPr>
          <w:rFonts w:asciiTheme="majorHAnsi" w:hAnsiTheme="majorHAnsi"/>
          <w:b/>
          <w:shd w:val="clear" w:color="auto" w:fill="FFFFFF"/>
          <w:lang w:eastAsia="da-DK"/>
        </w:rPr>
        <w:t>Peerindsatser mellem unge med handicap</w:t>
      </w:r>
    </w:p>
    <w:p w14:paraId="159F8217" w14:textId="77777777" w:rsidR="00BA0D12" w:rsidRPr="00150F43" w:rsidRDefault="00BA0D12" w:rsidP="008E4573">
      <w:pPr>
        <w:spacing w:line="276" w:lineRule="auto"/>
        <w:rPr>
          <w:rFonts w:asciiTheme="majorHAnsi" w:hAnsiTheme="majorHAnsi"/>
        </w:rPr>
      </w:pPr>
      <w:r w:rsidRPr="00150F43">
        <w:rPr>
          <w:rFonts w:asciiTheme="majorHAnsi" w:hAnsiTheme="majorHAnsi"/>
          <w:shd w:val="clear" w:color="auto" w:fill="FFFFFF"/>
          <w:lang w:eastAsia="da-DK"/>
        </w:rPr>
        <w:t xml:space="preserve">Peerindsatser kan også forstås som opbyggelse af fællesskaber mellem unge med handicap. Litteraturstudier viser, at </w:t>
      </w:r>
      <w:r w:rsidRPr="00150F43">
        <w:rPr>
          <w:rFonts w:asciiTheme="majorHAnsi" w:hAnsiTheme="majorHAnsi"/>
        </w:rPr>
        <w:t xml:space="preserve">et fokus på at opbygge fællesskaber mellem unge med handicap kan bidrage til, at de unge ikke føler sig alene og isolerede, men i stedet som en del af et større fællesskab af unge med handicap, og at dette bl.a. kan bidrage til at mindske risiko for frafald og isolation </w:t>
      </w:r>
      <w:r w:rsidRPr="00150F43">
        <w:rPr>
          <w:rFonts w:asciiTheme="majorHAnsi" w:hAnsiTheme="majorHAnsi"/>
        </w:rPr>
        <w:fldChar w:fldCharType="begin"/>
      </w:r>
      <w:r w:rsidR="002154FC">
        <w:rPr>
          <w:rFonts w:asciiTheme="majorHAnsi" w:hAnsiTheme="majorHAnsi"/>
        </w:rPr>
        <w:instrText xml:space="preserve"> ADDIN ZOTERO_ITEM CSL_CITATION {"citationID":"9FJOmvz7","properties":{"formattedCitation":"(Ren Viden &amp; Ramb\\uc0\\u248{}ll Management Consulting, 2018; Socialstyrelsen, 2020)","plainCitation":"(Ren Viden &amp; Rambøll Management Consulting, 2018; Socialstyrelsen, 2020)","noteIndex":0},"citationItems":[{"id":105,"uris":["http://zotero.org/users/8105173/items/JV68XU5T"],"uri":["http://zotero.org/users/8105173/items/JV68XU5T"],"itemData":{"id":105,"type":"report","note":"file:///C:/Users/jgr_handi/Downloads/6-Rapport-Litteraturstudie-om-sps-og-inklusion-UA.pdf","title":"Litteraturstudie om specialpædagogisk støtte og inklusion på ungdomsuddannelserne for personer med psykiske funktionsnedsættelser","author":[{"family":"Ren Viden","given":""},{"family":"Rambøll Management Consulting","given":""}],"issued":{"date-parts":[["2018"]]}}},{"id":13,"uris":["http://zotero.org/users/8105173/items/LQMNSGHX"],"uri":["http://zotero.org/users/8105173/items/LQMNSGHX"],"itemData":{"id":13,"type":"book","note":"https://socialstyrelsen.dk/udgivelser/vidensafdaekning-af-overgange-ifm-ungdomsuddannelser-for-unge-med-handicap/@@download/publication","publisher":"Socialstyrelsen","title":"Vidensafdækning overgange ifm. ungdomsuddannelser for unge med handicap","author":[{"family":"Socialstyrelsen","given":""}],"issued":{"date-parts":[["2020"]]}}}],"schema":"https://github.com/citation-style-language/schema/raw/master/csl-citation.json"}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(Ren Viden &amp; Rambøll Management Consulting, 2018; Socialstyrelsen, 2020)</w:t>
      </w:r>
      <w:r w:rsidRPr="00150F43">
        <w:rPr>
          <w:rFonts w:asciiTheme="majorHAnsi" w:hAnsiTheme="majorHAnsi"/>
        </w:rPr>
        <w:fldChar w:fldCharType="end"/>
      </w:r>
      <w:r w:rsidRPr="00150F43">
        <w:rPr>
          <w:rFonts w:asciiTheme="majorHAnsi" w:hAnsiTheme="majorHAnsi"/>
        </w:rPr>
        <w:t xml:space="preserve">. </w:t>
      </w:r>
    </w:p>
    <w:p w14:paraId="234E6F32" w14:textId="77777777" w:rsidR="00BA0D12" w:rsidRPr="00150F43" w:rsidRDefault="00BA0D12" w:rsidP="008E4573">
      <w:pPr>
        <w:spacing w:line="276" w:lineRule="auto"/>
        <w:rPr>
          <w:rFonts w:asciiTheme="majorHAnsi" w:hAnsiTheme="majorHAnsi"/>
        </w:rPr>
      </w:pPr>
    </w:p>
    <w:p w14:paraId="130C858B" w14:textId="77777777" w:rsidR="00BA0D12" w:rsidRPr="00150F43" w:rsidRDefault="00BA0D12" w:rsidP="008E4573">
      <w:pPr>
        <w:spacing w:line="276" w:lineRule="auto"/>
        <w:rPr>
          <w:rFonts w:asciiTheme="majorHAnsi" w:hAnsiTheme="majorHAnsi"/>
        </w:rPr>
      </w:pPr>
      <w:r w:rsidRPr="00150F43">
        <w:rPr>
          <w:rFonts w:asciiTheme="majorHAnsi" w:hAnsiTheme="majorHAnsi"/>
        </w:rPr>
        <w:t>En undersøgelse blandt unge med handicap på videregående uddannelser viser desuden, at for flere unge er det betydningsfyldt at kende andre unge med handicap, da det giver oplevelsen af ikke at være alene med sine udfordringer, ligesom det giver en fælles forståelse</w:t>
      </w:r>
      <w:r w:rsidR="004167E0">
        <w:rPr>
          <w:rFonts w:asciiTheme="majorHAnsi" w:hAnsiTheme="majorHAnsi"/>
        </w:rPr>
        <w:t>,</w:t>
      </w:r>
      <w:r w:rsidRPr="00150F43">
        <w:rPr>
          <w:rFonts w:asciiTheme="majorHAnsi" w:hAnsiTheme="majorHAnsi"/>
        </w:rPr>
        <w:t xml:space="preserve"> og andre man kan udveksle erfaringer med og spejle sig i </w:t>
      </w:r>
      <w:r w:rsidRPr="00150F43">
        <w:rPr>
          <w:rFonts w:asciiTheme="majorHAnsi" w:hAnsiTheme="majorHAnsi"/>
        </w:rPr>
        <w:fldChar w:fldCharType="begin"/>
      </w:r>
      <w:r w:rsidRPr="00150F43">
        <w:rPr>
          <w:rFonts w:asciiTheme="majorHAnsi" w:hAnsiTheme="majorHAnsi"/>
        </w:rPr>
        <w:instrText xml:space="preserve"> ADDIN ZOTERO_ITEM CSL_CITATION {"citationID":"mOdJ00xu","properties":{"formattedCitation":"(Poulsen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 xml:space="preserve">. Der er dog også nogle af de unge, som ikke ønsker et fællesskab om det at have et handicap, men hellere vil indgå i fællesskaber på baggrund af andre parametre </w:t>
      </w:r>
      <w:r w:rsidRPr="00150F43">
        <w:rPr>
          <w:rFonts w:asciiTheme="majorHAnsi" w:hAnsiTheme="majorHAnsi"/>
        </w:rPr>
        <w:fldChar w:fldCharType="begin"/>
      </w:r>
      <w:r w:rsidRPr="00150F43">
        <w:rPr>
          <w:rFonts w:asciiTheme="majorHAnsi" w:hAnsiTheme="majorHAnsi"/>
        </w:rPr>
        <w:instrText xml:space="preserve"> ADDIN ZOTERO_ITEM CSL_CITATION {"citationID":"wGqCjoJk","properties":{"formattedCitation":"(Poulsen et al., 2019)","plainCitation":"(Poulsen et al., 2019)","noteIndex":0},"citationItems":[{"id":55,"uris":["http://zotero.org/users/8105173/items/C66BVUIG"],"uri":["http://zotero.org/users/8105173/items/C66BVUIG"],"itemData":{"id":55,"type":"report","language":"da","note":"https://static1.squarespace.com/static/603625f99bf6674bc4d408cc/t/603f59ab1f7737469ab507bb/1614764513109/N%C3%B8dvendigt+for+nogle%2C+godt+for+alle+-+En+unders%C3%B8gelse+af+vilka%CC%8Ar+for+studerende+med+funktionsneds%C3%A6ttelser+pa%CC%8A+lange+og+mellemlange+viderega%CC%8Aende+uddannelser_Perspektiv.pdf","publisher":"Tænketanken Perspektiv","source":"3.4.2","title":"Nødvendigt for nogle, godt for alle - en undersøgelse af vilkår for studerende med funktionsnedsættelser på lange og mellemlange videregående uddannelse","author":[{"family":"Poulsen","given":"Sofie Amalie"},{"family":"Rieland","given":"Signe"},{"family":"Schultz","given":"Veronika"},{"family":"Pedersen","given":"Kirstine Mandrup"}],"issued":{"date-parts":[["2019"]]}}}],"schema":"https://github.com/citation-style-language/schema/raw/master/csl-citation.json"}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(Poulsen et al., 2019)</w:t>
      </w:r>
      <w:r w:rsidRPr="00150F43">
        <w:rPr>
          <w:rFonts w:asciiTheme="majorHAnsi" w:hAnsiTheme="majorHAnsi"/>
        </w:rPr>
        <w:fldChar w:fldCharType="end"/>
      </w:r>
      <w:r w:rsidRPr="00150F43">
        <w:rPr>
          <w:rFonts w:asciiTheme="majorHAnsi" w:hAnsiTheme="majorHAnsi"/>
        </w:rPr>
        <w:t>.</w:t>
      </w:r>
    </w:p>
    <w:p w14:paraId="626BD7B2" w14:textId="77777777" w:rsidR="00BA0D12" w:rsidRPr="00150F43" w:rsidRDefault="00BA0D12" w:rsidP="008E4573">
      <w:pPr>
        <w:spacing w:line="276" w:lineRule="auto"/>
        <w:rPr>
          <w:rFonts w:asciiTheme="majorHAnsi" w:hAnsiTheme="majorHAnsi"/>
          <w:shd w:val="clear" w:color="auto" w:fill="FFFFFF"/>
          <w:lang w:eastAsia="da-DK"/>
        </w:rPr>
      </w:pPr>
    </w:p>
    <w:p w14:paraId="5E3EBC53" w14:textId="3264A665" w:rsidR="00BA0D12" w:rsidRPr="00150F43" w:rsidRDefault="00BA0D12" w:rsidP="008E4573">
      <w:pPr>
        <w:pStyle w:val="Overskrift2"/>
        <w:spacing w:line="276" w:lineRule="auto"/>
        <w:rPr>
          <w:shd w:val="clear" w:color="auto" w:fill="FFFFFF"/>
          <w:lang w:eastAsia="da-DK"/>
        </w:rPr>
      </w:pPr>
      <w:bookmarkStart w:id="58" w:name="_Toc90996446"/>
      <w:bookmarkStart w:id="59" w:name="_Toc98761568"/>
      <w:r w:rsidRPr="00150F43">
        <w:rPr>
          <w:shd w:val="clear" w:color="auto" w:fill="FFFFFF"/>
          <w:lang w:eastAsia="da-DK"/>
        </w:rPr>
        <w:lastRenderedPageBreak/>
        <w:t>5.</w:t>
      </w:r>
      <w:r w:rsidR="00B60F8B">
        <w:rPr>
          <w:shd w:val="clear" w:color="auto" w:fill="FFFFFF"/>
          <w:lang w:eastAsia="da-DK"/>
        </w:rPr>
        <w:t>5</w:t>
      </w:r>
      <w:r w:rsidRPr="00150F43">
        <w:rPr>
          <w:shd w:val="clear" w:color="auto" w:fill="FFFFFF"/>
          <w:lang w:eastAsia="da-DK"/>
        </w:rPr>
        <w:t xml:space="preserve"> STU</w:t>
      </w:r>
      <w:bookmarkEnd w:id="58"/>
      <w:bookmarkEnd w:id="59"/>
    </w:p>
    <w:p w14:paraId="27CBB53D" w14:textId="2FE6C1ED" w:rsidR="00BA0D12" w:rsidRPr="00150F43" w:rsidRDefault="00BA0D12" w:rsidP="008E4573">
      <w:pPr>
        <w:spacing w:line="276" w:lineRule="auto"/>
        <w:rPr>
          <w:rFonts w:asciiTheme="majorHAnsi" w:hAnsiTheme="majorHAnsi"/>
          <w:shd w:val="clear" w:color="auto" w:fill="FFFFFF"/>
          <w:lang w:eastAsia="da-DK"/>
        </w:rPr>
      </w:pPr>
      <w:r w:rsidRPr="00150F43">
        <w:rPr>
          <w:rFonts w:asciiTheme="majorHAnsi" w:hAnsiTheme="majorHAnsi"/>
          <w:shd w:val="clear" w:color="auto" w:fill="FFFFFF"/>
          <w:lang w:eastAsia="da-DK"/>
        </w:rPr>
        <w:t>STU bidrager positivt til at styrke de unges trivsel samt sociale og personlige kompetencer, og særligt inddragelse af den unge og forældre, koordinering og en målrettet tilgang til praktik og beskæftigelse bidrager til</w:t>
      </w:r>
      <w:r w:rsidR="009F6AE7">
        <w:rPr>
          <w:rFonts w:asciiTheme="majorHAnsi" w:hAnsiTheme="majorHAnsi"/>
          <w:shd w:val="clear" w:color="auto" w:fill="FFFFFF"/>
          <w:lang w:eastAsia="da-DK"/>
        </w:rPr>
        <w:t>,</w:t>
      </w:r>
      <w:r w:rsidRPr="00150F43">
        <w:rPr>
          <w:rFonts w:asciiTheme="majorHAnsi" w:hAnsiTheme="majorHAnsi"/>
          <w:shd w:val="clear" w:color="auto" w:fill="FFFFFF"/>
          <w:lang w:eastAsia="da-DK"/>
        </w:rPr>
        <w:t xml:space="preserve"> at unge undgår frafald og opnår en god udslusning fra STU.</w:t>
      </w:r>
    </w:p>
    <w:p w14:paraId="4CF4AD04" w14:textId="77777777" w:rsidR="00BA0D12" w:rsidRPr="00150F43" w:rsidRDefault="00BA0D12" w:rsidP="008E4573">
      <w:pPr>
        <w:spacing w:line="276" w:lineRule="auto"/>
        <w:rPr>
          <w:rFonts w:asciiTheme="majorHAnsi" w:hAnsiTheme="majorHAnsi"/>
          <w:shd w:val="clear" w:color="auto" w:fill="FFFFFF"/>
          <w:lang w:eastAsia="da-DK"/>
        </w:rPr>
      </w:pPr>
    </w:p>
    <w:p w14:paraId="619E53B5" w14:textId="43A343CF" w:rsidR="00BA0D12" w:rsidRPr="00150F43" w:rsidRDefault="00BA0D12" w:rsidP="008E4573">
      <w:pPr>
        <w:spacing w:line="276" w:lineRule="auto"/>
        <w:rPr>
          <w:rFonts w:asciiTheme="majorHAnsi" w:hAnsiTheme="majorHAnsi"/>
          <w:shd w:val="clear" w:color="auto" w:fill="FFFFFF"/>
          <w:lang w:eastAsia="da-DK"/>
        </w:rPr>
      </w:pPr>
      <w:r w:rsidRPr="00150F43">
        <w:rPr>
          <w:rFonts w:asciiTheme="majorHAnsi" w:hAnsiTheme="majorHAnsi"/>
          <w:b/>
          <w:shd w:val="clear" w:color="auto" w:fill="FFFFFF"/>
          <w:lang w:eastAsia="da-DK"/>
        </w:rPr>
        <w:t>STU styrker livskvalitet samt sociale og personlige kompetencer</w:t>
      </w:r>
      <w:r w:rsidRPr="00150F43">
        <w:rPr>
          <w:rFonts w:asciiTheme="majorHAnsi" w:hAnsiTheme="majorHAnsi"/>
          <w:shd w:val="clear" w:color="auto" w:fill="FFFFFF"/>
          <w:lang w:eastAsia="da-DK"/>
        </w:rPr>
        <w:br/>
        <w:t xml:space="preserve">En evaluering af STU viser, at det at gå på en STU er med til at øge de unges livskvalitet og styrke især deres sociale og personlige kompetencer </w:t>
      </w:r>
      <w:r w:rsidRPr="00150F43">
        <w:rPr>
          <w:rFonts w:asciiTheme="majorHAnsi" w:hAnsiTheme="majorHAnsi"/>
          <w:shd w:val="clear" w:color="auto" w:fill="FFFFFF"/>
          <w:lang w:eastAsia="da-DK"/>
        </w:rPr>
        <w:fldChar w:fldCharType="begin"/>
      </w:r>
      <w:r w:rsidR="00C35301">
        <w:rPr>
          <w:rFonts w:asciiTheme="majorHAnsi" w:hAnsiTheme="majorHAnsi"/>
          <w:shd w:val="clear" w:color="auto" w:fill="FFFFFF"/>
          <w:lang w:eastAsia="da-DK"/>
        </w:rPr>
        <w:instrText xml:space="preserve"> ADDIN ZOTERO_ITEM CSL_CITATION {"citationID":"SP7Zf2WM","properties":{"formattedCitation":"(Epinion, 2017)","plainCitation":"(Epinion, 2017)","noteIndex":0},"citationItems":[{"id":70,"uris":["http://zotero.org/users/8105173/items/XXP7CZIQ"],"uri":["http://zotero.org/users/8105173/items/XXP7CZIQ"],"itemData":{"id":70,"type":"report","note":"file:///C:/Users/jgr_handi/Downloads/170929-Evaluering-af-Saerlig-Tilrettelagt-Ungdomsuddannelse---EPINION---final-v2%20(8).pdf","publisher":"Undervisningsministeriet","source":"3.4.1","title":"Evaluering af Særlig Tilrettelagt Ungdomsuddannelse","author":[{"family":"Epinion","given":""}],"issued":{"date-parts":[["2017"]]}}}],"schema":"https://github.com/citation-style-language/schema/raw/master/csl-citation.json"} </w:instrText>
      </w:r>
      <w:r w:rsidRPr="00150F43">
        <w:rPr>
          <w:rFonts w:asciiTheme="majorHAnsi" w:hAnsiTheme="majorHAnsi"/>
          <w:shd w:val="clear" w:color="auto" w:fill="FFFFFF"/>
          <w:lang w:eastAsia="da-DK"/>
        </w:rPr>
        <w:fldChar w:fldCharType="separate"/>
      </w:r>
      <w:r w:rsidR="00C75FD6" w:rsidRPr="00C75FD6">
        <w:t>(Epinion, 2017)</w:t>
      </w:r>
      <w:r w:rsidRPr="00150F43">
        <w:rPr>
          <w:rFonts w:asciiTheme="majorHAnsi" w:hAnsiTheme="majorHAnsi"/>
          <w:shd w:val="clear" w:color="auto" w:fill="FFFFFF"/>
          <w:lang w:eastAsia="da-DK"/>
        </w:rPr>
        <w:fldChar w:fldCharType="end"/>
      </w:r>
      <w:r w:rsidRPr="00150F43">
        <w:rPr>
          <w:rFonts w:asciiTheme="majorHAnsi" w:hAnsiTheme="majorHAnsi"/>
          <w:shd w:val="clear" w:color="auto" w:fill="FFFFFF"/>
          <w:lang w:eastAsia="da-DK"/>
        </w:rPr>
        <w:t xml:space="preserve">. </w:t>
      </w:r>
      <w:r w:rsidR="00741C9A">
        <w:rPr>
          <w:rFonts w:asciiTheme="majorHAnsi" w:hAnsiTheme="majorHAnsi"/>
          <w:shd w:val="clear" w:color="auto" w:fill="FFFFFF"/>
          <w:lang w:eastAsia="da-DK"/>
        </w:rPr>
        <w:t>STU understøtter således en væsentlig del af formålet med STU, der retter sig imod,</w:t>
      </w:r>
      <w:r w:rsidR="00741C9A">
        <w:rPr>
          <w:rFonts w:asciiTheme="majorHAnsi" w:hAnsiTheme="majorHAnsi" w:cs="Tahoma"/>
          <w:color w:val="4A4A4A"/>
          <w:spacing w:val="5"/>
          <w:szCs w:val="22"/>
          <w:shd w:val="clear" w:color="auto" w:fill="FFFFFF"/>
        </w:rPr>
        <w:t xml:space="preserve"> at de </w:t>
      </w:r>
      <w:r w:rsidR="00741C9A" w:rsidRPr="00F324C1">
        <w:rPr>
          <w:rFonts w:asciiTheme="majorHAnsi" w:hAnsiTheme="majorHAnsi" w:cs="Tahoma"/>
          <w:color w:val="4A4A4A"/>
          <w:spacing w:val="5"/>
          <w:szCs w:val="22"/>
          <w:shd w:val="clear" w:color="auto" w:fill="FFFFFF"/>
        </w:rPr>
        <w:t>unge opnår personlige, sociale og faglige kompetencer til en så selvstændig og aktiv deltagelse i voksenlivet som muligt og eventuelt til videre uddannelse og beskæftigelse</w:t>
      </w:r>
      <w:r w:rsidR="00741C9A">
        <w:rPr>
          <w:rFonts w:asciiTheme="majorHAnsi" w:hAnsiTheme="majorHAnsi" w:cs="Tahoma"/>
          <w:color w:val="4A4A4A"/>
          <w:spacing w:val="5"/>
          <w:szCs w:val="22"/>
          <w:shd w:val="clear" w:color="auto" w:fill="FFFFFF"/>
        </w:rPr>
        <w:t>.</w:t>
      </w:r>
      <w:r w:rsidR="00741C9A" w:rsidRPr="00150F43">
        <w:rPr>
          <w:rFonts w:asciiTheme="majorHAnsi" w:hAnsiTheme="majorHAnsi"/>
          <w:shd w:val="clear" w:color="auto" w:fill="FFFFFF"/>
          <w:lang w:eastAsia="da-DK"/>
        </w:rPr>
        <w:t xml:space="preserve"> </w:t>
      </w:r>
      <w:r w:rsidRPr="00150F43">
        <w:rPr>
          <w:rFonts w:asciiTheme="majorHAnsi" w:hAnsiTheme="majorHAnsi"/>
          <w:shd w:val="clear" w:color="auto" w:fill="FFFFFF"/>
          <w:lang w:eastAsia="da-DK"/>
        </w:rPr>
        <w:t xml:space="preserve">Unge, der er i gang med en STU eller har gennemført en STU, har en trivsel, der svarer til den generelle befolkning. Hvorimod unge, der har afbrudt en STU, har større risiko for depression og stress. Ligesom ca. halvdelen af de unge, der er i gang med eller har afsluttet en STU, oplever en meget positiv udvikling af deres sociale og personlige kompetencer </w:t>
      </w:r>
      <w:r w:rsidRPr="00150F43">
        <w:rPr>
          <w:rFonts w:asciiTheme="majorHAnsi" w:hAnsiTheme="majorHAnsi"/>
          <w:shd w:val="clear" w:color="auto" w:fill="FFFFFF"/>
          <w:lang w:eastAsia="da-DK"/>
        </w:rPr>
        <w:fldChar w:fldCharType="begin"/>
      </w:r>
      <w:r w:rsidR="00C35301">
        <w:rPr>
          <w:rFonts w:asciiTheme="majorHAnsi" w:hAnsiTheme="majorHAnsi"/>
          <w:shd w:val="clear" w:color="auto" w:fill="FFFFFF"/>
          <w:lang w:eastAsia="da-DK"/>
        </w:rPr>
        <w:instrText xml:space="preserve"> ADDIN ZOTERO_ITEM CSL_CITATION {"citationID":"yOz3K3Pc","properties":{"formattedCitation":"(Epinion, 2017)","plainCitation":"(Epinion, 2017)","noteIndex":0},"citationItems":[{"id":70,"uris":["http://zotero.org/users/8105173/items/XXP7CZIQ"],"uri":["http://zotero.org/users/8105173/items/XXP7CZIQ"],"itemData":{"id":70,"type":"report","note":"file:///C:/Users/jgr_handi/Downloads/170929-Evaluering-af-Saerlig-Tilrettelagt-Ungdomsuddannelse---EPINION---final-v2%20(8).pdf","publisher":"Undervisningsministeriet","source":"3.4.1","title":"Evaluering af Særlig Tilrettelagt Ungdomsuddannelse","author":[{"family":"Epinion","given":""}],"issued":{"date-parts":[["2017"]]}}}],"schema":"https://github.com/citation-style-language/schema/raw/master/csl-citation.json"} </w:instrText>
      </w:r>
      <w:r w:rsidRPr="00150F43">
        <w:rPr>
          <w:rFonts w:asciiTheme="majorHAnsi" w:hAnsiTheme="majorHAnsi"/>
          <w:shd w:val="clear" w:color="auto" w:fill="FFFFFF"/>
          <w:lang w:eastAsia="da-DK"/>
        </w:rPr>
        <w:fldChar w:fldCharType="separate"/>
      </w:r>
      <w:r w:rsidR="00C75FD6" w:rsidRPr="00C75FD6">
        <w:t>(Epinion, 2017)</w:t>
      </w:r>
      <w:r w:rsidRPr="00150F43">
        <w:rPr>
          <w:rFonts w:asciiTheme="majorHAnsi" w:hAnsiTheme="majorHAnsi"/>
          <w:shd w:val="clear" w:color="auto" w:fill="FFFFFF"/>
          <w:lang w:eastAsia="da-DK"/>
        </w:rPr>
        <w:fldChar w:fldCharType="end"/>
      </w:r>
      <w:r w:rsidRPr="00150F43">
        <w:rPr>
          <w:rFonts w:asciiTheme="majorHAnsi" w:hAnsiTheme="majorHAnsi"/>
          <w:shd w:val="clear" w:color="auto" w:fill="FFFFFF"/>
          <w:lang w:eastAsia="da-DK"/>
        </w:rPr>
        <w:t>.</w:t>
      </w:r>
    </w:p>
    <w:p w14:paraId="11FE3E1E" w14:textId="77777777" w:rsidR="00BA0D12" w:rsidRPr="00150F43" w:rsidRDefault="00BA0D12" w:rsidP="008E4573">
      <w:pPr>
        <w:spacing w:line="276" w:lineRule="auto"/>
        <w:rPr>
          <w:rFonts w:asciiTheme="majorHAnsi" w:hAnsiTheme="majorHAnsi"/>
          <w:shd w:val="clear" w:color="auto" w:fill="FFFFFF"/>
          <w:lang w:eastAsia="da-DK"/>
        </w:rPr>
      </w:pPr>
    </w:p>
    <w:p w14:paraId="61A1C5EF" w14:textId="77777777" w:rsidR="00BA0D12" w:rsidRPr="00150F43" w:rsidRDefault="00BA0D12" w:rsidP="008E4573">
      <w:pPr>
        <w:spacing w:line="276" w:lineRule="auto"/>
        <w:rPr>
          <w:rFonts w:asciiTheme="majorHAnsi" w:hAnsiTheme="majorHAnsi"/>
          <w:shd w:val="clear" w:color="auto" w:fill="FFFFFF"/>
          <w:lang w:eastAsia="da-DK"/>
        </w:rPr>
      </w:pPr>
      <w:r w:rsidRPr="00150F43">
        <w:rPr>
          <w:rFonts w:asciiTheme="majorHAnsi" w:hAnsiTheme="majorHAnsi"/>
          <w:b/>
          <w:shd w:val="clear" w:color="auto" w:fill="FFFFFF"/>
          <w:lang w:eastAsia="da-DK"/>
        </w:rPr>
        <w:t>Eksempler på ’best practice’</w:t>
      </w:r>
      <w:r w:rsidRPr="00150F43">
        <w:rPr>
          <w:rFonts w:asciiTheme="majorHAnsi" w:hAnsiTheme="majorHAnsi"/>
          <w:b/>
          <w:shd w:val="clear" w:color="auto" w:fill="FFFFFF"/>
          <w:lang w:eastAsia="da-DK"/>
        </w:rPr>
        <w:br/>
      </w:r>
      <w:r w:rsidRPr="00150F43">
        <w:rPr>
          <w:rFonts w:asciiTheme="majorHAnsi" w:hAnsiTheme="majorHAnsi"/>
          <w:shd w:val="clear" w:color="auto" w:fill="FFFFFF"/>
          <w:lang w:eastAsia="da-DK"/>
        </w:rPr>
        <w:t xml:space="preserve">En opfølgende benchmarkanalyse af STU viser, at der er stor forskel på andelen af unge, der kommer videre i uddannelse, beskæftigelse eller aktiv forsørgelse efter STU, også efter at der er korrigeret for kommunernes rammevilkår (fx befolkningssammensætning) </w:t>
      </w:r>
      <w:r w:rsidRPr="00150F43">
        <w:rPr>
          <w:rFonts w:asciiTheme="majorHAnsi" w:hAnsiTheme="majorHAnsi"/>
          <w:shd w:val="clear" w:color="auto" w:fill="FFFFFF"/>
          <w:lang w:eastAsia="da-DK"/>
        </w:rPr>
        <w:fldChar w:fldCharType="begin"/>
      </w:r>
      <w:r w:rsidR="00D93340">
        <w:rPr>
          <w:rFonts w:asciiTheme="majorHAnsi" w:hAnsiTheme="majorHAnsi"/>
          <w:shd w:val="clear" w:color="auto" w:fill="FFFFFF"/>
          <w:lang w:eastAsia="da-DK"/>
        </w:rPr>
        <w:instrText xml:space="preserve"> ADDIN ZOTERO_ITEM CSL_CITATION {"citationID":"mlu1BceU","properties":{"formattedCitation":"(Epinion, 2019a)","plainCitation":"(Epinion, 2019a)","noteIndex":0},"citationItems":[{"id":359,"uris":["http://zotero.org/users/8105173/items/P7XHD3EB"],"uri":["http://zotero.org/users/8105173/items/P7XHD3EB"],"itemData":{"id":359,"type":"report","note":"file:///C:/Users/jgr_handi/Downloads/190218-STU-Benchmarkanalyse---Rapport---31012019-ev.pdf","publisher":"Undervisningsministeriet","title":"STU Benchmarkanalyse","author":[{"family":"Epinion","given":""}],"issued":{"date-parts":[["2019"]]}}}],"schema":"https://github.com/citation-style-language/schema/raw/master/csl-citation.json"} </w:instrText>
      </w:r>
      <w:r w:rsidRPr="00150F43">
        <w:rPr>
          <w:rFonts w:asciiTheme="majorHAnsi" w:hAnsiTheme="majorHAnsi"/>
          <w:shd w:val="clear" w:color="auto" w:fill="FFFFFF"/>
          <w:lang w:eastAsia="da-DK"/>
        </w:rPr>
        <w:fldChar w:fldCharType="separate"/>
      </w:r>
      <w:r w:rsidR="00D93340" w:rsidRPr="00D93340">
        <w:t>(Epinion, 2019a)</w:t>
      </w:r>
      <w:r w:rsidRPr="00150F43">
        <w:rPr>
          <w:rFonts w:asciiTheme="majorHAnsi" w:hAnsiTheme="majorHAnsi"/>
          <w:shd w:val="clear" w:color="auto" w:fill="FFFFFF"/>
          <w:lang w:eastAsia="da-DK"/>
        </w:rPr>
        <w:fldChar w:fldCharType="end"/>
      </w:r>
      <w:r w:rsidRPr="00150F43">
        <w:rPr>
          <w:rFonts w:asciiTheme="majorHAnsi" w:hAnsiTheme="majorHAnsi"/>
          <w:shd w:val="clear" w:color="auto" w:fill="FFFFFF"/>
          <w:lang w:eastAsia="da-DK"/>
        </w:rPr>
        <w:t xml:space="preserve">. </w:t>
      </w:r>
      <w:r w:rsidR="004167E0">
        <w:rPr>
          <w:rFonts w:asciiTheme="majorHAnsi" w:hAnsiTheme="majorHAnsi"/>
          <w:shd w:val="clear" w:color="auto" w:fill="FFFFFF"/>
          <w:lang w:eastAsia="da-DK"/>
        </w:rPr>
        <w:t>Dette</w:t>
      </w:r>
      <w:r w:rsidR="004167E0" w:rsidRPr="00150F43">
        <w:rPr>
          <w:rFonts w:asciiTheme="majorHAnsi" w:hAnsiTheme="majorHAnsi"/>
          <w:shd w:val="clear" w:color="auto" w:fill="FFFFFF"/>
          <w:lang w:eastAsia="da-DK"/>
        </w:rPr>
        <w:t xml:space="preserve"> indikerer således, at praksis</w:t>
      </w:r>
      <w:r w:rsidR="00FF41BA">
        <w:rPr>
          <w:rFonts w:asciiTheme="majorHAnsi" w:hAnsiTheme="majorHAnsi"/>
          <w:shd w:val="clear" w:color="auto" w:fill="FFFFFF"/>
          <w:lang w:eastAsia="da-DK"/>
        </w:rPr>
        <w:t xml:space="preserve"> i kommunerne har betydning for, hvordan de unge kommer videre. </w:t>
      </w:r>
      <w:r w:rsidRPr="00150F43">
        <w:rPr>
          <w:rFonts w:asciiTheme="majorHAnsi" w:hAnsiTheme="majorHAnsi"/>
          <w:shd w:val="clear" w:color="auto" w:fill="FFFFFF"/>
          <w:lang w:eastAsia="da-DK"/>
        </w:rPr>
        <w:t>Benchmarkanalysen peger på, at følgende tre pejlemærker og tilhørende eksempler på ’best practice’ har betydning for, at unge undgår negativt frafald og opnår en god udslusning:</w:t>
      </w:r>
    </w:p>
    <w:p w14:paraId="16335524" w14:textId="77777777" w:rsidR="00BA0D12" w:rsidRPr="00150F43" w:rsidRDefault="00BA0D12" w:rsidP="008E4573">
      <w:pPr>
        <w:spacing w:line="276" w:lineRule="auto"/>
        <w:rPr>
          <w:rFonts w:asciiTheme="majorHAnsi" w:hAnsiTheme="majorHAnsi"/>
          <w:shd w:val="clear" w:color="auto" w:fill="FFFFFF"/>
          <w:lang w:eastAsia="da-DK"/>
        </w:rPr>
      </w:pPr>
    </w:p>
    <w:p w14:paraId="4A560E75" w14:textId="7E507B4D" w:rsidR="00BA0D12" w:rsidRDefault="00BA0D12" w:rsidP="008E4573">
      <w:pPr>
        <w:pStyle w:val="Listeafsnit"/>
        <w:numPr>
          <w:ilvl w:val="0"/>
          <w:numId w:val="17"/>
        </w:numPr>
        <w:spacing w:line="276" w:lineRule="auto"/>
        <w:rPr>
          <w:rFonts w:asciiTheme="majorHAnsi" w:hAnsiTheme="majorHAnsi"/>
          <w:shd w:val="clear" w:color="auto" w:fill="FFFFFF"/>
          <w:lang w:eastAsia="da-DK"/>
        </w:rPr>
      </w:pPr>
      <w:r w:rsidRPr="00150F43">
        <w:rPr>
          <w:rFonts w:asciiTheme="majorHAnsi" w:hAnsiTheme="majorHAnsi"/>
          <w:b/>
          <w:shd w:val="clear" w:color="auto" w:fill="FFFFFF"/>
          <w:lang w:eastAsia="da-DK"/>
        </w:rPr>
        <w:t>Indd</w:t>
      </w:r>
      <w:r w:rsidR="001737B6">
        <w:rPr>
          <w:rFonts w:asciiTheme="majorHAnsi" w:hAnsiTheme="majorHAnsi"/>
          <w:b/>
          <w:shd w:val="clear" w:color="auto" w:fill="FFFFFF"/>
          <w:lang w:eastAsia="da-DK"/>
        </w:rPr>
        <w:t>ragelse af den unge og forældre</w:t>
      </w:r>
      <w:r w:rsidRPr="00150F43">
        <w:rPr>
          <w:rFonts w:asciiTheme="majorHAnsi" w:hAnsiTheme="majorHAnsi"/>
          <w:b/>
          <w:shd w:val="clear" w:color="auto" w:fill="FFFFFF"/>
          <w:lang w:eastAsia="da-DK"/>
        </w:rPr>
        <w:t xml:space="preserve"> </w:t>
      </w:r>
      <w:r w:rsidR="006E1BB3">
        <w:rPr>
          <w:rFonts w:asciiTheme="majorHAnsi" w:hAnsiTheme="majorHAnsi"/>
          <w:b/>
          <w:shd w:val="clear" w:color="auto" w:fill="FFFFFF"/>
          <w:lang w:eastAsia="da-DK"/>
        </w:rPr>
        <w:t xml:space="preserve">                                                                                           </w:t>
      </w:r>
      <w:r w:rsidRPr="00150F43">
        <w:rPr>
          <w:rFonts w:asciiTheme="majorHAnsi" w:hAnsiTheme="majorHAnsi"/>
          <w:shd w:val="clear" w:color="auto" w:fill="FFFFFF"/>
          <w:lang w:eastAsia="da-DK"/>
        </w:rPr>
        <w:t>Det rette match mellem den unge og STU, herunder at forældre bliver inddraget i tilrettelæggelsen af uddannelse og oplever</w:t>
      </w:r>
      <w:r w:rsidR="00FF41BA">
        <w:rPr>
          <w:rFonts w:asciiTheme="majorHAnsi" w:hAnsiTheme="majorHAnsi"/>
          <w:shd w:val="clear" w:color="auto" w:fill="FFFFFF"/>
          <w:lang w:eastAsia="da-DK"/>
        </w:rPr>
        <w:t>,</w:t>
      </w:r>
      <w:r w:rsidRPr="00150F43">
        <w:rPr>
          <w:rFonts w:asciiTheme="majorHAnsi" w:hAnsiTheme="majorHAnsi"/>
          <w:shd w:val="clear" w:color="auto" w:fill="FFFFFF"/>
          <w:lang w:eastAsia="da-DK"/>
        </w:rPr>
        <w:t xml:space="preserve"> at </w:t>
      </w:r>
      <w:r w:rsidRPr="00150F43">
        <w:rPr>
          <w:rFonts w:asciiTheme="majorHAnsi" w:hAnsiTheme="majorHAnsi"/>
        </w:rPr>
        <w:t>STU-forløbet passe</w:t>
      </w:r>
      <w:r w:rsidR="001F5B5A">
        <w:rPr>
          <w:rFonts w:asciiTheme="majorHAnsi" w:hAnsiTheme="majorHAnsi"/>
        </w:rPr>
        <w:t>r til den unges behov og ønsker</w:t>
      </w:r>
      <w:r w:rsidRPr="00150F43">
        <w:rPr>
          <w:rFonts w:asciiTheme="majorHAnsi" w:hAnsiTheme="majorHAnsi"/>
        </w:rPr>
        <w:t xml:space="preserve"> samt indledende praktik- eller introduktionsforløb på STU</w:t>
      </w:r>
      <w:r w:rsidR="00FF41BA">
        <w:rPr>
          <w:rFonts w:asciiTheme="majorHAnsi" w:hAnsiTheme="majorHAnsi"/>
        </w:rPr>
        <w:t>’en</w:t>
      </w:r>
      <w:r w:rsidRPr="00150F43">
        <w:rPr>
          <w:rFonts w:asciiTheme="majorHAnsi" w:hAnsiTheme="majorHAnsi"/>
        </w:rPr>
        <w:t xml:space="preserve"> inden opstart på forløbet. </w:t>
      </w:r>
      <w:r w:rsidR="00FF41BA">
        <w:rPr>
          <w:rFonts w:asciiTheme="majorHAnsi" w:hAnsiTheme="majorHAnsi"/>
          <w:shd w:val="clear" w:color="auto" w:fill="FFFFFF"/>
          <w:lang w:eastAsia="da-DK"/>
        </w:rPr>
        <w:t>E</w:t>
      </w:r>
      <w:r w:rsidR="00FF41BA" w:rsidRPr="00150F43">
        <w:rPr>
          <w:rFonts w:asciiTheme="majorHAnsi" w:hAnsiTheme="majorHAnsi"/>
          <w:shd w:val="clear" w:color="auto" w:fill="FFFFFF"/>
          <w:lang w:eastAsia="da-DK"/>
        </w:rPr>
        <w:t>ksempler på ’best practice’</w:t>
      </w:r>
      <w:r w:rsidR="00FF41BA">
        <w:rPr>
          <w:rFonts w:asciiTheme="majorHAnsi" w:hAnsiTheme="majorHAnsi"/>
          <w:shd w:val="clear" w:color="auto" w:fill="FFFFFF"/>
          <w:lang w:eastAsia="da-DK"/>
        </w:rPr>
        <w:t>:</w:t>
      </w:r>
    </w:p>
    <w:p w14:paraId="62758A2D" w14:textId="77777777" w:rsidR="00FF41BA" w:rsidRPr="00150F43" w:rsidRDefault="00FF41BA" w:rsidP="008E4573">
      <w:pPr>
        <w:pStyle w:val="Listeafsnit"/>
        <w:spacing w:line="276" w:lineRule="auto"/>
        <w:rPr>
          <w:rFonts w:asciiTheme="majorHAnsi" w:hAnsiTheme="majorHAnsi"/>
          <w:shd w:val="clear" w:color="auto" w:fill="FFFFFF"/>
          <w:lang w:eastAsia="da-DK"/>
        </w:rPr>
      </w:pPr>
    </w:p>
    <w:p w14:paraId="5242BADC" w14:textId="77777777" w:rsidR="00C3298F" w:rsidRPr="00C3298F" w:rsidRDefault="00BA0D12" w:rsidP="008E4573">
      <w:pPr>
        <w:pStyle w:val="Listeafsnit"/>
        <w:numPr>
          <w:ilvl w:val="0"/>
          <w:numId w:val="6"/>
        </w:numPr>
        <w:spacing w:line="276" w:lineRule="auto"/>
        <w:rPr>
          <w:rFonts w:asciiTheme="majorHAnsi" w:hAnsiTheme="majorHAnsi"/>
          <w:shd w:val="clear" w:color="auto" w:fill="FFFFFF"/>
          <w:lang w:eastAsia="da-DK"/>
        </w:rPr>
      </w:pPr>
      <w:r w:rsidRPr="00150F43">
        <w:rPr>
          <w:rFonts w:asciiTheme="majorHAnsi" w:hAnsiTheme="majorHAnsi"/>
          <w:i/>
        </w:rPr>
        <w:t>Afklaring af den unge og forældre inden STU</w:t>
      </w:r>
      <w:r w:rsidRPr="00150F43">
        <w:rPr>
          <w:rFonts w:asciiTheme="majorHAnsi" w:hAnsiTheme="majorHAnsi"/>
        </w:rPr>
        <w:t xml:space="preserve">. </w:t>
      </w:r>
    </w:p>
    <w:p w14:paraId="650773F2" w14:textId="77777777" w:rsidR="00BA0D12" w:rsidRPr="005B3082" w:rsidRDefault="00C3298F" w:rsidP="008E4573">
      <w:pPr>
        <w:pStyle w:val="Listeafsnit"/>
        <w:numPr>
          <w:ilvl w:val="0"/>
          <w:numId w:val="6"/>
        </w:numPr>
        <w:spacing w:line="276" w:lineRule="auto"/>
        <w:rPr>
          <w:rFonts w:asciiTheme="majorHAnsi" w:hAnsiTheme="majorHAnsi"/>
          <w:shd w:val="clear" w:color="auto" w:fill="FFFFFF"/>
          <w:lang w:eastAsia="da-DK"/>
        </w:rPr>
      </w:pPr>
      <w:r w:rsidRPr="00150F43">
        <w:rPr>
          <w:rFonts w:asciiTheme="majorHAnsi" w:hAnsiTheme="majorHAnsi"/>
          <w:i/>
        </w:rPr>
        <w:t>Løbende inddragelse af forældre</w:t>
      </w:r>
      <w:r w:rsidRPr="00150F43">
        <w:rPr>
          <w:rFonts w:asciiTheme="majorHAnsi" w:hAnsiTheme="majorHAnsi"/>
        </w:rPr>
        <w:t>.</w:t>
      </w:r>
    </w:p>
    <w:p w14:paraId="69F7E593" w14:textId="77777777" w:rsidR="005B3082" w:rsidRPr="00150F43" w:rsidRDefault="005B3082" w:rsidP="008E4573">
      <w:pPr>
        <w:pStyle w:val="Listeafsnit"/>
        <w:spacing w:line="276" w:lineRule="auto"/>
        <w:ind w:left="1080"/>
        <w:rPr>
          <w:rFonts w:asciiTheme="majorHAnsi" w:hAnsiTheme="majorHAnsi"/>
          <w:shd w:val="clear" w:color="auto" w:fill="FFFFFF"/>
          <w:lang w:eastAsia="da-DK"/>
        </w:rPr>
      </w:pPr>
    </w:p>
    <w:p w14:paraId="662F305C" w14:textId="6D76E3F4" w:rsidR="00FF41BA" w:rsidRPr="00150F43" w:rsidRDefault="001737B6" w:rsidP="008E4573">
      <w:pPr>
        <w:pStyle w:val="Listeafsnit"/>
        <w:numPr>
          <w:ilvl w:val="0"/>
          <w:numId w:val="17"/>
        </w:numPr>
        <w:spacing w:line="276" w:lineRule="auto"/>
        <w:rPr>
          <w:rFonts w:asciiTheme="majorHAnsi" w:hAnsiTheme="majorHAnsi"/>
          <w:shd w:val="clear" w:color="auto" w:fill="FFFFFF"/>
          <w:lang w:eastAsia="da-DK"/>
        </w:rPr>
      </w:pPr>
      <w:r>
        <w:rPr>
          <w:rFonts w:asciiTheme="majorHAnsi" w:hAnsiTheme="majorHAnsi"/>
          <w:b/>
          <w:shd w:val="clear" w:color="auto" w:fill="FFFFFF"/>
          <w:lang w:eastAsia="da-DK"/>
        </w:rPr>
        <w:t xml:space="preserve">Koordinering                                                                                                                                            </w:t>
      </w:r>
      <w:r w:rsidR="00BA0D12" w:rsidRPr="00150F43">
        <w:rPr>
          <w:rFonts w:asciiTheme="majorHAnsi" w:hAnsiTheme="majorHAnsi"/>
        </w:rPr>
        <w:t>Et stærkt tværfagligt samarbejde mellem både den unge, forældre, institution, UU, socialforvaltn</w:t>
      </w:r>
      <w:r w:rsidR="001F5B5A">
        <w:rPr>
          <w:rFonts w:asciiTheme="majorHAnsi" w:hAnsiTheme="majorHAnsi"/>
        </w:rPr>
        <w:t>ing og jobcenter ved udslusning</w:t>
      </w:r>
      <w:r w:rsidR="00BA0D12" w:rsidRPr="00150F43">
        <w:rPr>
          <w:rFonts w:asciiTheme="majorHAnsi" w:hAnsiTheme="majorHAnsi"/>
        </w:rPr>
        <w:t xml:space="preserve"> og et tidligt fokus på den unges overgan</w:t>
      </w:r>
      <w:r w:rsidR="001F5B5A">
        <w:rPr>
          <w:rFonts w:asciiTheme="majorHAnsi" w:hAnsiTheme="majorHAnsi"/>
        </w:rPr>
        <w:t>g til anden aktivitet efter STU</w:t>
      </w:r>
      <w:r w:rsidR="00BA0D12" w:rsidRPr="00150F43">
        <w:rPr>
          <w:rFonts w:asciiTheme="majorHAnsi" w:hAnsiTheme="majorHAnsi"/>
        </w:rPr>
        <w:t xml:space="preserve"> samt udslusningssamtaler, hvor den unge møder relevante personer i kommunen, herunder inddragelse af socialforvaltningen, og hvor den unges forsørgelsesgrundlag og overgang til anden aktivitet afklares. </w:t>
      </w:r>
      <w:r w:rsidR="00FF41BA">
        <w:rPr>
          <w:rFonts w:asciiTheme="majorHAnsi" w:hAnsiTheme="majorHAnsi"/>
          <w:shd w:val="clear" w:color="auto" w:fill="FFFFFF"/>
          <w:lang w:eastAsia="da-DK"/>
        </w:rPr>
        <w:t>E</w:t>
      </w:r>
      <w:r w:rsidR="00FF41BA" w:rsidRPr="00150F43">
        <w:rPr>
          <w:rFonts w:asciiTheme="majorHAnsi" w:hAnsiTheme="majorHAnsi"/>
          <w:shd w:val="clear" w:color="auto" w:fill="FFFFFF"/>
          <w:lang w:eastAsia="da-DK"/>
        </w:rPr>
        <w:t>ksempler på ’best practice’</w:t>
      </w:r>
      <w:r w:rsidR="00FF41BA">
        <w:rPr>
          <w:rFonts w:asciiTheme="majorHAnsi" w:hAnsiTheme="majorHAnsi"/>
          <w:shd w:val="clear" w:color="auto" w:fill="FFFFFF"/>
          <w:lang w:eastAsia="da-DK"/>
        </w:rPr>
        <w:t>:</w:t>
      </w:r>
    </w:p>
    <w:p w14:paraId="3B5F3235" w14:textId="77777777" w:rsidR="00BA0D12" w:rsidRPr="00FF41BA" w:rsidRDefault="00BA0D12" w:rsidP="008E4573">
      <w:pPr>
        <w:spacing w:line="276" w:lineRule="auto"/>
        <w:rPr>
          <w:rFonts w:asciiTheme="majorHAnsi" w:hAnsiTheme="majorHAnsi"/>
          <w:shd w:val="clear" w:color="auto" w:fill="FFFFFF"/>
          <w:lang w:eastAsia="da-DK"/>
        </w:rPr>
      </w:pPr>
    </w:p>
    <w:p w14:paraId="4E15ED99" w14:textId="77777777" w:rsidR="00BA0D12" w:rsidRPr="00150F43" w:rsidRDefault="00BA0D12" w:rsidP="008E4573">
      <w:pPr>
        <w:pStyle w:val="Listeafsnit"/>
        <w:numPr>
          <w:ilvl w:val="0"/>
          <w:numId w:val="6"/>
        </w:numPr>
        <w:spacing w:line="276" w:lineRule="auto"/>
        <w:rPr>
          <w:rFonts w:asciiTheme="majorHAnsi" w:hAnsiTheme="majorHAnsi"/>
          <w:shd w:val="clear" w:color="auto" w:fill="FFFFFF"/>
          <w:lang w:eastAsia="da-DK"/>
        </w:rPr>
      </w:pPr>
      <w:r w:rsidRPr="00150F43">
        <w:rPr>
          <w:rFonts w:asciiTheme="majorHAnsi" w:hAnsiTheme="majorHAnsi"/>
          <w:i/>
        </w:rPr>
        <w:t>Integreret medarbejderteam med faste procedurer for samarbejde</w:t>
      </w:r>
      <w:r w:rsidRPr="00150F43">
        <w:rPr>
          <w:rFonts w:asciiTheme="majorHAnsi" w:hAnsiTheme="majorHAnsi"/>
        </w:rPr>
        <w:t xml:space="preserve"> </w:t>
      </w:r>
    </w:p>
    <w:p w14:paraId="3A48F853" w14:textId="77777777" w:rsidR="00BA0D12" w:rsidRPr="00150F43" w:rsidRDefault="00BA0D12" w:rsidP="008E4573">
      <w:pPr>
        <w:pStyle w:val="Listeafsnit"/>
        <w:numPr>
          <w:ilvl w:val="0"/>
          <w:numId w:val="6"/>
        </w:numPr>
        <w:spacing w:line="276" w:lineRule="auto"/>
        <w:rPr>
          <w:rFonts w:asciiTheme="majorHAnsi" w:hAnsiTheme="majorHAnsi"/>
          <w:shd w:val="clear" w:color="auto" w:fill="FFFFFF"/>
          <w:lang w:eastAsia="da-DK"/>
        </w:rPr>
      </w:pPr>
      <w:r w:rsidRPr="00150F43">
        <w:rPr>
          <w:rFonts w:asciiTheme="majorHAnsi" w:hAnsiTheme="majorHAnsi"/>
          <w:i/>
        </w:rPr>
        <w:t>Tæt kobling af STU</w:t>
      </w:r>
      <w:r w:rsidR="00FF41BA">
        <w:rPr>
          <w:rFonts w:asciiTheme="majorHAnsi" w:hAnsiTheme="majorHAnsi"/>
          <w:i/>
        </w:rPr>
        <w:t>,</w:t>
      </w:r>
      <w:r w:rsidRPr="00150F43">
        <w:rPr>
          <w:rFonts w:asciiTheme="majorHAnsi" w:hAnsiTheme="majorHAnsi"/>
          <w:i/>
        </w:rPr>
        <w:t xml:space="preserve"> der understøtter koordination af indsatser</w:t>
      </w:r>
      <w:r w:rsidRPr="00150F43">
        <w:rPr>
          <w:rFonts w:asciiTheme="majorHAnsi" w:hAnsiTheme="majorHAnsi"/>
        </w:rPr>
        <w:t xml:space="preserve"> </w:t>
      </w:r>
    </w:p>
    <w:p w14:paraId="1C6B57A7" w14:textId="77777777" w:rsidR="00BA0D12" w:rsidRPr="00150F43" w:rsidRDefault="00BA0D12" w:rsidP="008E4573">
      <w:pPr>
        <w:pStyle w:val="Listeafsnit"/>
        <w:numPr>
          <w:ilvl w:val="0"/>
          <w:numId w:val="18"/>
        </w:numPr>
        <w:spacing w:line="276" w:lineRule="auto"/>
        <w:rPr>
          <w:rFonts w:asciiTheme="majorHAnsi" w:hAnsiTheme="majorHAnsi"/>
          <w:shd w:val="clear" w:color="auto" w:fill="FFFFFF"/>
          <w:lang w:eastAsia="da-DK"/>
        </w:rPr>
      </w:pPr>
      <w:r w:rsidRPr="00150F43">
        <w:rPr>
          <w:rFonts w:asciiTheme="majorHAnsi" w:hAnsiTheme="majorHAnsi"/>
          <w:i/>
        </w:rPr>
        <w:t>Inddragelse af mentorer/støttekontaktpersoner som hjælp til ”alt det andet”</w:t>
      </w:r>
    </w:p>
    <w:p w14:paraId="5D0E70CA" w14:textId="77777777" w:rsidR="00BA0D12" w:rsidRPr="00150F43" w:rsidRDefault="00BA0D12" w:rsidP="008E4573">
      <w:pPr>
        <w:pStyle w:val="Listeafsnit"/>
        <w:numPr>
          <w:ilvl w:val="0"/>
          <w:numId w:val="18"/>
        </w:numPr>
        <w:spacing w:line="276" w:lineRule="auto"/>
        <w:rPr>
          <w:rFonts w:asciiTheme="majorHAnsi" w:hAnsiTheme="majorHAnsi"/>
          <w:shd w:val="clear" w:color="auto" w:fill="FFFFFF"/>
          <w:lang w:eastAsia="da-DK"/>
        </w:rPr>
      </w:pPr>
      <w:r w:rsidRPr="00150F43">
        <w:rPr>
          <w:rFonts w:asciiTheme="majorHAnsi" w:hAnsiTheme="majorHAnsi"/>
          <w:i/>
        </w:rPr>
        <w:t>Sammensætning af visitationsudvalget og forarbejdet forud for selve visitationen</w:t>
      </w:r>
    </w:p>
    <w:p w14:paraId="0E09EE65" w14:textId="77777777" w:rsidR="00BA0D12" w:rsidRPr="00150F43" w:rsidRDefault="00BA0D12" w:rsidP="008E4573">
      <w:pPr>
        <w:pStyle w:val="Listeafsnit"/>
        <w:numPr>
          <w:ilvl w:val="0"/>
          <w:numId w:val="18"/>
        </w:numPr>
        <w:spacing w:line="276" w:lineRule="auto"/>
        <w:rPr>
          <w:rFonts w:asciiTheme="majorHAnsi" w:hAnsiTheme="majorHAnsi"/>
          <w:shd w:val="clear" w:color="auto" w:fill="FFFFFF"/>
          <w:lang w:eastAsia="da-DK"/>
        </w:rPr>
      </w:pPr>
      <w:r w:rsidRPr="00150F43">
        <w:rPr>
          <w:rFonts w:asciiTheme="majorHAnsi" w:hAnsiTheme="majorHAnsi"/>
          <w:i/>
        </w:rPr>
        <w:t>Gennemsigtighed i kvalitetsstandarden og løbende opfølgning</w:t>
      </w:r>
      <w:r w:rsidRPr="00150F43">
        <w:rPr>
          <w:rFonts w:asciiTheme="majorHAnsi" w:hAnsiTheme="majorHAnsi"/>
        </w:rPr>
        <w:t xml:space="preserve"> </w:t>
      </w:r>
    </w:p>
    <w:p w14:paraId="2E0B5995" w14:textId="77777777" w:rsidR="00BA0D12" w:rsidRPr="00150F43" w:rsidRDefault="00BA0D12" w:rsidP="008E4573">
      <w:pPr>
        <w:pStyle w:val="Listeafsnit"/>
        <w:numPr>
          <w:ilvl w:val="0"/>
          <w:numId w:val="18"/>
        </w:numPr>
        <w:spacing w:line="276" w:lineRule="auto"/>
        <w:rPr>
          <w:rFonts w:asciiTheme="majorHAnsi" w:hAnsiTheme="majorHAnsi"/>
          <w:shd w:val="clear" w:color="auto" w:fill="FFFFFF"/>
          <w:lang w:eastAsia="da-DK"/>
        </w:rPr>
      </w:pPr>
      <w:r w:rsidRPr="00150F43">
        <w:rPr>
          <w:rFonts w:asciiTheme="majorHAnsi" w:hAnsiTheme="majorHAnsi"/>
          <w:i/>
        </w:rPr>
        <w:t>Modeller for fastsættelse af rammer for samarbejdet med STU-institutionerne</w:t>
      </w:r>
      <w:r w:rsidRPr="00150F43">
        <w:rPr>
          <w:rFonts w:asciiTheme="majorHAnsi" w:hAnsiTheme="majorHAnsi"/>
        </w:rPr>
        <w:t xml:space="preserve"> </w:t>
      </w:r>
    </w:p>
    <w:p w14:paraId="04786826" w14:textId="77777777" w:rsidR="00BA0D12" w:rsidRPr="00150F43" w:rsidRDefault="00BA0D12" w:rsidP="008E4573">
      <w:pPr>
        <w:pStyle w:val="Listeafsnit"/>
        <w:numPr>
          <w:ilvl w:val="0"/>
          <w:numId w:val="18"/>
        </w:numPr>
        <w:spacing w:line="276" w:lineRule="auto"/>
        <w:rPr>
          <w:rFonts w:asciiTheme="majorHAnsi" w:hAnsiTheme="majorHAnsi"/>
          <w:shd w:val="clear" w:color="auto" w:fill="FFFFFF"/>
          <w:lang w:eastAsia="da-DK"/>
        </w:rPr>
      </w:pPr>
      <w:r w:rsidRPr="00150F43">
        <w:rPr>
          <w:rFonts w:asciiTheme="majorHAnsi" w:hAnsiTheme="majorHAnsi"/>
          <w:i/>
        </w:rPr>
        <w:t>Inddragelse af jobcentret</w:t>
      </w:r>
      <w:r w:rsidRPr="00150F43">
        <w:rPr>
          <w:rFonts w:asciiTheme="majorHAnsi" w:hAnsiTheme="majorHAnsi"/>
        </w:rPr>
        <w:t xml:space="preserve"> </w:t>
      </w:r>
    </w:p>
    <w:p w14:paraId="1A402411" w14:textId="77777777" w:rsidR="00BA0D12" w:rsidRPr="005B3082" w:rsidRDefault="00BA0D12" w:rsidP="008E4573">
      <w:pPr>
        <w:pStyle w:val="Listeafsnit"/>
        <w:numPr>
          <w:ilvl w:val="0"/>
          <w:numId w:val="18"/>
        </w:numPr>
        <w:spacing w:line="276" w:lineRule="auto"/>
        <w:rPr>
          <w:rFonts w:asciiTheme="majorHAnsi" w:hAnsiTheme="majorHAnsi"/>
          <w:shd w:val="clear" w:color="auto" w:fill="FFFFFF"/>
          <w:lang w:eastAsia="da-DK"/>
        </w:rPr>
      </w:pPr>
      <w:r w:rsidRPr="00150F43">
        <w:rPr>
          <w:rFonts w:asciiTheme="majorHAnsi" w:hAnsiTheme="majorHAnsi"/>
          <w:i/>
        </w:rPr>
        <w:t>Tværgående uddannelsesplan som centralt overleveringselement i forbindelse med overgang til jobcentret.</w:t>
      </w:r>
      <w:r w:rsidRPr="00150F43">
        <w:rPr>
          <w:rFonts w:asciiTheme="majorHAnsi" w:hAnsiTheme="majorHAnsi"/>
        </w:rPr>
        <w:t xml:space="preserve"> </w:t>
      </w:r>
    </w:p>
    <w:p w14:paraId="29B464BD" w14:textId="77777777" w:rsidR="005B3082" w:rsidRPr="00150F43" w:rsidRDefault="005B3082" w:rsidP="008E4573">
      <w:pPr>
        <w:pStyle w:val="Listeafsnit"/>
        <w:spacing w:line="276" w:lineRule="auto"/>
        <w:ind w:left="1080"/>
        <w:rPr>
          <w:rFonts w:asciiTheme="majorHAnsi" w:hAnsiTheme="majorHAnsi"/>
          <w:shd w:val="clear" w:color="auto" w:fill="FFFFFF"/>
          <w:lang w:eastAsia="da-DK"/>
        </w:rPr>
      </w:pPr>
    </w:p>
    <w:p w14:paraId="088961DB" w14:textId="5226476A" w:rsidR="00FF41BA" w:rsidRPr="00150F43" w:rsidRDefault="00BA0D12" w:rsidP="008E4573">
      <w:pPr>
        <w:pStyle w:val="Listeafsnit"/>
        <w:numPr>
          <w:ilvl w:val="0"/>
          <w:numId w:val="17"/>
        </w:numPr>
        <w:spacing w:line="276" w:lineRule="auto"/>
        <w:rPr>
          <w:rFonts w:asciiTheme="majorHAnsi" w:hAnsiTheme="majorHAnsi"/>
          <w:shd w:val="clear" w:color="auto" w:fill="FFFFFF"/>
          <w:lang w:eastAsia="da-DK"/>
        </w:rPr>
      </w:pPr>
      <w:r w:rsidRPr="00150F43">
        <w:rPr>
          <w:rFonts w:asciiTheme="majorHAnsi" w:hAnsiTheme="majorHAnsi"/>
          <w:b/>
          <w:shd w:val="clear" w:color="auto" w:fill="FFFFFF"/>
          <w:lang w:eastAsia="da-DK"/>
        </w:rPr>
        <w:t xml:space="preserve">Målrettet og systematisk tilgang til praktik og beskæftigelse </w:t>
      </w:r>
      <w:r w:rsidR="001737B6">
        <w:rPr>
          <w:rFonts w:asciiTheme="majorHAnsi" w:hAnsiTheme="majorHAnsi"/>
          <w:b/>
          <w:shd w:val="clear" w:color="auto" w:fill="FFFFFF"/>
          <w:lang w:eastAsia="da-DK"/>
        </w:rPr>
        <w:t xml:space="preserve">                                                   </w:t>
      </w:r>
      <w:r w:rsidRPr="00150F43">
        <w:rPr>
          <w:rFonts w:asciiTheme="majorHAnsi" w:hAnsiTheme="majorHAnsi"/>
        </w:rPr>
        <w:t>Systematisk tilgang til at skaffe beskæftigelse til de</w:t>
      </w:r>
      <w:r w:rsidR="001F5B5A">
        <w:rPr>
          <w:rFonts w:asciiTheme="majorHAnsi" w:hAnsiTheme="majorHAnsi"/>
        </w:rPr>
        <w:t>n unge, i modsætning til ad hoc-</w:t>
      </w:r>
      <w:r w:rsidRPr="00150F43">
        <w:rPr>
          <w:rFonts w:asciiTheme="majorHAnsi" w:hAnsiTheme="majorHAnsi"/>
        </w:rPr>
        <w:t xml:space="preserve">tilgang. </w:t>
      </w:r>
      <w:r w:rsidR="00FF41BA">
        <w:rPr>
          <w:rFonts w:asciiTheme="majorHAnsi" w:hAnsiTheme="majorHAnsi"/>
          <w:shd w:val="clear" w:color="auto" w:fill="FFFFFF"/>
          <w:lang w:eastAsia="da-DK"/>
        </w:rPr>
        <w:t>E</w:t>
      </w:r>
      <w:r w:rsidR="00FF41BA" w:rsidRPr="00150F43">
        <w:rPr>
          <w:rFonts w:asciiTheme="majorHAnsi" w:hAnsiTheme="majorHAnsi"/>
          <w:shd w:val="clear" w:color="auto" w:fill="FFFFFF"/>
          <w:lang w:eastAsia="da-DK"/>
        </w:rPr>
        <w:t>ksempler på ’best practice’</w:t>
      </w:r>
      <w:r w:rsidR="00FF41BA">
        <w:rPr>
          <w:rFonts w:asciiTheme="majorHAnsi" w:hAnsiTheme="majorHAnsi"/>
          <w:shd w:val="clear" w:color="auto" w:fill="FFFFFF"/>
          <w:lang w:eastAsia="da-DK"/>
        </w:rPr>
        <w:t>:</w:t>
      </w:r>
    </w:p>
    <w:p w14:paraId="197BD512" w14:textId="77777777" w:rsidR="00BA0D12" w:rsidRPr="00150F43" w:rsidRDefault="00BA0D12" w:rsidP="008E4573">
      <w:pPr>
        <w:pStyle w:val="Listeafsnit"/>
        <w:spacing w:line="276" w:lineRule="auto"/>
        <w:rPr>
          <w:rFonts w:asciiTheme="majorHAnsi" w:hAnsiTheme="majorHAnsi"/>
          <w:shd w:val="clear" w:color="auto" w:fill="FFFFFF"/>
          <w:lang w:eastAsia="da-DK"/>
        </w:rPr>
      </w:pPr>
    </w:p>
    <w:p w14:paraId="3EA9C418" w14:textId="77777777" w:rsidR="00BA0D12" w:rsidRPr="00150F43" w:rsidRDefault="00BA0D12" w:rsidP="008E4573">
      <w:pPr>
        <w:pStyle w:val="Listeafsnit"/>
        <w:numPr>
          <w:ilvl w:val="0"/>
          <w:numId w:val="19"/>
        </w:numPr>
        <w:spacing w:line="276" w:lineRule="auto"/>
        <w:rPr>
          <w:rFonts w:asciiTheme="majorHAnsi" w:hAnsiTheme="majorHAnsi"/>
          <w:shd w:val="clear" w:color="auto" w:fill="FFFFFF"/>
          <w:lang w:eastAsia="da-DK"/>
        </w:rPr>
      </w:pPr>
      <w:r w:rsidRPr="00150F43">
        <w:rPr>
          <w:rFonts w:asciiTheme="majorHAnsi" w:hAnsiTheme="majorHAnsi"/>
          <w:i/>
        </w:rPr>
        <w:t>Praktikkonsulent på STU-institutioner</w:t>
      </w:r>
      <w:r w:rsidRPr="00150F43">
        <w:rPr>
          <w:rFonts w:asciiTheme="majorHAnsi" w:hAnsiTheme="majorHAnsi"/>
        </w:rPr>
        <w:t xml:space="preserve"> </w:t>
      </w:r>
    </w:p>
    <w:p w14:paraId="11D49B2C" w14:textId="77777777" w:rsidR="00BA0D12" w:rsidRPr="00C3298F" w:rsidRDefault="00BA0D12" w:rsidP="008E4573">
      <w:pPr>
        <w:pStyle w:val="Listeafsnit"/>
        <w:numPr>
          <w:ilvl w:val="0"/>
          <w:numId w:val="7"/>
        </w:numPr>
        <w:spacing w:line="276" w:lineRule="auto"/>
        <w:rPr>
          <w:rFonts w:asciiTheme="majorHAnsi" w:hAnsiTheme="majorHAnsi"/>
          <w:shd w:val="clear" w:color="auto" w:fill="FFFFFF"/>
          <w:lang w:eastAsia="da-DK"/>
        </w:rPr>
      </w:pPr>
      <w:r w:rsidRPr="00150F43">
        <w:rPr>
          <w:rFonts w:asciiTheme="majorHAnsi" w:hAnsiTheme="majorHAnsi"/>
          <w:i/>
        </w:rPr>
        <w:t>Praktikforløb med dannelses- og afklaringsmæssige formål</w:t>
      </w:r>
      <w:r w:rsidRPr="00150F43">
        <w:rPr>
          <w:rFonts w:asciiTheme="majorHAnsi" w:hAnsiTheme="majorHAnsi"/>
        </w:rPr>
        <w:t xml:space="preserve"> </w:t>
      </w:r>
      <w:r w:rsidRPr="00150F43">
        <w:rPr>
          <w:rFonts w:asciiTheme="majorHAnsi" w:hAnsiTheme="majorHAnsi"/>
        </w:rPr>
        <w:fldChar w:fldCharType="begin"/>
      </w:r>
      <w:r w:rsidR="00D93340">
        <w:rPr>
          <w:rFonts w:asciiTheme="majorHAnsi" w:hAnsiTheme="majorHAnsi"/>
        </w:rPr>
        <w:instrText xml:space="preserve"> ADDIN ZOTERO_ITEM CSL_CITATION {"citationID":"WHZBmiWi","properties":{"formattedCitation":"(Epinion, 2019a)","plainCitation":"(Epinion, 2019a)","noteIndex":0},"citationItems":[{"id":359,"uris":["http://zotero.org/users/8105173/items/P7XHD3EB"],"uri":["http://zotero.org/users/8105173/items/P7XHD3EB"],"itemData":{"id":359,"type":"report","note":"file:///C:/Users/jgr_handi/Downloads/190218-STU-Benchmarkanalyse---Rapport---31012019-ev.pdf","publisher":"Undervisningsministeriet","title":"STU Benchmarkanalyse","author":[{"family":"Epinion","given":""}],"issued":{"date-parts":[["2019"]]}}}],"schema":"https://github.com/citation-style-language/schema/raw/master/csl-citation.json"} </w:instrText>
      </w:r>
      <w:r w:rsidRPr="00150F43">
        <w:rPr>
          <w:rFonts w:asciiTheme="majorHAnsi" w:hAnsiTheme="majorHAnsi"/>
        </w:rPr>
        <w:fldChar w:fldCharType="separate"/>
      </w:r>
      <w:r w:rsidR="00D93340" w:rsidRPr="00D93340">
        <w:t>(Epinion, 2019a)</w:t>
      </w:r>
      <w:r w:rsidRPr="00150F43">
        <w:rPr>
          <w:rFonts w:asciiTheme="majorHAnsi" w:hAnsiTheme="majorHAnsi"/>
        </w:rPr>
        <w:fldChar w:fldCharType="end"/>
      </w:r>
      <w:r w:rsidRPr="00150F43">
        <w:rPr>
          <w:rFonts w:asciiTheme="majorHAnsi" w:hAnsiTheme="majorHAnsi"/>
        </w:rPr>
        <w:t>.</w:t>
      </w:r>
    </w:p>
    <w:p w14:paraId="2451A148" w14:textId="77777777" w:rsidR="00C3298F" w:rsidRPr="00150F43" w:rsidRDefault="00C3298F" w:rsidP="008E4573">
      <w:pPr>
        <w:pStyle w:val="Listeafsnit"/>
        <w:spacing w:line="276" w:lineRule="auto"/>
        <w:ind w:left="1080"/>
        <w:rPr>
          <w:rFonts w:asciiTheme="majorHAnsi" w:hAnsiTheme="majorHAnsi"/>
          <w:shd w:val="clear" w:color="auto" w:fill="FFFFFF"/>
          <w:lang w:eastAsia="da-DK"/>
        </w:rPr>
      </w:pPr>
    </w:p>
    <w:p w14:paraId="6AA506C5" w14:textId="32CC1BF7" w:rsidR="00BA0D12" w:rsidRPr="00150F43" w:rsidRDefault="00BA0D12" w:rsidP="008E4573">
      <w:pPr>
        <w:spacing w:line="276" w:lineRule="auto"/>
        <w:rPr>
          <w:rFonts w:asciiTheme="majorHAnsi" w:hAnsiTheme="majorHAnsi"/>
          <w:shd w:val="clear" w:color="auto" w:fill="FFFFFF"/>
          <w:lang w:eastAsia="da-DK"/>
        </w:rPr>
      </w:pPr>
      <w:r w:rsidRPr="00150F43">
        <w:rPr>
          <w:rFonts w:asciiTheme="majorHAnsi" w:hAnsiTheme="majorHAnsi"/>
          <w:shd w:val="clear" w:color="auto" w:fill="FFFFFF"/>
          <w:lang w:eastAsia="da-DK"/>
        </w:rPr>
        <w:t>Desuden peger undersøgelser</w:t>
      </w:r>
      <w:r w:rsidRPr="00150F43">
        <w:rPr>
          <w:rFonts w:asciiTheme="majorHAnsi" w:hAnsiTheme="majorHAnsi"/>
        </w:rPr>
        <w:t xml:space="preserve"> på, at et velfungerende samarbejde, hvor der bygges bro fra STU til tiden efter</w:t>
      </w:r>
      <w:r w:rsidR="00FF41BA">
        <w:rPr>
          <w:rFonts w:asciiTheme="majorHAnsi" w:hAnsiTheme="majorHAnsi"/>
        </w:rPr>
        <w:t>,</w:t>
      </w:r>
      <w:r w:rsidRPr="00150F43">
        <w:rPr>
          <w:rFonts w:asciiTheme="majorHAnsi" w:hAnsiTheme="majorHAnsi"/>
        </w:rPr>
        <w:t xml:space="preserve"> er karakteriseret ved, at der arbejdes systematisk med den unges progression og udbytte af aktiviteterne og en tidlig inddragelse af jobcentrene </w:t>
      </w:r>
      <w:r w:rsidRPr="00150F43">
        <w:rPr>
          <w:rFonts w:asciiTheme="majorHAnsi" w:hAnsiTheme="majorHAnsi"/>
        </w:rPr>
        <w:fldChar w:fldCharType="begin"/>
      </w:r>
      <w:r w:rsidR="00C35301">
        <w:rPr>
          <w:rFonts w:asciiTheme="majorHAnsi" w:hAnsiTheme="majorHAnsi"/>
        </w:rPr>
        <w:instrText xml:space="preserve"> ADDIN ZOTERO_ITEM CSL_CITATION {"citationID":"ECRucx5w","properties":{"formattedCitation":"(Epinion, 2017, 2019a)","plainCitation":"(Epinion, 2017, 2019a)","noteIndex":0},"citationItems":[{"id":70,"uris":["http://zotero.org/users/8105173/items/XXP7CZIQ"],"uri":["http://zotero.org/users/8105173/items/XXP7CZIQ"],"itemData":{"id":70,"type":"report","note":"file:///C:/Users/jgr_handi/Downloads/170929-Evaluering-af-Saerlig-Tilrettelagt-Ungdomsuddannelse---EPINION---final-v2%20(8).pdf","publisher":"Undervisningsministeriet","source":"3.4.1","title":"Evaluering af Særlig Tilrettelagt Ungdomsuddannelse","author":[{"family":"Epinion","given":""}],"issued":{"date-parts":[["2017"]]}}},{"id":359,"uris":["http://zotero.org/users/8105173/items/P7XHD3EB"],"uri":["http://zotero.org/users/8105173/items/P7XHD3EB"],"itemData":{"id":359,"type":"report","note":"file:///C:/Users/jgr_handi/Downloads/190218-STU-Benchmarkanalyse---Rapport---31012019-ev.pdf","publisher":"Undervisningsministeriet","title":"STU Benchmarkanalyse","author":[{"family":"Epinion","given":""}],"issued":{"date-parts":[["2019"]]}}}],"schema":"https://github.com/citation-style-language/schema/raw/master/csl-citation.json"} </w:instrText>
      </w:r>
      <w:r w:rsidRPr="00150F43">
        <w:rPr>
          <w:rFonts w:asciiTheme="majorHAnsi" w:hAnsiTheme="majorHAnsi"/>
        </w:rPr>
        <w:fldChar w:fldCharType="separate"/>
      </w:r>
      <w:r w:rsidR="00D93340" w:rsidRPr="00D93340">
        <w:t>(Epinion, 2017, 2019a)</w:t>
      </w:r>
      <w:r w:rsidRPr="00150F43">
        <w:rPr>
          <w:rFonts w:asciiTheme="majorHAnsi" w:hAnsiTheme="majorHAnsi"/>
        </w:rPr>
        <w:fldChar w:fldCharType="end"/>
      </w:r>
      <w:r w:rsidRPr="00150F43">
        <w:rPr>
          <w:rFonts w:asciiTheme="majorHAnsi" w:hAnsiTheme="majorHAnsi"/>
        </w:rPr>
        <w:t xml:space="preserve">. Dette understøtter en mere beskæftigelsesorienteret tilgang, og at jobcentret har mulighed for at påvirke sammensætningen af forløbet, så det understøtter brobygning til tiden bagefter. Ligesom dokumentation af den unges udvikling og udbytte, så det indgår i kompetencebeviset, man får efter gennemført STU, kan anvendes af jobcenteret som en del af en arbejdsevneafklaring </w:t>
      </w:r>
      <w:r w:rsidRPr="00150F43">
        <w:rPr>
          <w:rFonts w:asciiTheme="majorHAnsi" w:hAnsiTheme="majorHAnsi"/>
        </w:rPr>
        <w:fldChar w:fldCharType="begin"/>
      </w:r>
      <w:r w:rsidR="00C35301">
        <w:rPr>
          <w:rFonts w:asciiTheme="majorHAnsi" w:hAnsiTheme="majorHAnsi"/>
        </w:rPr>
        <w:instrText xml:space="preserve"> ADDIN ZOTERO_ITEM CSL_CITATION {"citationID":"S6Q20JVx","properties":{"formattedCitation":"(Epinion, 2017)","plainCitation":"(Epinion, 2017)","noteIndex":0},"citationItems":[{"id":70,"uris":["http://zotero.org/users/8105173/items/XXP7CZIQ"],"uri":["http://zotero.org/users/8105173/items/XXP7CZIQ"],"itemData":{"id":70,"type":"report","note":"file:///C:/Users/jgr_handi/Downloads/170929-Evaluering-af-Saerlig-Tilrettelagt-Ungdomsuddannelse---EPINION---final-v2%20(8).pdf","publisher":"Undervisningsministeriet","source":"3.4.1","title":"Evaluering af Særlig Tilrettelagt Ungdomsuddannelse","author":[{"family":"Epinion","given":""}],"issued":{"date-parts":[["2017"]]}}}],"schema":"https://github.com/citation-style-language/schema/raw/master/csl-citation.json"} </w:instrText>
      </w:r>
      <w:r w:rsidRPr="00150F43">
        <w:rPr>
          <w:rFonts w:asciiTheme="majorHAnsi" w:hAnsiTheme="majorHAnsi"/>
        </w:rPr>
        <w:fldChar w:fldCharType="separate"/>
      </w:r>
      <w:r w:rsidR="00C75FD6" w:rsidRPr="00C75FD6">
        <w:t>(Epinion, 2017)</w:t>
      </w:r>
      <w:r w:rsidRPr="00150F43">
        <w:rPr>
          <w:rFonts w:asciiTheme="majorHAnsi" w:hAnsiTheme="majorHAnsi"/>
        </w:rPr>
        <w:fldChar w:fldCharType="end"/>
      </w:r>
      <w:r w:rsidRPr="00150F43">
        <w:rPr>
          <w:rFonts w:asciiTheme="majorHAnsi" w:hAnsiTheme="majorHAnsi"/>
        </w:rPr>
        <w:t>.</w:t>
      </w:r>
    </w:p>
    <w:p w14:paraId="58019592" w14:textId="77777777" w:rsidR="00BA0D12" w:rsidRPr="00150F43" w:rsidRDefault="00BA0D12" w:rsidP="008E4573">
      <w:pPr>
        <w:spacing w:line="276" w:lineRule="auto"/>
        <w:rPr>
          <w:rFonts w:asciiTheme="majorHAnsi" w:hAnsiTheme="majorHAnsi"/>
          <w:shd w:val="clear" w:color="auto" w:fill="FFFFFF"/>
          <w:lang w:eastAsia="da-DK"/>
        </w:rPr>
      </w:pPr>
    </w:p>
    <w:p w14:paraId="4FD3F25B" w14:textId="77777777" w:rsidR="00BA0D12" w:rsidRPr="00150F43" w:rsidRDefault="00BA0D12" w:rsidP="008E4573">
      <w:pPr>
        <w:spacing w:line="276" w:lineRule="auto"/>
        <w:rPr>
          <w:rFonts w:asciiTheme="majorHAnsi" w:hAnsiTheme="majorHAnsi"/>
        </w:rPr>
      </w:pPr>
      <w:r w:rsidRPr="00150F43">
        <w:rPr>
          <w:rFonts w:asciiTheme="majorHAnsi" w:hAnsiTheme="majorHAnsi"/>
          <w:shd w:val="clear" w:color="auto" w:fill="FFFFFF"/>
          <w:lang w:eastAsia="da-DK"/>
        </w:rPr>
        <w:t xml:space="preserve">Læs mere om god praksis i rapporten ‘STU Best practice’ </w:t>
      </w:r>
      <w:r w:rsidRPr="00150F43">
        <w:rPr>
          <w:rFonts w:asciiTheme="majorHAnsi" w:hAnsiTheme="majorHAnsi"/>
          <w:shd w:val="clear" w:color="auto" w:fill="FFFFFF"/>
          <w:lang w:eastAsia="da-DK"/>
        </w:rPr>
        <w:fldChar w:fldCharType="begin"/>
      </w:r>
      <w:r w:rsidR="00D93340">
        <w:rPr>
          <w:rFonts w:asciiTheme="majorHAnsi" w:hAnsiTheme="majorHAnsi"/>
          <w:shd w:val="clear" w:color="auto" w:fill="FFFFFF"/>
          <w:lang w:eastAsia="da-DK"/>
        </w:rPr>
        <w:instrText xml:space="preserve"> ADDIN ZOTERO_ITEM CSL_CITATION {"citationID":"mo4AatAd","properties":{"formattedCitation":"(Epinion, 2019b)","plainCitation":"(Epinion, 2019b)","noteIndex":0},"citationItems":[{"id":384,"uris":["http://zotero.org/users/8105173/items/LVAVQH3D"],"uri":["http://zotero.org/users/8105173/items/LVAVQH3D"],"itemData":{"id":384,"type":"book","note":"file:///C:/Users/jgr_handi/Downloads/190218-STU-Best-practice---Katalog---22012019%20(1).pdf","title":"STU Best Practice","author":[{"family":"Epinion","given":""}],"issued":{"date-parts":[["2019"]]}}}],"schema":"https://github.com/citation-style-language/schema/raw/master/csl-citation.json"} </w:instrText>
      </w:r>
      <w:r w:rsidRPr="00150F43">
        <w:rPr>
          <w:rFonts w:asciiTheme="majorHAnsi" w:hAnsiTheme="majorHAnsi"/>
          <w:shd w:val="clear" w:color="auto" w:fill="FFFFFF"/>
          <w:lang w:eastAsia="da-DK"/>
        </w:rPr>
        <w:fldChar w:fldCharType="separate"/>
      </w:r>
      <w:r w:rsidR="00D93340" w:rsidRPr="00D93340">
        <w:t>(Epinion, 2019b)</w:t>
      </w:r>
      <w:r w:rsidRPr="00150F43">
        <w:rPr>
          <w:rFonts w:asciiTheme="majorHAnsi" w:hAnsiTheme="majorHAnsi"/>
          <w:shd w:val="clear" w:color="auto" w:fill="FFFFFF"/>
          <w:lang w:eastAsia="da-DK"/>
        </w:rPr>
        <w:fldChar w:fldCharType="end"/>
      </w:r>
      <w:r w:rsidRPr="00150F43">
        <w:rPr>
          <w:rFonts w:asciiTheme="majorHAnsi" w:hAnsiTheme="majorHAnsi"/>
          <w:shd w:val="clear" w:color="auto" w:fill="FFFFFF"/>
          <w:lang w:eastAsia="da-DK"/>
        </w:rPr>
        <w:t>.</w:t>
      </w:r>
    </w:p>
    <w:p w14:paraId="1105719E" w14:textId="59D227D0" w:rsidR="00BA0D12" w:rsidRPr="00150F43" w:rsidRDefault="00BA0D12" w:rsidP="008E4573">
      <w:pPr>
        <w:pStyle w:val="Overskrift2"/>
        <w:spacing w:line="276" w:lineRule="auto"/>
      </w:pPr>
      <w:bookmarkStart w:id="60" w:name="_Toc90996447"/>
      <w:bookmarkStart w:id="61" w:name="_Toc98761569"/>
      <w:r w:rsidRPr="00150F43">
        <w:t>5.</w:t>
      </w:r>
      <w:r w:rsidR="00B60F8B">
        <w:t>6</w:t>
      </w:r>
      <w:r w:rsidRPr="00150F43">
        <w:t xml:space="preserve"> FGU</w:t>
      </w:r>
      <w:bookmarkEnd w:id="60"/>
      <w:bookmarkEnd w:id="61"/>
    </w:p>
    <w:p w14:paraId="18E464BC" w14:textId="67074F7A" w:rsidR="00BA0D12" w:rsidRDefault="00BA0D12" w:rsidP="008E4573">
      <w:pPr>
        <w:spacing w:line="276" w:lineRule="auto"/>
        <w:rPr>
          <w:rFonts w:asciiTheme="majorHAnsi" w:hAnsiTheme="majorHAnsi"/>
        </w:rPr>
      </w:pPr>
      <w:r w:rsidRPr="00150F43">
        <w:rPr>
          <w:rFonts w:asciiTheme="majorHAnsi" w:hAnsiTheme="majorHAnsi"/>
        </w:rPr>
        <w:t>FGU er en ny uddannelse, der startede august 2019, og de</w:t>
      </w:r>
      <w:r w:rsidR="00FF41BA">
        <w:rPr>
          <w:rFonts w:asciiTheme="majorHAnsi" w:hAnsiTheme="majorHAnsi"/>
        </w:rPr>
        <w:t>r</w:t>
      </w:r>
      <w:r w:rsidRPr="00150F43">
        <w:rPr>
          <w:rFonts w:asciiTheme="majorHAnsi" w:hAnsiTheme="majorHAnsi"/>
        </w:rPr>
        <w:t xml:space="preserve"> er derfor endnu kun begrænse</w:t>
      </w:r>
      <w:r w:rsidR="001F5B5A">
        <w:rPr>
          <w:rFonts w:asciiTheme="majorHAnsi" w:hAnsiTheme="majorHAnsi"/>
        </w:rPr>
        <w:t>de</w:t>
      </w:r>
      <w:r w:rsidRPr="00150F43">
        <w:rPr>
          <w:rFonts w:asciiTheme="majorHAnsi" w:hAnsiTheme="majorHAnsi"/>
        </w:rPr>
        <w:t xml:space="preserve"> undersøgelser af FGU og un</w:t>
      </w:r>
      <w:r w:rsidR="008E3E89">
        <w:rPr>
          <w:rFonts w:asciiTheme="majorHAnsi" w:hAnsiTheme="majorHAnsi"/>
        </w:rPr>
        <w:t>derstøttelse</w:t>
      </w:r>
      <w:r w:rsidRPr="00150F43">
        <w:rPr>
          <w:rFonts w:asciiTheme="majorHAnsi" w:hAnsiTheme="majorHAnsi"/>
        </w:rPr>
        <w:t xml:space="preserve"> af unge med handicap på FGU. Dansk Center for Undervisningsmiljø har imidlertid udarbejdet et materiale, der på baggrund af interviews med ledere, underviser og unge på FGU guider til, hvordan man kan understøtte et godt undervisningsmiljø </w:t>
      </w:r>
      <w:r w:rsidRPr="00150F43">
        <w:rPr>
          <w:rFonts w:asciiTheme="majorHAnsi" w:hAnsiTheme="majorHAnsi"/>
        </w:rPr>
        <w:fldChar w:fldCharType="begin"/>
      </w:r>
      <w:r w:rsidRPr="00150F43">
        <w:rPr>
          <w:rFonts w:asciiTheme="majorHAnsi" w:hAnsiTheme="majorHAnsi"/>
        </w:rPr>
        <w:instrText xml:space="preserve"> ADDIN ZOTERO_ITEM CSL_CITATION {"citationID":"pXI1MGrX","properties":{"formattedCitation":"(Dansk Center for Undervisningsmilj\\uc0\\u248{}, 2021)","plainCitation":"(Dansk Center for Undervisningsmiljø, 2021)","noteIndex":0},"citationItems":[{"id":420,"uris":["http://zotero.org/users/8105173/items/28SM85B5"],"uri":["http://zotero.org/users/8105173/items/28SM85B5"],"itemData":{"id":420,"type":"report","note":"https://dcum.dk/media/3537/dcum-rum-til-allefgu.pdf","title":"Rum til alle - Det gode undervisningsmiljø på FGU","author":[{"family":"Dansk Center for Undervisningsmiljø","given":""}],"accessed":{"date-parts":[["2021",11,11]]},"issued":{"date-parts":[["2021"]]}}}],"schema":"https://github.com/citation-style-language/schema/raw/master/csl-citation.json"}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(Dansk Center for Undervisningsmiljø, 2021)</w:t>
      </w:r>
      <w:r w:rsidRPr="00150F43">
        <w:rPr>
          <w:rFonts w:asciiTheme="majorHAnsi" w:hAnsiTheme="majorHAnsi"/>
        </w:rPr>
        <w:fldChar w:fldCharType="end"/>
      </w:r>
      <w:r w:rsidRPr="00150F43">
        <w:rPr>
          <w:rFonts w:asciiTheme="majorHAnsi" w:hAnsiTheme="majorHAnsi"/>
        </w:rPr>
        <w:t xml:space="preserve">. </w:t>
      </w:r>
    </w:p>
    <w:p w14:paraId="0CF94BD4" w14:textId="77777777" w:rsidR="00C3298F" w:rsidRPr="00150F43" w:rsidRDefault="00C3298F" w:rsidP="008E4573">
      <w:pPr>
        <w:spacing w:line="276" w:lineRule="auto"/>
        <w:rPr>
          <w:rFonts w:asciiTheme="majorHAnsi" w:hAnsiTheme="majorHAnsi"/>
        </w:rPr>
      </w:pPr>
    </w:p>
    <w:p w14:paraId="52DEBB16"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Materialet giver bl.a. inspiration til: </w:t>
      </w:r>
    </w:p>
    <w:p w14:paraId="45BC283D" w14:textId="77777777" w:rsidR="00BA0D12" w:rsidRPr="00150F43" w:rsidRDefault="00BA0D12" w:rsidP="008E4573">
      <w:pPr>
        <w:pStyle w:val="Listeafsnit"/>
        <w:numPr>
          <w:ilvl w:val="0"/>
          <w:numId w:val="12"/>
        </w:numPr>
        <w:spacing w:after="160" w:line="276" w:lineRule="auto"/>
        <w:ind w:left="360"/>
        <w:rPr>
          <w:rFonts w:asciiTheme="majorHAnsi" w:hAnsiTheme="majorHAnsi"/>
        </w:rPr>
      </w:pPr>
      <w:r w:rsidRPr="00150F43">
        <w:rPr>
          <w:rFonts w:asciiTheme="majorHAnsi" w:hAnsiTheme="majorHAnsi"/>
        </w:rPr>
        <w:t>Hvordan man kan udarbejde en anti</w:t>
      </w:r>
      <w:r w:rsidR="007B1EDC">
        <w:rPr>
          <w:rFonts w:asciiTheme="majorHAnsi" w:hAnsiTheme="majorHAnsi"/>
        </w:rPr>
        <w:t>-</w:t>
      </w:r>
      <w:r w:rsidRPr="00150F43">
        <w:rPr>
          <w:rFonts w:asciiTheme="majorHAnsi" w:hAnsiTheme="majorHAnsi"/>
        </w:rPr>
        <w:t>mobbestrategi (lovpligtig), der bygger på inddragelse af de unge og et fællesskabsrettet mobbesyn.</w:t>
      </w:r>
    </w:p>
    <w:p w14:paraId="5E607F8E" w14:textId="77777777" w:rsidR="00BA0D12" w:rsidRPr="00150F43" w:rsidRDefault="00BA0D12" w:rsidP="008E4573">
      <w:pPr>
        <w:pStyle w:val="Listeafsnit"/>
        <w:numPr>
          <w:ilvl w:val="0"/>
          <w:numId w:val="12"/>
        </w:numPr>
        <w:spacing w:after="160" w:line="276" w:lineRule="auto"/>
        <w:ind w:left="360"/>
        <w:rPr>
          <w:rFonts w:asciiTheme="majorHAnsi" w:hAnsiTheme="majorHAnsi"/>
        </w:rPr>
      </w:pPr>
      <w:r w:rsidRPr="00150F43">
        <w:rPr>
          <w:rFonts w:asciiTheme="majorHAnsi" w:hAnsiTheme="majorHAnsi"/>
        </w:rPr>
        <w:t>Inddragelse af de unge i indretningen af skolens fysiske og æstetiske rammer samt i gode indeklimaløsninger.</w:t>
      </w:r>
    </w:p>
    <w:p w14:paraId="370A4ACB" w14:textId="76AE7004" w:rsidR="00BA0D12" w:rsidRPr="00150F43" w:rsidRDefault="00BA0D12" w:rsidP="008E4573">
      <w:pPr>
        <w:pStyle w:val="Listeafsnit"/>
        <w:numPr>
          <w:ilvl w:val="0"/>
          <w:numId w:val="12"/>
        </w:numPr>
        <w:spacing w:after="160" w:line="276" w:lineRule="auto"/>
        <w:ind w:left="360"/>
        <w:rPr>
          <w:rFonts w:asciiTheme="majorHAnsi" w:hAnsiTheme="majorHAnsi"/>
        </w:rPr>
      </w:pPr>
      <w:r w:rsidRPr="00150F43">
        <w:rPr>
          <w:rFonts w:asciiTheme="majorHAnsi" w:hAnsiTheme="majorHAnsi"/>
        </w:rPr>
        <w:lastRenderedPageBreak/>
        <w:t>Hvordan man kan sammentænke det sociale og det faglige, så undervisningen understøtter gode fællesskaber og relationer. Peer learning, hvor de unge underviser hinanden, fremhæves fx som et greb, der kan bidrage til at indarbejde relationsskabende elementer i undervisningen, og</w:t>
      </w:r>
      <w:r w:rsidR="007D06B0">
        <w:rPr>
          <w:rFonts w:asciiTheme="majorHAnsi" w:hAnsiTheme="majorHAnsi"/>
        </w:rPr>
        <w:t xml:space="preserve"> det kan samtidig også</w:t>
      </w:r>
      <w:r w:rsidRPr="00150F43">
        <w:rPr>
          <w:rFonts w:asciiTheme="majorHAnsi" w:hAnsiTheme="majorHAnsi"/>
        </w:rPr>
        <w:t xml:space="preserve"> rumme en læringsmæssig fordel for begge parter </w:t>
      </w:r>
      <w:r w:rsidRPr="00150F43">
        <w:rPr>
          <w:rFonts w:asciiTheme="majorHAnsi" w:hAnsiTheme="majorHAnsi"/>
        </w:rPr>
        <w:fldChar w:fldCharType="begin"/>
      </w:r>
      <w:r w:rsidRPr="00150F43">
        <w:rPr>
          <w:rFonts w:asciiTheme="majorHAnsi" w:hAnsiTheme="majorHAnsi"/>
        </w:rPr>
        <w:instrText xml:space="preserve"> ADDIN ZOTERO_ITEM CSL_CITATION {"citationID":"9xM9jGrA","properties":{"formattedCitation":"(Dansk Center for Undervisningsmilj\\uc0\\u248{}, 2021)","plainCitation":"(Dansk Center for Undervisningsmiljø, 2021)","noteIndex":0},"citationItems":[{"id":420,"uris":["http://zotero.org/users/8105173/items/28SM85B5"],"uri":["http://zotero.org/users/8105173/items/28SM85B5"],"itemData":{"id":420,"type":"report","note":"https://dcum.dk/media/3537/dcum-rum-til-allefgu.pdf","title":"Rum til alle - Det gode undervisningsmiljø på FGU","author":[{"family":"Dansk Center for Undervisningsmiljø","given":""}],"accessed":{"date-parts":[["2021",11,11]]},"issued":{"date-parts":[["2021"]]}}}],"schema":"https://github.com/citation-style-language/schema/raw/master/csl-citation.json"}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(Dansk Center for Undervisningsmiljø, 2021)</w:t>
      </w:r>
      <w:r w:rsidRPr="00150F43">
        <w:rPr>
          <w:rFonts w:asciiTheme="majorHAnsi" w:hAnsiTheme="majorHAnsi"/>
        </w:rPr>
        <w:fldChar w:fldCharType="end"/>
      </w:r>
      <w:r w:rsidRPr="00150F43">
        <w:rPr>
          <w:rFonts w:asciiTheme="majorHAnsi" w:hAnsiTheme="majorHAnsi"/>
        </w:rPr>
        <w:t>.</w:t>
      </w:r>
    </w:p>
    <w:p w14:paraId="20E43047" w14:textId="77777777" w:rsidR="00BA0D12" w:rsidRPr="00150F43" w:rsidRDefault="00BA0D12" w:rsidP="008E4573">
      <w:pPr>
        <w:spacing w:line="276" w:lineRule="auto"/>
        <w:rPr>
          <w:rFonts w:asciiTheme="majorHAnsi" w:eastAsiaTheme="majorEastAsia" w:hAnsiTheme="majorHAnsi" w:cstheme="majorBidi"/>
          <w:color w:val="0D374F" w:themeColor="accent1" w:themeShade="BF"/>
          <w:sz w:val="26"/>
          <w:szCs w:val="26"/>
        </w:rPr>
      </w:pPr>
      <w:r w:rsidRPr="00150F43">
        <w:rPr>
          <w:rFonts w:asciiTheme="majorHAnsi" w:hAnsiTheme="majorHAnsi"/>
        </w:rPr>
        <w:br w:type="page"/>
      </w:r>
    </w:p>
    <w:p w14:paraId="6D1CE829" w14:textId="77777777" w:rsidR="00BA0D12" w:rsidRPr="00150F43" w:rsidRDefault="00BA0D12" w:rsidP="008E4573">
      <w:pPr>
        <w:pStyle w:val="Overskrift1"/>
        <w:spacing w:line="276" w:lineRule="auto"/>
      </w:pPr>
      <w:bookmarkStart w:id="62" w:name="_Toc90996448"/>
      <w:bookmarkStart w:id="63" w:name="_Toc98761570"/>
      <w:r w:rsidRPr="00150F43">
        <w:lastRenderedPageBreak/>
        <w:t xml:space="preserve">6.0 </w:t>
      </w:r>
      <w:r w:rsidR="00C3298F" w:rsidRPr="00150F43">
        <w:t>METODER, INDSATSER OG REDSKABER</w:t>
      </w:r>
      <w:bookmarkEnd w:id="62"/>
      <w:bookmarkEnd w:id="63"/>
      <w:r w:rsidR="00C3298F" w:rsidRPr="00150F43">
        <w:t xml:space="preserve"> </w:t>
      </w:r>
    </w:p>
    <w:p w14:paraId="09035AF8" w14:textId="77777777" w:rsidR="00BA0D12" w:rsidRPr="00150F43" w:rsidRDefault="00BA0D12" w:rsidP="008E4573">
      <w:pPr>
        <w:spacing w:line="276" w:lineRule="auto"/>
        <w:rPr>
          <w:rFonts w:asciiTheme="majorHAnsi" w:hAnsiTheme="majorHAnsi"/>
          <w:shd w:val="clear" w:color="auto" w:fill="FFFFFF"/>
          <w:lang w:eastAsia="da-DK"/>
        </w:rPr>
      </w:pPr>
      <w:r w:rsidRPr="00150F43">
        <w:rPr>
          <w:rFonts w:asciiTheme="majorHAnsi" w:hAnsiTheme="majorHAnsi"/>
          <w:shd w:val="clear" w:color="auto" w:fill="FFFFFF"/>
          <w:lang w:eastAsia="da-DK"/>
        </w:rPr>
        <w:t xml:space="preserve">I dette </w:t>
      </w:r>
      <w:r w:rsidR="00FB7576">
        <w:rPr>
          <w:rFonts w:asciiTheme="majorHAnsi" w:hAnsiTheme="majorHAnsi"/>
          <w:shd w:val="clear" w:color="auto" w:fill="FFFFFF"/>
          <w:lang w:eastAsia="da-DK"/>
        </w:rPr>
        <w:t>hovedafsnit</w:t>
      </w:r>
      <w:r w:rsidRPr="00150F43">
        <w:rPr>
          <w:rFonts w:asciiTheme="majorHAnsi" w:hAnsiTheme="majorHAnsi"/>
          <w:shd w:val="clear" w:color="auto" w:fill="FFFFFF"/>
          <w:lang w:eastAsia="da-DK"/>
        </w:rPr>
        <w:t xml:space="preserve"> </w:t>
      </w:r>
      <w:r w:rsidR="008E3E89">
        <w:rPr>
          <w:rFonts w:asciiTheme="majorHAnsi" w:hAnsiTheme="majorHAnsi"/>
          <w:shd w:val="clear" w:color="auto" w:fill="FFFFFF"/>
          <w:lang w:eastAsia="da-DK"/>
        </w:rPr>
        <w:t>præsenteres</w:t>
      </w:r>
      <w:r w:rsidRPr="00150F43">
        <w:rPr>
          <w:rFonts w:asciiTheme="majorHAnsi" w:hAnsiTheme="majorHAnsi"/>
          <w:shd w:val="clear" w:color="auto" w:fill="FFFFFF"/>
          <w:lang w:eastAsia="da-DK"/>
        </w:rPr>
        <w:t xml:space="preserve"> en række konkrete metoder, indsatser og redskaber, der har til formål at styrke uddannelse for unge med handicap. Da der er fundet få evidensbaserede initiativer, indeholder oversigten såvel evaluerede initiativer, igangværende initiativer samt initiativer med en lovende praksis. I </w:t>
      </w:r>
      <w:r w:rsidR="00FB7576">
        <w:rPr>
          <w:rFonts w:asciiTheme="majorHAnsi" w:hAnsiTheme="majorHAnsi"/>
          <w:shd w:val="clear" w:color="auto" w:fill="FFFFFF"/>
          <w:lang w:eastAsia="da-DK"/>
        </w:rPr>
        <w:t>afsnittet</w:t>
      </w:r>
      <w:r w:rsidRPr="00150F43">
        <w:rPr>
          <w:rFonts w:asciiTheme="majorHAnsi" w:hAnsiTheme="majorHAnsi"/>
          <w:shd w:val="clear" w:color="auto" w:fill="FFFFFF"/>
          <w:lang w:eastAsia="da-DK"/>
        </w:rPr>
        <w:t xml:space="preserve"> beskrives følgende indsatser:</w:t>
      </w:r>
    </w:p>
    <w:p w14:paraId="60C58920" w14:textId="77777777" w:rsidR="00BA0D12" w:rsidRPr="00150F43" w:rsidRDefault="00BA0D12" w:rsidP="008E4573">
      <w:pPr>
        <w:spacing w:line="276" w:lineRule="auto"/>
        <w:rPr>
          <w:rFonts w:asciiTheme="majorHAnsi" w:hAnsiTheme="majorHAnsi"/>
          <w:shd w:val="clear" w:color="auto" w:fill="FFFFFF"/>
          <w:lang w:eastAsia="da-DK"/>
        </w:rPr>
      </w:pPr>
    </w:p>
    <w:p w14:paraId="152A70D6" w14:textId="77777777" w:rsidR="00BA0D12" w:rsidRPr="001737B6" w:rsidRDefault="009F5160" w:rsidP="008E4573">
      <w:pPr>
        <w:pStyle w:val="Indholdsfortegnelse3"/>
        <w:tabs>
          <w:tab w:val="right" w:leader="dot" w:pos="9628"/>
        </w:tabs>
        <w:spacing w:line="276" w:lineRule="auto"/>
        <w:ind w:left="0"/>
        <w:rPr>
          <w:rFonts w:asciiTheme="majorHAnsi" w:eastAsiaTheme="minorEastAsia" w:hAnsiTheme="majorHAnsi"/>
          <w:noProof/>
          <w:sz w:val="22"/>
          <w:szCs w:val="22"/>
          <w:u w:val="single"/>
          <w:lang w:eastAsia="da-DK"/>
        </w:rPr>
      </w:pPr>
      <w:hyperlink w:anchor="_Toc90550646" w:history="1">
        <w:r w:rsidR="00BA0D12" w:rsidRPr="001737B6">
          <w:rPr>
            <w:rStyle w:val="Hyperlink"/>
            <w:rFonts w:asciiTheme="majorHAnsi" w:hAnsiTheme="majorHAnsi"/>
            <w:noProof/>
            <w:color w:val="auto"/>
            <w:sz w:val="22"/>
            <w:szCs w:val="22"/>
            <w:shd w:val="clear" w:color="auto" w:fill="FFFFFF"/>
            <w:lang w:eastAsia="da-DK"/>
          </w:rPr>
          <w:t>6.1 Handicappolitik</w:t>
        </w:r>
      </w:hyperlink>
    </w:p>
    <w:p w14:paraId="18377DEA" w14:textId="15D20020" w:rsidR="00BA0D12" w:rsidRPr="001737B6" w:rsidRDefault="009F5160" w:rsidP="008E4573">
      <w:pPr>
        <w:pStyle w:val="Indholdsfortegnelse3"/>
        <w:tabs>
          <w:tab w:val="right" w:leader="dot" w:pos="9628"/>
        </w:tabs>
        <w:spacing w:line="276" w:lineRule="auto"/>
        <w:ind w:left="0"/>
        <w:rPr>
          <w:rFonts w:asciiTheme="majorHAnsi" w:eastAsiaTheme="minorEastAsia" w:hAnsiTheme="majorHAnsi"/>
          <w:noProof/>
          <w:sz w:val="22"/>
          <w:szCs w:val="22"/>
          <w:u w:val="single"/>
          <w:lang w:eastAsia="da-DK"/>
        </w:rPr>
      </w:pPr>
      <w:hyperlink w:anchor="_Toc90550647" w:history="1">
        <w:r w:rsidR="00BA0D12" w:rsidRPr="001737B6">
          <w:rPr>
            <w:rStyle w:val="Hyperlink"/>
            <w:rFonts w:asciiTheme="majorHAnsi" w:hAnsiTheme="majorHAnsi"/>
            <w:noProof/>
            <w:color w:val="auto"/>
            <w:sz w:val="22"/>
            <w:szCs w:val="22"/>
          </w:rPr>
          <w:t>6.2</w:t>
        </w:r>
        <w:r w:rsidR="00A2035B">
          <w:rPr>
            <w:rStyle w:val="Hyperlink"/>
            <w:rFonts w:asciiTheme="majorHAnsi" w:hAnsiTheme="majorHAnsi"/>
            <w:noProof/>
            <w:color w:val="auto"/>
            <w:sz w:val="22"/>
            <w:szCs w:val="22"/>
          </w:rPr>
          <w:t xml:space="preserve"> Minstudieplan.dk</w:t>
        </w:r>
        <w:r w:rsidR="00BA0D12" w:rsidRPr="001737B6">
          <w:rPr>
            <w:rStyle w:val="Hyperlink"/>
            <w:rFonts w:asciiTheme="majorHAnsi" w:hAnsiTheme="majorHAnsi"/>
            <w:noProof/>
            <w:color w:val="auto"/>
            <w:sz w:val="22"/>
            <w:szCs w:val="22"/>
          </w:rPr>
          <w:t xml:space="preserve"> og fagligt vejledende materiale</w:t>
        </w:r>
      </w:hyperlink>
    </w:p>
    <w:p w14:paraId="23E62804" w14:textId="77777777" w:rsidR="00BA0D12" w:rsidRPr="001737B6" w:rsidRDefault="009F5160" w:rsidP="008E4573">
      <w:pPr>
        <w:pStyle w:val="Indholdsfortegnelse3"/>
        <w:tabs>
          <w:tab w:val="right" w:leader="dot" w:pos="9628"/>
        </w:tabs>
        <w:spacing w:line="276" w:lineRule="auto"/>
        <w:ind w:left="0"/>
        <w:rPr>
          <w:rFonts w:asciiTheme="majorHAnsi" w:eastAsiaTheme="minorEastAsia" w:hAnsiTheme="majorHAnsi"/>
          <w:noProof/>
          <w:sz w:val="22"/>
          <w:szCs w:val="22"/>
          <w:u w:val="single"/>
          <w:lang w:eastAsia="da-DK"/>
        </w:rPr>
      </w:pPr>
      <w:hyperlink w:anchor="_Toc90550648" w:history="1">
        <w:r w:rsidR="00BA0D12" w:rsidRPr="001737B6">
          <w:rPr>
            <w:rStyle w:val="Hyperlink"/>
            <w:rFonts w:asciiTheme="majorHAnsi" w:hAnsiTheme="majorHAnsi"/>
            <w:noProof/>
            <w:color w:val="auto"/>
            <w:sz w:val="22"/>
            <w:szCs w:val="22"/>
          </w:rPr>
          <w:t>6.3 Styrket overgang til og fastholdelse på ungdomsuddannelse for unge med handicap</w:t>
        </w:r>
      </w:hyperlink>
    </w:p>
    <w:p w14:paraId="4F99E929" w14:textId="77777777" w:rsidR="00BA0D12" w:rsidRPr="001737B6" w:rsidRDefault="009F5160" w:rsidP="008E4573">
      <w:pPr>
        <w:pStyle w:val="Indholdsfortegnelse3"/>
        <w:tabs>
          <w:tab w:val="right" w:leader="dot" w:pos="9628"/>
        </w:tabs>
        <w:spacing w:line="276" w:lineRule="auto"/>
        <w:ind w:left="0"/>
        <w:rPr>
          <w:rFonts w:asciiTheme="majorHAnsi" w:eastAsiaTheme="minorEastAsia" w:hAnsiTheme="majorHAnsi"/>
          <w:noProof/>
          <w:sz w:val="22"/>
          <w:szCs w:val="22"/>
          <w:u w:val="single"/>
          <w:lang w:eastAsia="da-DK"/>
        </w:rPr>
      </w:pPr>
      <w:hyperlink w:anchor="_Toc90550655" w:history="1">
        <w:r w:rsidR="00BA0D12" w:rsidRPr="001737B6">
          <w:rPr>
            <w:rStyle w:val="Hyperlink"/>
            <w:rFonts w:asciiTheme="majorHAnsi" w:hAnsiTheme="majorHAnsi"/>
            <w:noProof/>
            <w:color w:val="auto"/>
            <w:sz w:val="22"/>
            <w:szCs w:val="22"/>
          </w:rPr>
          <w:t>6.4 Brobygning til uddannelse</w:t>
        </w:r>
      </w:hyperlink>
    </w:p>
    <w:p w14:paraId="5E929D37" w14:textId="77777777" w:rsidR="00BA0D12" w:rsidRPr="001737B6" w:rsidRDefault="009F5160" w:rsidP="008E4573">
      <w:pPr>
        <w:pStyle w:val="Indholdsfortegnelse3"/>
        <w:tabs>
          <w:tab w:val="right" w:leader="dot" w:pos="9628"/>
        </w:tabs>
        <w:spacing w:line="276" w:lineRule="auto"/>
        <w:ind w:left="0"/>
        <w:rPr>
          <w:rFonts w:asciiTheme="majorHAnsi" w:eastAsiaTheme="minorEastAsia" w:hAnsiTheme="majorHAnsi"/>
          <w:noProof/>
          <w:sz w:val="22"/>
          <w:szCs w:val="22"/>
          <w:u w:val="single"/>
          <w:lang w:eastAsia="da-DK"/>
        </w:rPr>
      </w:pPr>
      <w:hyperlink w:anchor="_Toc90550649" w:history="1">
        <w:r w:rsidR="00BA0D12" w:rsidRPr="001737B6">
          <w:rPr>
            <w:rStyle w:val="Hyperlink"/>
            <w:rFonts w:asciiTheme="majorHAnsi" w:hAnsiTheme="majorHAnsi"/>
            <w:noProof/>
            <w:color w:val="auto"/>
            <w:sz w:val="22"/>
            <w:szCs w:val="22"/>
            <w:shd w:val="clear" w:color="auto" w:fill="FFFFFF"/>
            <w:lang w:eastAsia="da-DK"/>
          </w:rPr>
          <w:t>6.5 Reconnect – integreret uddannelses-, beskæftigelses- og psykosocial indsats</w:t>
        </w:r>
      </w:hyperlink>
    </w:p>
    <w:p w14:paraId="39A62039" w14:textId="77777777" w:rsidR="00BA0D12" w:rsidRPr="001737B6" w:rsidRDefault="009F5160" w:rsidP="008E4573">
      <w:pPr>
        <w:spacing w:line="276" w:lineRule="auto"/>
        <w:rPr>
          <w:rFonts w:asciiTheme="majorHAnsi" w:eastAsiaTheme="minorEastAsia" w:hAnsiTheme="majorHAnsi"/>
          <w:noProof/>
          <w:szCs w:val="22"/>
          <w:u w:val="single"/>
          <w:lang w:eastAsia="da-DK"/>
        </w:rPr>
      </w:pPr>
      <w:hyperlink w:anchor="_Toc90550657" w:history="1">
        <w:r w:rsidR="00BA0D12" w:rsidRPr="001737B6">
          <w:rPr>
            <w:rStyle w:val="Hyperlink"/>
            <w:rFonts w:asciiTheme="majorHAnsi" w:hAnsiTheme="majorHAnsi"/>
            <w:noProof/>
            <w:color w:val="auto"/>
            <w:szCs w:val="22"/>
          </w:rPr>
          <w:t>6.6 Erhvervsuddannelser for alle</w:t>
        </w:r>
      </w:hyperlink>
    </w:p>
    <w:p w14:paraId="352EEAFF" w14:textId="77777777" w:rsidR="00BA0D12" w:rsidRPr="001737B6" w:rsidRDefault="009F5160" w:rsidP="008E4573">
      <w:pPr>
        <w:pStyle w:val="Indholdsfortegnelse3"/>
        <w:tabs>
          <w:tab w:val="right" w:leader="dot" w:pos="9628"/>
        </w:tabs>
        <w:spacing w:line="276" w:lineRule="auto"/>
        <w:ind w:left="0"/>
        <w:rPr>
          <w:rFonts w:asciiTheme="majorHAnsi" w:eastAsiaTheme="minorEastAsia" w:hAnsiTheme="majorHAnsi"/>
          <w:noProof/>
          <w:sz w:val="22"/>
          <w:szCs w:val="22"/>
          <w:u w:val="single"/>
          <w:lang w:eastAsia="da-DK"/>
        </w:rPr>
      </w:pPr>
      <w:hyperlink w:anchor="_Toc90550652" w:history="1">
        <w:r w:rsidR="00BA0D12" w:rsidRPr="001737B6">
          <w:rPr>
            <w:rStyle w:val="Hyperlink"/>
            <w:rFonts w:asciiTheme="majorHAnsi" w:hAnsiTheme="majorHAnsi"/>
            <w:noProof/>
            <w:color w:val="auto"/>
            <w:sz w:val="22"/>
            <w:szCs w:val="22"/>
          </w:rPr>
          <w:t>6.7 Flex-uddannelse – erhvervsrettet uddannelse for unge med kognitive handicap</w:t>
        </w:r>
      </w:hyperlink>
    </w:p>
    <w:p w14:paraId="63FA0CA1" w14:textId="77777777" w:rsidR="00BA0D12" w:rsidRPr="001737B6" w:rsidRDefault="009F5160" w:rsidP="008E4573">
      <w:pPr>
        <w:pStyle w:val="Indholdsfortegnelse3"/>
        <w:tabs>
          <w:tab w:val="right" w:leader="dot" w:pos="9628"/>
        </w:tabs>
        <w:spacing w:line="276" w:lineRule="auto"/>
        <w:ind w:left="0"/>
        <w:rPr>
          <w:rFonts w:asciiTheme="majorHAnsi" w:eastAsiaTheme="minorEastAsia" w:hAnsiTheme="majorHAnsi"/>
          <w:noProof/>
          <w:sz w:val="22"/>
          <w:szCs w:val="22"/>
          <w:u w:val="single"/>
          <w:lang w:eastAsia="da-DK"/>
        </w:rPr>
      </w:pPr>
      <w:hyperlink w:anchor="_Toc90550650" w:history="1">
        <w:r w:rsidR="00BA0D12" w:rsidRPr="001737B6">
          <w:rPr>
            <w:rStyle w:val="Hyperlink"/>
            <w:rFonts w:asciiTheme="majorHAnsi" w:hAnsiTheme="majorHAnsi"/>
            <w:noProof/>
            <w:color w:val="auto"/>
            <w:sz w:val="22"/>
            <w:szCs w:val="22"/>
          </w:rPr>
          <w:t>6.8 ASF-klasser</w:t>
        </w:r>
      </w:hyperlink>
    </w:p>
    <w:p w14:paraId="0AC36E15" w14:textId="77777777" w:rsidR="00BA0D12" w:rsidRPr="001737B6" w:rsidRDefault="009F5160" w:rsidP="008E4573">
      <w:pPr>
        <w:pStyle w:val="Indholdsfortegnelse3"/>
        <w:tabs>
          <w:tab w:val="right" w:leader="dot" w:pos="9628"/>
        </w:tabs>
        <w:spacing w:line="276" w:lineRule="auto"/>
        <w:ind w:left="0"/>
        <w:rPr>
          <w:rFonts w:asciiTheme="majorHAnsi" w:eastAsiaTheme="minorEastAsia" w:hAnsiTheme="majorHAnsi"/>
          <w:noProof/>
          <w:sz w:val="22"/>
          <w:szCs w:val="22"/>
          <w:u w:val="single"/>
          <w:lang w:eastAsia="da-DK"/>
        </w:rPr>
      </w:pPr>
      <w:hyperlink w:anchor="_Toc90550653" w:history="1">
        <w:r w:rsidR="00BA0D12" w:rsidRPr="001737B6">
          <w:rPr>
            <w:rStyle w:val="Hyperlink"/>
            <w:rFonts w:asciiTheme="majorHAnsi" w:hAnsiTheme="majorHAnsi"/>
            <w:noProof/>
            <w:color w:val="auto"/>
            <w:sz w:val="22"/>
            <w:szCs w:val="22"/>
          </w:rPr>
          <w:t>6.9 AspIT – erhvervsrettet IT-uddannelse til mennesker med ASF</w:t>
        </w:r>
      </w:hyperlink>
    </w:p>
    <w:p w14:paraId="0662DD32" w14:textId="77777777" w:rsidR="00BA0D12" w:rsidRPr="001737B6" w:rsidRDefault="009F5160" w:rsidP="008E4573">
      <w:pPr>
        <w:pStyle w:val="Indholdsfortegnelse3"/>
        <w:tabs>
          <w:tab w:val="right" w:leader="dot" w:pos="9628"/>
        </w:tabs>
        <w:spacing w:line="276" w:lineRule="auto"/>
        <w:ind w:left="0"/>
        <w:rPr>
          <w:rFonts w:asciiTheme="majorHAnsi" w:eastAsiaTheme="minorEastAsia" w:hAnsiTheme="majorHAnsi"/>
          <w:noProof/>
          <w:sz w:val="22"/>
          <w:szCs w:val="22"/>
          <w:u w:val="single"/>
          <w:lang w:eastAsia="da-DK"/>
        </w:rPr>
      </w:pPr>
      <w:hyperlink w:anchor="_Toc90550651" w:history="1">
        <w:r w:rsidR="00BA0D12" w:rsidRPr="001737B6">
          <w:rPr>
            <w:rStyle w:val="Hyperlink"/>
            <w:rFonts w:asciiTheme="majorHAnsi" w:hAnsiTheme="majorHAnsi"/>
            <w:noProof/>
            <w:color w:val="auto"/>
            <w:sz w:val="22"/>
            <w:szCs w:val="22"/>
          </w:rPr>
          <w:t>6.10 Frivillig – en del af fællesskabet</w:t>
        </w:r>
      </w:hyperlink>
    </w:p>
    <w:p w14:paraId="19CC782B" w14:textId="77777777" w:rsidR="00BA0D12" w:rsidRPr="001737B6" w:rsidRDefault="009F5160" w:rsidP="008E4573">
      <w:pPr>
        <w:pStyle w:val="Indholdsfortegnelse3"/>
        <w:tabs>
          <w:tab w:val="right" w:leader="dot" w:pos="9628"/>
        </w:tabs>
        <w:spacing w:line="276" w:lineRule="auto"/>
        <w:ind w:left="0"/>
        <w:rPr>
          <w:rFonts w:asciiTheme="majorHAnsi" w:eastAsiaTheme="minorEastAsia" w:hAnsiTheme="majorHAnsi"/>
          <w:noProof/>
          <w:sz w:val="22"/>
          <w:szCs w:val="22"/>
          <w:u w:val="single"/>
          <w:lang w:eastAsia="da-DK"/>
        </w:rPr>
      </w:pPr>
      <w:hyperlink w:anchor="_Toc90550656" w:history="1">
        <w:r w:rsidR="00BA0D12" w:rsidRPr="001737B6">
          <w:rPr>
            <w:rStyle w:val="Hyperlink"/>
            <w:rFonts w:asciiTheme="majorHAnsi" w:hAnsiTheme="majorHAnsi"/>
            <w:noProof/>
            <w:color w:val="auto"/>
            <w:sz w:val="22"/>
            <w:szCs w:val="22"/>
            <w:shd w:val="clear" w:color="auto" w:fill="FFFFFF"/>
          </w:rPr>
          <w:t>6.11 Retningslinjer for peerindsatser</w:t>
        </w:r>
      </w:hyperlink>
    </w:p>
    <w:p w14:paraId="542ADB84" w14:textId="77777777" w:rsidR="00BA0D12" w:rsidRPr="001737B6" w:rsidRDefault="009F5160" w:rsidP="008E4573">
      <w:pPr>
        <w:pStyle w:val="Indholdsfortegnelse3"/>
        <w:tabs>
          <w:tab w:val="right" w:leader="dot" w:pos="9628"/>
        </w:tabs>
        <w:spacing w:line="276" w:lineRule="auto"/>
        <w:ind w:left="0"/>
        <w:rPr>
          <w:rFonts w:asciiTheme="majorHAnsi" w:eastAsiaTheme="minorEastAsia" w:hAnsiTheme="majorHAnsi"/>
          <w:noProof/>
          <w:sz w:val="22"/>
          <w:szCs w:val="22"/>
          <w:u w:val="single"/>
          <w:lang w:eastAsia="da-DK"/>
        </w:rPr>
      </w:pPr>
      <w:hyperlink w:anchor="_Toc90550654" w:history="1">
        <w:r w:rsidR="00BA0D12" w:rsidRPr="001737B6">
          <w:rPr>
            <w:rStyle w:val="Hyperlink"/>
            <w:rFonts w:asciiTheme="majorHAnsi" w:hAnsiTheme="majorHAnsi"/>
            <w:noProof/>
            <w:color w:val="auto"/>
            <w:sz w:val="22"/>
            <w:szCs w:val="22"/>
          </w:rPr>
          <w:t>6.12 Målrettet udslusning efter STU</w:t>
        </w:r>
      </w:hyperlink>
      <w:r w:rsidR="006E1BB3" w:rsidRPr="001737B6">
        <w:rPr>
          <w:rStyle w:val="Hyperlink"/>
          <w:rFonts w:asciiTheme="majorHAnsi" w:hAnsiTheme="majorHAnsi"/>
          <w:noProof/>
          <w:color w:val="auto"/>
          <w:sz w:val="22"/>
          <w:szCs w:val="22"/>
        </w:rPr>
        <w:t>.</w:t>
      </w:r>
    </w:p>
    <w:p w14:paraId="0B344540" w14:textId="77777777" w:rsidR="00BA0D12" w:rsidRPr="00150F43" w:rsidRDefault="00BA0D12" w:rsidP="008E4573">
      <w:pPr>
        <w:spacing w:line="276" w:lineRule="auto"/>
        <w:rPr>
          <w:rFonts w:asciiTheme="majorHAnsi" w:hAnsiTheme="majorHAnsi"/>
          <w:shd w:val="clear" w:color="auto" w:fill="FFFFFF"/>
          <w:lang w:eastAsia="da-DK"/>
        </w:rPr>
      </w:pPr>
    </w:p>
    <w:p w14:paraId="6F516A1C" w14:textId="77777777" w:rsidR="00BA0D12" w:rsidRPr="00150F43" w:rsidRDefault="00BA0D12" w:rsidP="008E4573">
      <w:pPr>
        <w:pStyle w:val="Overskrift2"/>
        <w:spacing w:line="276" w:lineRule="auto"/>
        <w:rPr>
          <w:shd w:val="clear" w:color="auto" w:fill="FFFFFF"/>
          <w:lang w:eastAsia="da-DK"/>
        </w:rPr>
      </w:pPr>
      <w:bookmarkStart w:id="64" w:name="_Toc90996449"/>
      <w:bookmarkStart w:id="65" w:name="_Toc98761571"/>
      <w:r w:rsidRPr="00150F43">
        <w:rPr>
          <w:shd w:val="clear" w:color="auto" w:fill="FFFFFF"/>
          <w:lang w:eastAsia="da-DK"/>
        </w:rPr>
        <w:t>6.1 Handicappolitik</w:t>
      </w:r>
      <w:bookmarkEnd w:id="64"/>
      <w:bookmarkEnd w:id="65"/>
    </w:p>
    <w:p w14:paraId="2160A76A" w14:textId="04F524B7" w:rsidR="00BA0D12" w:rsidRPr="00150F43" w:rsidRDefault="00BA0D12" w:rsidP="008E4573">
      <w:pPr>
        <w:spacing w:line="276" w:lineRule="auto"/>
        <w:rPr>
          <w:rFonts w:asciiTheme="majorHAnsi" w:hAnsiTheme="majorHAnsi"/>
          <w:shd w:val="clear" w:color="auto" w:fill="FFFFFF"/>
          <w:lang w:eastAsia="da-DK"/>
        </w:rPr>
      </w:pPr>
      <w:r w:rsidRPr="00150F43">
        <w:rPr>
          <w:rFonts w:asciiTheme="majorHAnsi" w:hAnsiTheme="majorHAnsi"/>
          <w:shd w:val="clear" w:color="auto" w:fill="FFFFFF"/>
          <w:lang w:eastAsia="da-DK"/>
        </w:rPr>
        <w:t>En undersøgelse fra 2013 viser, at på dette tidspunk</w:t>
      </w:r>
      <w:r w:rsidR="007B1EDC">
        <w:rPr>
          <w:rFonts w:asciiTheme="majorHAnsi" w:hAnsiTheme="majorHAnsi"/>
          <w:shd w:val="clear" w:color="auto" w:fill="FFFFFF"/>
          <w:lang w:eastAsia="da-DK"/>
        </w:rPr>
        <w:t>t</w:t>
      </w:r>
      <w:r w:rsidRPr="00150F43">
        <w:rPr>
          <w:rFonts w:asciiTheme="majorHAnsi" w:hAnsiTheme="majorHAnsi"/>
          <w:shd w:val="clear" w:color="auto" w:fill="FFFFFF"/>
          <w:lang w:eastAsia="da-DK"/>
        </w:rPr>
        <w:t xml:space="preserve"> havde 54 % af landets videregående uddannelser udarbejdet en handicappolitik </w:t>
      </w:r>
      <w:r w:rsidRPr="00150F43">
        <w:rPr>
          <w:rFonts w:asciiTheme="majorHAnsi" w:hAnsiTheme="majorHAnsi"/>
          <w:shd w:val="clear" w:color="auto" w:fill="FFFFFF"/>
          <w:lang w:eastAsia="da-DK"/>
        </w:rPr>
        <w:fldChar w:fldCharType="begin"/>
      </w:r>
      <w:r w:rsidR="005942AE">
        <w:rPr>
          <w:rFonts w:asciiTheme="majorHAnsi" w:hAnsiTheme="majorHAnsi"/>
          <w:shd w:val="clear" w:color="auto" w:fill="FFFFFF"/>
          <w:lang w:eastAsia="da-DK"/>
        </w:rPr>
        <w:instrText xml:space="preserve"> ADDIN ZOTERO_ITEM CSL_CITATION {"citationID":"uNwMyZjO","properties":{"formattedCitation":"(\\uc0\\u216{}hle, 2013)","plainCitation":"(Øhle, 2013)","noteIndex":0},"citationItems":[{"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shd w:val="clear" w:color="auto" w:fill="FFFFFF"/>
          <w:lang w:eastAsia="da-DK"/>
        </w:rPr>
        <w:fldChar w:fldCharType="separate"/>
      </w:r>
      <w:r w:rsidR="005942AE" w:rsidRPr="005942AE">
        <w:rPr>
          <w:rFonts w:cs="Times New Roman"/>
        </w:rPr>
        <w:t>(Øhle, 2013)</w:t>
      </w:r>
      <w:r w:rsidRPr="00150F43">
        <w:rPr>
          <w:rFonts w:asciiTheme="majorHAnsi" w:hAnsiTheme="majorHAnsi"/>
          <w:shd w:val="clear" w:color="auto" w:fill="FFFFFF"/>
          <w:lang w:eastAsia="da-DK"/>
        </w:rPr>
        <w:fldChar w:fldCharType="end"/>
      </w:r>
      <w:r w:rsidRPr="00150F43">
        <w:rPr>
          <w:rFonts w:asciiTheme="majorHAnsi" w:hAnsiTheme="majorHAnsi"/>
          <w:shd w:val="clear" w:color="auto" w:fill="FFFFFF"/>
          <w:lang w:eastAsia="da-DK"/>
        </w:rPr>
        <w:t>.</w:t>
      </w:r>
      <w:r w:rsidR="00D24F72">
        <w:rPr>
          <w:rFonts w:asciiTheme="majorHAnsi" w:hAnsiTheme="majorHAnsi"/>
          <w:shd w:val="clear" w:color="auto" w:fill="FFFFFF"/>
          <w:lang w:eastAsia="da-DK"/>
        </w:rPr>
        <w:t xml:space="preserve"> </w:t>
      </w:r>
      <w:r w:rsidR="00084335">
        <w:rPr>
          <w:rFonts w:asciiTheme="majorHAnsi" w:hAnsiTheme="majorHAnsi"/>
          <w:shd w:val="clear" w:color="auto" w:fill="FFFFFF"/>
          <w:lang w:eastAsia="da-DK"/>
        </w:rPr>
        <w:t>At udarbejde</w:t>
      </w:r>
      <w:r w:rsidRPr="00150F43">
        <w:rPr>
          <w:rFonts w:asciiTheme="majorHAnsi" w:hAnsiTheme="majorHAnsi"/>
          <w:shd w:val="clear" w:color="auto" w:fill="FFFFFF"/>
          <w:lang w:eastAsia="da-DK"/>
        </w:rPr>
        <w:t xml:space="preserve"> e</w:t>
      </w:r>
      <w:r w:rsidRPr="00150F43">
        <w:rPr>
          <w:rFonts w:asciiTheme="majorHAnsi" w:hAnsiTheme="majorHAnsi"/>
        </w:rPr>
        <w:t>n handicappolitik kan være nyttigt, da den synliggør, hvordan uddannelsesinstitutionen forholder sig til tilgængelighed og inklusion af unge med handicap. Processen med at udarbejde en handicappolitik kan desuden i sig selv bidrage til</w:t>
      </w:r>
      <w:r w:rsidR="00084335">
        <w:rPr>
          <w:rFonts w:asciiTheme="majorHAnsi" w:hAnsiTheme="majorHAnsi"/>
        </w:rPr>
        <w:t>,</w:t>
      </w:r>
      <w:r w:rsidRPr="00150F43">
        <w:rPr>
          <w:rFonts w:asciiTheme="majorHAnsi" w:hAnsiTheme="majorHAnsi"/>
        </w:rPr>
        <w:t xml:space="preserve"> at både unge og ansatte bliver mere bevidste om, hvad det vil sige at inkludere unge med handicap</w:t>
      </w:r>
      <w:r w:rsidR="00D24F72">
        <w:rPr>
          <w:rFonts w:asciiTheme="majorHAnsi" w:hAnsiTheme="majorHAnsi"/>
        </w:rPr>
        <w:t>,</w:t>
      </w:r>
      <w:r w:rsidRPr="00150F43">
        <w:rPr>
          <w:rFonts w:asciiTheme="majorHAnsi" w:hAnsiTheme="majorHAnsi"/>
        </w:rPr>
        <w:t xml:space="preserve"> og til en større forståelse for unge med handicaps vilkår </w:t>
      </w:r>
      <w:r w:rsidRPr="00150F43">
        <w:rPr>
          <w:rFonts w:asciiTheme="majorHAnsi" w:hAnsiTheme="majorHAnsi"/>
        </w:rPr>
        <w:fldChar w:fldCharType="begin"/>
      </w:r>
      <w:r w:rsidR="005942AE">
        <w:rPr>
          <w:rFonts w:asciiTheme="majorHAnsi" w:hAnsiTheme="majorHAnsi"/>
        </w:rPr>
        <w:instrText xml:space="preserve"> ADDIN ZOTERO_ITEM CSL_CITATION {"citationID":"GlGdnsy2","properties":{"formattedCitation":"(\\uc0\\u216{}hle, 2013)","plainCitation":"(Øhle, 2013)","noteIndex":0},"citationItems":[{"id":74,"uris":["http://zotero.org/users/8105173/items/TBT2FADQ"],"uri":["http://zotero.org/users/8105173/items/TBT2FADQ"],"itemData":{"id":74,"type":"report","note":"https://viden.sl.dk/media/4978/inspirationskatalog_endelig1.pdf","publisher":"Sammenslutningen af Unge med Handicap","title":"Hvordan kan uddannelsesinstitutionerne inkludere studerende med handicap? - Et inspirationskatalog til videregående uddannelsesinstitutioner","author":[{"family":"Øhle","given":"Jane Nørgaard"}],"issued":{"date-parts":[["2013"]]}}}],"schema":"https://github.com/citation-style-language/schema/raw/master/csl-citation.json"} </w:instrText>
      </w:r>
      <w:r w:rsidRPr="00150F43">
        <w:rPr>
          <w:rFonts w:asciiTheme="majorHAnsi" w:hAnsiTheme="majorHAnsi"/>
        </w:rPr>
        <w:fldChar w:fldCharType="separate"/>
      </w:r>
      <w:r w:rsidR="005942AE" w:rsidRPr="005942AE">
        <w:rPr>
          <w:rFonts w:cs="Times New Roman"/>
        </w:rPr>
        <w:t>(Øhle, 2013)</w:t>
      </w:r>
      <w:r w:rsidRPr="00150F43">
        <w:rPr>
          <w:rFonts w:asciiTheme="majorHAnsi" w:hAnsiTheme="majorHAnsi"/>
        </w:rPr>
        <w:fldChar w:fldCharType="end"/>
      </w:r>
      <w:r w:rsidRPr="00150F43">
        <w:rPr>
          <w:rFonts w:asciiTheme="majorHAnsi" w:hAnsiTheme="majorHAnsi"/>
        </w:rPr>
        <w:t>.</w:t>
      </w:r>
      <w:r w:rsidRPr="00150F43">
        <w:rPr>
          <w:rFonts w:asciiTheme="majorHAnsi" w:hAnsiTheme="majorHAnsi"/>
          <w:shd w:val="clear" w:color="auto" w:fill="FFFFFF"/>
          <w:lang w:eastAsia="da-DK"/>
        </w:rPr>
        <w:t xml:space="preserve"> </w:t>
      </w:r>
    </w:p>
    <w:p w14:paraId="14034F13" w14:textId="77777777" w:rsidR="00BA0D12" w:rsidRPr="00150F43" w:rsidRDefault="00BA0D12" w:rsidP="008E4573">
      <w:pPr>
        <w:spacing w:line="276" w:lineRule="auto"/>
        <w:rPr>
          <w:rFonts w:asciiTheme="majorHAnsi" w:hAnsiTheme="majorHAnsi"/>
          <w:shd w:val="clear" w:color="auto" w:fill="FFFFFF"/>
          <w:lang w:eastAsia="da-DK"/>
        </w:rPr>
      </w:pPr>
    </w:p>
    <w:p w14:paraId="5DFD3CE7" w14:textId="3069D8AB" w:rsidR="00BA0D12" w:rsidRPr="00150F43" w:rsidRDefault="009F5160" w:rsidP="008E4573">
      <w:pPr>
        <w:spacing w:line="276" w:lineRule="auto"/>
        <w:rPr>
          <w:rFonts w:asciiTheme="majorHAnsi" w:hAnsiTheme="majorHAnsi"/>
        </w:rPr>
      </w:pPr>
      <w:hyperlink r:id="rId16" w:history="1">
        <w:r w:rsidR="00BA0D12" w:rsidRPr="00150F43">
          <w:rPr>
            <w:rStyle w:val="Hyperlink"/>
            <w:rFonts w:asciiTheme="majorHAnsi" w:hAnsiTheme="majorHAnsi"/>
            <w:shd w:val="clear" w:color="auto" w:fill="FFFFFF"/>
            <w:lang w:eastAsia="da-DK"/>
          </w:rPr>
          <w:t>Læs mere om handicappolitikker på uddannelsessteder i S</w:t>
        </w:r>
        <w:r w:rsidR="001B2B0B">
          <w:rPr>
            <w:rStyle w:val="Hyperlink"/>
            <w:rFonts w:asciiTheme="majorHAnsi" w:hAnsiTheme="majorHAnsi"/>
            <w:shd w:val="clear" w:color="auto" w:fill="FFFFFF"/>
            <w:lang w:eastAsia="da-DK"/>
          </w:rPr>
          <w:t>UMH</w:t>
        </w:r>
        <w:r w:rsidR="00BA0D12" w:rsidRPr="00150F43">
          <w:rPr>
            <w:rStyle w:val="Hyperlink"/>
            <w:rFonts w:asciiTheme="majorHAnsi" w:hAnsiTheme="majorHAnsi"/>
            <w:shd w:val="clear" w:color="auto" w:fill="FFFFFF"/>
            <w:lang w:eastAsia="da-DK"/>
          </w:rPr>
          <w:t>s inspirationsmateriale ’</w:t>
        </w:r>
        <w:r w:rsidR="00BA0D12" w:rsidRPr="00150F43">
          <w:rPr>
            <w:rStyle w:val="Hyperlink"/>
            <w:rFonts w:asciiTheme="majorHAnsi" w:hAnsiTheme="majorHAnsi"/>
          </w:rPr>
          <w:t>Hvordan kan uddannelsesinstitutionerne inkludere studerende med handicap? - Et inspirationskatalog til videregående uddannelsesinstitutioner’ (2013)</w:t>
        </w:r>
      </w:hyperlink>
    </w:p>
    <w:p w14:paraId="5716622D" w14:textId="77777777" w:rsidR="00BA0D12" w:rsidRPr="00150F43" w:rsidRDefault="00BA0D12" w:rsidP="008E4573">
      <w:pPr>
        <w:spacing w:line="276" w:lineRule="auto"/>
        <w:rPr>
          <w:rFonts w:asciiTheme="majorHAnsi" w:hAnsiTheme="majorHAnsi"/>
          <w:b/>
          <w:shd w:val="clear" w:color="auto" w:fill="FFFFFF"/>
          <w:lang w:eastAsia="da-DK"/>
        </w:rPr>
      </w:pPr>
    </w:p>
    <w:p w14:paraId="10C146A5" w14:textId="1A1D026E" w:rsidR="00BA0D12" w:rsidRPr="00150F43" w:rsidRDefault="00BA0D12" w:rsidP="008E4573">
      <w:pPr>
        <w:pStyle w:val="Overskrift2"/>
        <w:spacing w:line="276" w:lineRule="auto"/>
      </w:pPr>
      <w:bookmarkStart w:id="66" w:name="_Toc90996450"/>
      <w:bookmarkStart w:id="67" w:name="_Toc98761572"/>
      <w:r w:rsidRPr="00150F43">
        <w:t xml:space="preserve">6.2 </w:t>
      </w:r>
      <w:r w:rsidR="00A2035B">
        <w:t>Minstudieplan.dk</w:t>
      </w:r>
      <w:r w:rsidRPr="00150F43">
        <w:t xml:space="preserve"> og fagligt vejledende materiale</w:t>
      </w:r>
      <w:bookmarkEnd w:id="66"/>
      <w:bookmarkEnd w:id="67"/>
    </w:p>
    <w:p w14:paraId="61BFE9CD" w14:textId="150B20C9" w:rsidR="00BA0D12" w:rsidRDefault="00BA0D12" w:rsidP="008E4573">
      <w:pPr>
        <w:spacing w:line="276" w:lineRule="auto"/>
        <w:rPr>
          <w:rFonts w:asciiTheme="majorHAnsi" w:hAnsiTheme="majorHAnsi" w:cstheme="minorHAnsi"/>
        </w:rPr>
      </w:pPr>
      <w:r w:rsidRPr="00150F43">
        <w:rPr>
          <w:rFonts w:asciiTheme="majorHAnsi" w:hAnsiTheme="majorHAnsi" w:cstheme="minorHAnsi"/>
        </w:rPr>
        <w:t xml:space="preserve">I foråret 2021 blev der indgået en bred politisk aftale om indsatser for mennesker med handicap på uddannelser, der bl.a. betød, at der </w:t>
      </w:r>
      <w:r w:rsidR="00084335">
        <w:rPr>
          <w:rFonts w:asciiTheme="majorHAnsi" w:hAnsiTheme="majorHAnsi" w:cstheme="minorHAnsi"/>
        </w:rPr>
        <w:t xml:space="preserve">blev </w:t>
      </w:r>
      <w:r w:rsidRPr="00150F43">
        <w:rPr>
          <w:rFonts w:asciiTheme="majorHAnsi" w:hAnsiTheme="majorHAnsi" w:cstheme="minorHAnsi"/>
        </w:rPr>
        <w:t xml:space="preserve">igangsat et forsøg med helhedsorienterede </w:t>
      </w:r>
      <w:r w:rsidRPr="00150F43">
        <w:rPr>
          <w:rFonts w:asciiTheme="majorHAnsi" w:hAnsiTheme="majorHAnsi" w:cstheme="minorHAnsi"/>
        </w:rPr>
        <w:lastRenderedPageBreak/>
        <w:t>studieplaner på de videregående uddannelser, samt udarbejdelse af fagligt vejledende materiale om psykisk og fysisk handicap. Dansk Center for Undervisningsmiljø gennemfører begge indsatser</w:t>
      </w:r>
      <w:r w:rsidR="00C3298F">
        <w:rPr>
          <w:rFonts w:asciiTheme="majorHAnsi" w:hAnsiTheme="majorHAnsi" w:cstheme="minorHAnsi"/>
        </w:rPr>
        <w:t>.</w:t>
      </w:r>
    </w:p>
    <w:p w14:paraId="1A7950B7" w14:textId="77777777" w:rsidR="00C3298F" w:rsidRPr="00150F43" w:rsidRDefault="00C3298F" w:rsidP="008E4573">
      <w:pPr>
        <w:spacing w:line="276" w:lineRule="auto"/>
        <w:rPr>
          <w:rFonts w:asciiTheme="majorHAnsi" w:hAnsiTheme="majorHAnsi" w:cstheme="minorHAnsi"/>
        </w:rPr>
      </w:pPr>
    </w:p>
    <w:p w14:paraId="3B1A3DE5" w14:textId="0C5B18E8" w:rsidR="00BA0D12" w:rsidRDefault="00B11C4C" w:rsidP="008E4573">
      <w:pPr>
        <w:spacing w:line="276" w:lineRule="auto"/>
        <w:rPr>
          <w:rFonts w:asciiTheme="majorHAnsi" w:hAnsiTheme="majorHAnsi" w:cstheme="minorHAnsi"/>
          <w:shd w:val="clear" w:color="auto" w:fill="FFFFFF"/>
        </w:rPr>
      </w:pPr>
      <w:r>
        <w:rPr>
          <w:rFonts w:asciiTheme="majorHAnsi" w:hAnsiTheme="majorHAnsi" w:cstheme="minorHAnsi"/>
          <w:b/>
        </w:rPr>
        <w:t>Minstudieplan.dk</w:t>
      </w:r>
      <w:r w:rsidR="00BA0D12" w:rsidRPr="00150F43">
        <w:rPr>
          <w:rFonts w:asciiTheme="majorHAnsi" w:hAnsiTheme="majorHAnsi" w:cstheme="minorHAnsi"/>
        </w:rPr>
        <w:br/>
      </w:r>
      <w:r w:rsidR="00BA0D12" w:rsidRPr="00150F43">
        <w:rPr>
          <w:rFonts w:asciiTheme="majorHAnsi" w:hAnsiTheme="majorHAnsi" w:cstheme="minorHAnsi"/>
          <w:shd w:val="clear" w:color="auto" w:fill="FFFFFF"/>
        </w:rPr>
        <w:t xml:space="preserve">I forbindelse med forsøg med helhedsorienterede studieplaner </w:t>
      </w:r>
      <w:r>
        <w:rPr>
          <w:rFonts w:asciiTheme="majorHAnsi" w:hAnsiTheme="majorHAnsi" w:cstheme="minorHAnsi"/>
          <w:shd w:val="clear" w:color="auto" w:fill="FFFFFF"/>
        </w:rPr>
        <w:t>har</w:t>
      </w:r>
      <w:r w:rsidR="00BA0D12" w:rsidRPr="00150F43">
        <w:rPr>
          <w:rFonts w:asciiTheme="majorHAnsi" w:hAnsiTheme="majorHAnsi" w:cstheme="minorHAnsi"/>
          <w:shd w:val="clear" w:color="auto" w:fill="FFFFFF"/>
        </w:rPr>
        <w:t xml:space="preserve"> </w:t>
      </w:r>
      <w:r w:rsidR="00BA0D12" w:rsidRPr="00150F43">
        <w:rPr>
          <w:rFonts w:asciiTheme="majorHAnsi" w:hAnsiTheme="majorHAnsi" w:cstheme="minorHAnsi"/>
        </w:rPr>
        <w:t>Dansk Center for Undervisningsmiljø</w:t>
      </w:r>
      <w:r w:rsidR="00BA0D12" w:rsidRPr="00150F43">
        <w:rPr>
          <w:rFonts w:asciiTheme="majorHAnsi" w:hAnsiTheme="majorHAnsi" w:cstheme="minorHAnsi"/>
          <w:shd w:val="clear" w:color="auto" w:fill="FFFFFF"/>
        </w:rPr>
        <w:t xml:space="preserve"> </w:t>
      </w:r>
      <w:r>
        <w:rPr>
          <w:rFonts w:asciiTheme="majorHAnsi" w:hAnsiTheme="majorHAnsi" w:cstheme="minorHAnsi"/>
          <w:shd w:val="clear" w:color="auto" w:fill="FFFFFF"/>
        </w:rPr>
        <w:t>udviklet</w:t>
      </w:r>
      <w:r w:rsidR="00BA0D12" w:rsidRPr="00150F43">
        <w:rPr>
          <w:rFonts w:asciiTheme="majorHAnsi" w:hAnsiTheme="majorHAnsi" w:cstheme="minorHAnsi"/>
          <w:shd w:val="clear" w:color="auto" w:fill="FFFFFF"/>
        </w:rPr>
        <w:t xml:space="preserve"> planlægningsværktøj</w:t>
      </w:r>
      <w:r>
        <w:rPr>
          <w:rFonts w:asciiTheme="majorHAnsi" w:hAnsiTheme="majorHAnsi" w:cstheme="minorHAnsi"/>
          <w:shd w:val="clear" w:color="auto" w:fill="FFFFFF"/>
        </w:rPr>
        <w:t>et minstudieplan.dk</w:t>
      </w:r>
      <w:r w:rsidR="00F319F1">
        <w:rPr>
          <w:rFonts w:asciiTheme="majorHAnsi" w:hAnsiTheme="majorHAnsi" w:cstheme="minorHAnsi"/>
          <w:shd w:val="clear" w:color="auto" w:fill="FFFFFF"/>
        </w:rPr>
        <w:t>, der henvender sig til unge med handicap</w:t>
      </w:r>
      <w:r w:rsidR="00BA0D12" w:rsidRPr="00150F43">
        <w:rPr>
          <w:rFonts w:asciiTheme="majorHAnsi" w:hAnsiTheme="majorHAnsi" w:cstheme="minorHAnsi"/>
          <w:shd w:val="clear" w:color="auto" w:fill="FFFFFF"/>
        </w:rPr>
        <w:t xml:space="preserve">. Værktøjet </w:t>
      </w:r>
      <w:r>
        <w:rPr>
          <w:rFonts w:asciiTheme="majorHAnsi" w:hAnsiTheme="majorHAnsi" w:cstheme="minorHAnsi"/>
          <w:shd w:val="clear" w:color="auto" w:fill="FFFFFF"/>
        </w:rPr>
        <w:t xml:space="preserve">skal give </w:t>
      </w:r>
      <w:r w:rsidR="00140641">
        <w:rPr>
          <w:rFonts w:asciiTheme="majorHAnsi" w:hAnsiTheme="majorHAnsi" w:cstheme="minorHAnsi"/>
          <w:shd w:val="clear" w:color="auto" w:fill="FFFFFF"/>
        </w:rPr>
        <w:t xml:space="preserve">den unge </w:t>
      </w:r>
      <w:r>
        <w:rPr>
          <w:rFonts w:asciiTheme="majorHAnsi" w:hAnsiTheme="majorHAnsi" w:cstheme="minorHAnsi"/>
          <w:shd w:val="clear" w:color="auto" w:fill="FFFFFF"/>
        </w:rPr>
        <w:t xml:space="preserve">overblik over </w:t>
      </w:r>
      <w:r w:rsidR="00140641">
        <w:rPr>
          <w:rFonts w:asciiTheme="majorHAnsi" w:hAnsiTheme="majorHAnsi" w:cstheme="minorHAnsi"/>
          <w:shd w:val="clear" w:color="auto" w:fill="FFFFFF"/>
        </w:rPr>
        <w:t>sit</w:t>
      </w:r>
      <w:r>
        <w:rPr>
          <w:rFonts w:asciiTheme="majorHAnsi" w:hAnsiTheme="majorHAnsi" w:cstheme="minorHAnsi"/>
          <w:shd w:val="clear" w:color="auto" w:fill="FFFFFF"/>
        </w:rPr>
        <w:t xml:space="preserve"> </w:t>
      </w:r>
      <w:r w:rsidR="00BA0D12" w:rsidRPr="00150F43">
        <w:rPr>
          <w:rFonts w:asciiTheme="majorHAnsi" w:hAnsiTheme="majorHAnsi" w:cstheme="minorHAnsi"/>
          <w:shd w:val="clear" w:color="auto" w:fill="FFFFFF"/>
        </w:rPr>
        <w:t>uddannelsesforløb</w:t>
      </w:r>
      <w:r>
        <w:rPr>
          <w:rFonts w:asciiTheme="majorHAnsi" w:hAnsiTheme="majorHAnsi" w:cstheme="minorHAnsi"/>
          <w:shd w:val="clear" w:color="auto" w:fill="FFFFFF"/>
        </w:rPr>
        <w:t>, og</w:t>
      </w:r>
      <w:r w:rsidR="00140641">
        <w:rPr>
          <w:rFonts w:asciiTheme="majorHAnsi" w:hAnsiTheme="majorHAnsi" w:cstheme="minorHAnsi"/>
          <w:shd w:val="clear" w:color="auto" w:fill="FFFFFF"/>
        </w:rPr>
        <w:t xml:space="preserve"> den u</w:t>
      </w:r>
      <w:r w:rsidR="00092EE6">
        <w:rPr>
          <w:rFonts w:asciiTheme="majorHAnsi" w:hAnsiTheme="majorHAnsi" w:cstheme="minorHAnsi"/>
          <w:shd w:val="clear" w:color="auto" w:fill="FFFFFF"/>
        </w:rPr>
        <w:t>n</w:t>
      </w:r>
      <w:r w:rsidR="00140641">
        <w:rPr>
          <w:rFonts w:asciiTheme="majorHAnsi" w:hAnsiTheme="majorHAnsi" w:cstheme="minorHAnsi"/>
          <w:shd w:val="clear" w:color="auto" w:fill="FFFFFF"/>
        </w:rPr>
        <w:t>ge kan dele det</w:t>
      </w:r>
      <w:r>
        <w:rPr>
          <w:rFonts w:asciiTheme="majorHAnsi" w:hAnsiTheme="majorHAnsi" w:cstheme="minorHAnsi"/>
          <w:shd w:val="clear" w:color="auto" w:fill="FFFFFF"/>
        </w:rPr>
        <w:t xml:space="preserve"> </w:t>
      </w:r>
      <w:r w:rsidR="00140641">
        <w:rPr>
          <w:rFonts w:asciiTheme="majorHAnsi" w:hAnsiTheme="majorHAnsi" w:cstheme="minorHAnsi"/>
          <w:shd w:val="clear" w:color="auto" w:fill="FFFFFF"/>
        </w:rPr>
        <w:t xml:space="preserve">med </w:t>
      </w:r>
      <w:r w:rsidR="00092EE6">
        <w:rPr>
          <w:rFonts w:asciiTheme="majorHAnsi" w:hAnsiTheme="majorHAnsi" w:cstheme="minorHAnsi"/>
          <w:shd w:val="clear" w:color="auto" w:fill="FFFFFF"/>
        </w:rPr>
        <w:t xml:space="preserve">fx </w:t>
      </w:r>
      <w:r w:rsidR="00140641">
        <w:rPr>
          <w:rFonts w:asciiTheme="majorHAnsi" w:hAnsiTheme="majorHAnsi" w:cstheme="minorHAnsi"/>
          <w:shd w:val="clear" w:color="auto" w:fill="FFFFFF"/>
        </w:rPr>
        <w:t>sin vejleder</w:t>
      </w:r>
      <w:r w:rsidR="00092EE6">
        <w:rPr>
          <w:rFonts w:asciiTheme="majorHAnsi" w:hAnsiTheme="majorHAnsi" w:cstheme="minorHAnsi"/>
          <w:shd w:val="clear" w:color="auto" w:fill="FFFFFF"/>
        </w:rPr>
        <w:t xml:space="preserve"> eller</w:t>
      </w:r>
      <w:r w:rsidR="00D056BE">
        <w:rPr>
          <w:rFonts w:asciiTheme="majorHAnsi" w:hAnsiTheme="majorHAnsi" w:cstheme="minorHAnsi"/>
          <w:shd w:val="clear" w:color="auto" w:fill="FFFFFF"/>
        </w:rPr>
        <w:t xml:space="preserve"> støtteperson</w:t>
      </w:r>
      <w:r w:rsidR="00140641">
        <w:rPr>
          <w:rFonts w:asciiTheme="majorHAnsi" w:hAnsiTheme="majorHAnsi" w:cstheme="minorHAnsi"/>
          <w:shd w:val="clear" w:color="auto" w:fill="FFFFFF"/>
        </w:rPr>
        <w:t>.  Der er</w:t>
      </w:r>
      <w:r w:rsidR="00092EE6">
        <w:rPr>
          <w:rFonts w:asciiTheme="majorHAnsi" w:hAnsiTheme="majorHAnsi" w:cstheme="minorHAnsi"/>
          <w:shd w:val="clear" w:color="auto" w:fill="FFFFFF"/>
        </w:rPr>
        <w:t xml:space="preserve"> via værktøjet</w:t>
      </w:r>
      <w:r w:rsidR="00140641">
        <w:rPr>
          <w:rFonts w:asciiTheme="majorHAnsi" w:hAnsiTheme="majorHAnsi" w:cstheme="minorHAnsi"/>
          <w:shd w:val="clear" w:color="auto" w:fill="FFFFFF"/>
        </w:rPr>
        <w:t xml:space="preserve"> bl.a. mulighed for at gemme personlige papirer og få notifikationer om vigtige datoer</w:t>
      </w:r>
      <w:r w:rsidR="00F319F1">
        <w:rPr>
          <w:rFonts w:asciiTheme="majorHAnsi" w:hAnsiTheme="majorHAnsi" w:cstheme="minorHAnsi"/>
          <w:shd w:val="clear" w:color="auto" w:fill="FFFFFF"/>
        </w:rPr>
        <w:t>, samt hent</w:t>
      </w:r>
      <w:r w:rsidR="00092EE6">
        <w:rPr>
          <w:rFonts w:asciiTheme="majorHAnsi" w:hAnsiTheme="majorHAnsi" w:cstheme="minorHAnsi"/>
          <w:shd w:val="clear" w:color="auto" w:fill="FFFFFF"/>
        </w:rPr>
        <w:t>e</w:t>
      </w:r>
      <w:r w:rsidR="00F319F1">
        <w:rPr>
          <w:rFonts w:asciiTheme="majorHAnsi" w:hAnsiTheme="majorHAnsi" w:cstheme="minorHAnsi"/>
          <w:shd w:val="clear" w:color="auto" w:fill="FFFFFF"/>
        </w:rPr>
        <w:t xml:space="preserve"> viden om støttemuligheder</w:t>
      </w:r>
      <w:r w:rsidR="00BA0D12" w:rsidRPr="00150F43">
        <w:rPr>
          <w:rFonts w:asciiTheme="majorHAnsi" w:hAnsiTheme="majorHAnsi" w:cstheme="minorHAnsi"/>
          <w:shd w:val="clear" w:color="auto" w:fill="FFFFFF"/>
        </w:rPr>
        <w:t xml:space="preserve">. </w:t>
      </w:r>
      <w:r w:rsidR="00F319F1">
        <w:rPr>
          <w:rFonts w:asciiTheme="majorHAnsi" w:hAnsiTheme="majorHAnsi" w:cstheme="minorHAnsi"/>
          <w:shd w:val="clear" w:color="auto" w:fill="FFFFFF"/>
        </w:rPr>
        <w:t>Værktøjet</w:t>
      </w:r>
      <w:r w:rsidR="00BA0D12" w:rsidRPr="00150F43">
        <w:rPr>
          <w:rFonts w:asciiTheme="majorHAnsi" w:hAnsiTheme="majorHAnsi" w:cstheme="minorHAnsi"/>
          <w:shd w:val="clear" w:color="auto" w:fill="FFFFFF"/>
        </w:rPr>
        <w:t xml:space="preserve"> skal bidrage til, at de unge oplever </w:t>
      </w:r>
      <w:r w:rsidR="00F319F1">
        <w:rPr>
          <w:rFonts w:asciiTheme="majorHAnsi" w:hAnsiTheme="majorHAnsi" w:cstheme="minorHAnsi"/>
          <w:shd w:val="clear" w:color="auto" w:fill="FFFFFF"/>
        </w:rPr>
        <w:t>et mere</w:t>
      </w:r>
      <w:r w:rsidR="00BA0D12" w:rsidRPr="00150F43">
        <w:rPr>
          <w:rFonts w:asciiTheme="majorHAnsi" w:hAnsiTheme="majorHAnsi" w:cstheme="minorHAnsi"/>
          <w:shd w:val="clear" w:color="auto" w:fill="FFFFFF"/>
        </w:rPr>
        <w:t xml:space="preserve"> sammenhængende uddannelsesforløb. Planlægningsværktøjet </w:t>
      </w:r>
      <w:r w:rsidR="00140641">
        <w:rPr>
          <w:rFonts w:asciiTheme="majorHAnsi" w:hAnsiTheme="majorHAnsi" w:cstheme="minorHAnsi"/>
          <w:shd w:val="clear" w:color="auto" w:fill="FFFFFF"/>
        </w:rPr>
        <w:t>vil</w:t>
      </w:r>
      <w:r w:rsidR="00BA0D12" w:rsidRPr="00150F43">
        <w:rPr>
          <w:rFonts w:asciiTheme="majorHAnsi" w:hAnsiTheme="majorHAnsi" w:cstheme="minorHAnsi"/>
          <w:shd w:val="clear" w:color="auto" w:fill="FFFFFF"/>
        </w:rPr>
        <w:t xml:space="preserve"> blive evalueret i løbet af 2022.</w:t>
      </w:r>
    </w:p>
    <w:p w14:paraId="5DAF6635" w14:textId="4F9B0306" w:rsidR="00140641" w:rsidRDefault="00140641" w:rsidP="008E4573">
      <w:pPr>
        <w:spacing w:line="276" w:lineRule="auto"/>
        <w:rPr>
          <w:rFonts w:asciiTheme="majorHAnsi" w:hAnsiTheme="majorHAnsi" w:cstheme="minorHAnsi"/>
          <w:shd w:val="clear" w:color="auto" w:fill="FFFFFF"/>
        </w:rPr>
      </w:pPr>
    </w:p>
    <w:p w14:paraId="08CFE51C" w14:textId="35F40A77" w:rsidR="00140641" w:rsidRDefault="009F5160" w:rsidP="008E4573">
      <w:pPr>
        <w:spacing w:line="276" w:lineRule="auto"/>
        <w:rPr>
          <w:rFonts w:asciiTheme="majorHAnsi" w:hAnsiTheme="majorHAnsi" w:cstheme="minorHAnsi"/>
          <w:shd w:val="clear" w:color="auto" w:fill="FFFFFF"/>
        </w:rPr>
      </w:pPr>
      <w:hyperlink r:id="rId17" w:history="1">
        <w:r w:rsidR="00140641" w:rsidRPr="00140641">
          <w:rPr>
            <w:rStyle w:val="Hyperlink"/>
            <w:rFonts w:asciiTheme="majorHAnsi" w:hAnsiTheme="majorHAnsi" w:cstheme="minorHAnsi"/>
            <w:shd w:val="clear" w:color="auto" w:fill="FFFFFF"/>
          </w:rPr>
          <w:t>Læs mere og hent værkstøjet på minstudieplan.dk</w:t>
        </w:r>
      </w:hyperlink>
    </w:p>
    <w:p w14:paraId="78C5439E" w14:textId="77777777" w:rsidR="00C3298F" w:rsidRPr="00150F43" w:rsidRDefault="00C3298F" w:rsidP="008E4573">
      <w:pPr>
        <w:spacing w:line="276" w:lineRule="auto"/>
        <w:rPr>
          <w:rFonts w:asciiTheme="majorHAnsi" w:hAnsiTheme="majorHAnsi" w:cstheme="minorHAnsi"/>
          <w:color w:val="323232"/>
          <w:shd w:val="clear" w:color="auto" w:fill="FFFFFF"/>
        </w:rPr>
      </w:pPr>
    </w:p>
    <w:p w14:paraId="22E47DA1" w14:textId="3BEB7209" w:rsidR="00D056BE" w:rsidRPr="00D056BE" w:rsidRDefault="00D056BE" w:rsidP="00D056BE">
      <w:pPr>
        <w:rPr>
          <w:b/>
          <w:lang w:eastAsia="da-DK"/>
        </w:rPr>
      </w:pPr>
      <w:r w:rsidRPr="00D056BE">
        <w:rPr>
          <w:b/>
          <w:lang w:eastAsia="da-DK"/>
        </w:rPr>
        <w:t>Vejledning til videregående uddannelser</w:t>
      </w:r>
    </w:p>
    <w:p w14:paraId="42C004E7" w14:textId="5C3D6DD4" w:rsidR="00BA0D12" w:rsidRDefault="00D056BE" w:rsidP="00011768">
      <w:pPr>
        <w:rPr>
          <w:rFonts w:asciiTheme="majorHAnsi" w:hAnsiTheme="majorHAnsi"/>
          <w:lang w:eastAsia="da-DK"/>
        </w:rPr>
      </w:pPr>
      <w:r>
        <w:rPr>
          <w:rFonts w:asciiTheme="majorHAnsi" w:hAnsiTheme="majorHAnsi"/>
          <w:lang w:eastAsia="da-DK"/>
        </w:rPr>
        <w:t>Dansk Center for Undervisningsmiljø har også udarbejdet vejledningsmaterialet ’</w:t>
      </w:r>
      <w:r w:rsidRPr="0090640E">
        <w:rPr>
          <w:lang w:eastAsia="da-DK"/>
        </w:rPr>
        <w:t>Vejledning til videregående uddannelser: studerende med fysiske eller psykiske funktionsnedsættelser</w:t>
      </w:r>
      <w:r>
        <w:rPr>
          <w:lang w:eastAsia="da-DK"/>
        </w:rPr>
        <w:t xml:space="preserve">’. </w:t>
      </w:r>
      <w:r w:rsidRPr="00D056BE">
        <w:rPr>
          <w:rFonts w:asciiTheme="majorHAnsi" w:hAnsiTheme="majorHAnsi"/>
          <w:lang w:eastAsia="da-DK"/>
        </w:rPr>
        <w:t xml:space="preserve">Materialet </w:t>
      </w:r>
      <w:r>
        <w:rPr>
          <w:rFonts w:asciiTheme="majorHAnsi" w:hAnsiTheme="majorHAnsi" w:cs="Arial"/>
          <w:color w:val="000000"/>
          <w:shd w:val="clear" w:color="auto" w:fill="FFFFFF"/>
        </w:rPr>
        <w:t>skal</w:t>
      </w:r>
      <w:r>
        <w:t xml:space="preserve"> understøtte de videregående uddannelsers arbejde med at skabe hensigtsmæssige individuelle tilpasninger. </w:t>
      </w:r>
      <w:r w:rsidR="00011768">
        <w:t xml:space="preserve">Materialet </w:t>
      </w:r>
      <w:r w:rsidRPr="00D056BE">
        <w:rPr>
          <w:rFonts w:asciiTheme="majorHAnsi" w:hAnsiTheme="majorHAnsi" w:cs="Arial"/>
          <w:color w:val="000000"/>
          <w:shd w:val="clear" w:color="auto" w:fill="FFFFFF"/>
        </w:rPr>
        <w:t xml:space="preserve">indeholder </w:t>
      </w:r>
      <w:r w:rsidR="00011768">
        <w:rPr>
          <w:rFonts w:asciiTheme="majorHAnsi" w:hAnsiTheme="majorHAnsi" w:cs="Arial"/>
          <w:color w:val="000000"/>
          <w:shd w:val="clear" w:color="auto" w:fill="FFFFFF"/>
        </w:rPr>
        <w:t xml:space="preserve">en overordnet vejledning samt en </w:t>
      </w:r>
      <w:r w:rsidRPr="00D056BE">
        <w:rPr>
          <w:rFonts w:asciiTheme="majorHAnsi" w:hAnsiTheme="majorHAnsi" w:cs="Arial"/>
          <w:color w:val="000000"/>
          <w:shd w:val="clear" w:color="auto" w:fill="FFFFFF"/>
        </w:rPr>
        <w:t>beskrivelse af 47 forskellige fysiske og psykiske funktionsnedsættelser</w:t>
      </w:r>
      <w:r w:rsidR="00011768">
        <w:rPr>
          <w:rFonts w:asciiTheme="majorHAnsi" w:hAnsiTheme="majorHAnsi" w:cs="Arial"/>
          <w:color w:val="000000"/>
          <w:shd w:val="clear" w:color="auto" w:fill="FFFFFF"/>
        </w:rPr>
        <w:t>, og hvordan</w:t>
      </w:r>
      <w:r w:rsidRPr="00D056BE">
        <w:rPr>
          <w:rFonts w:asciiTheme="majorHAnsi" w:hAnsiTheme="majorHAnsi" w:cs="Arial"/>
          <w:color w:val="000000"/>
          <w:shd w:val="clear" w:color="auto" w:fill="FFFFFF"/>
        </w:rPr>
        <w:t xml:space="preserve"> funktionsnedsættelserne kan påvirke </w:t>
      </w:r>
      <w:r w:rsidR="00011768">
        <w:rPr>
          <w:rFonts w:asciiTheme="majorHAnsi" w:hAnsiTheme="majorHAnsi" w:cs="Arial"/>
          <w:color w:val="000000"/>
          <w:shd w:val="clear" w:color="auto" w:fill="FFFFFF"/>
        </w:rPr>
        <w:t>de unge</w:t>
      </w:r>
      <w:r w:rsidRPr="00D056BE">
        <w:rPr>
          <w:rFonts w:asciiTheme="majorHAnsi" w:hAnsiTheme="majorHAnsi" w:cs="Arial"/>
          <w:color w:val="000000"/>
          <w:shd w:val="clear" w:color="auto" w:fill="FFFFFF"/>
        </w:rPr>
        <w:t xml:space="preserve"> i studiekontekster.</w:t>
      </w:r>
    </w:p>
    <w:p w14:paraId="5B88D92C" w14:textId="77777777" w:rsidR="00C3298F" w:rsidRPr="00150F43" w:rsidRDefault="00C3298F" w:rsidP="008E4573">
      <w:pPr>
        <w:spacing w:line="276" w:lineRule="auto"/>
        <w:rPr>
          <w:rFonts w:asciiTheme="majorHAnsi" w:hAnsiTheme="majorHAnsi" w:cstheme="minorHAnsi"/>
          <w:shd w:val="clear" w:color="auto" w:fill="FFFFFF"/>
        </w:rPr>
      </w:pPr>
    </w:p>
    <w:p w14:paraId="2C006339" w14:textId="6173EF63" w:rsidR="00BA0D12" w:rsidRPr="00150F43" w:rsidRDefault="009F5160" w:rsidP="008E4573">
      <w:pPr>
        <w:spacing w:line="276" w:lineRule="auto"/>
        <w:rPr>
          <w:rFonts w:asciiTheme="majorHAnsi" w:hAnsiTheme="majorHAnsi"/>
        </w:rPr>
      </w:pPr>
      <w:hyperlink r:id="rId18" w:history="1">
        <w:r w:rsidR="00BA0D12" w:rsidRPr="00150F43">
          <w:rPr>
            <w:rStyle w:val="Hyperlink"/>
            <w:rFonts w:asciiTheme="majorHAnsi" w:hAnsiTheme="majorHAnsi" w:cstheme="minorHAnsi"/>
            <w:shd w:val="clear" w:color="auto" w:fill="FFFFFF"/>
          </w:rPr>
          <w:t>Læs mere</w:t>
        </w:r>
        <w:r w:rsidR="00D056BE">
          <w:rPr>
            <w:rStyle w:val="Hyperlink"/>
            <w:rFonts w:asciiTheme="majorHAnsi" w:hAnsiTheme="majorHAnsi" w:cstheme="minorHAnsi"/>
            <w:shd w:val="clear" w:color="auto" w:fill="FFFFFF"/>
          </w:rPr>
          <w:t xml:space="preserve"> og hent vejlednings</w:t>
        </w:r>
        <w:r w:rsidR="00BA0D12" w:rsidRPr="00150F43">
          <w:rPr>
            <w:rStyle w:val="Hyperlink"/>
            <w:rFonts w:asciiTheme="majorHAnsi" w:hAnsiTheme="majorHAnsi" w:cstheme="minorHAnsi"/>
            <w:shd w:val="clear" w:color="auto" w:fill="FFFFFF"/>
          </w:rPr>
          <w:t>materiale</w:t>
        </w:r>
        <w:r w:rsidR="00D056BE">
          <w:rPr>
            <w:rStyle w:val="Hyperlink"/>
            <w:rFonts w:asciiTheme="majorHAnsi" w:hAnsiTheme="majorHAnsi" w:cstheme="minorHAnsi"/>
            <w:shd w:val="clear" w:color="auto" w:fill="FFFFFF"/>
          </w:rPr>
          <w:t>t</w:t>
        </w:r>
        <w:r w:rsidR="00BA0D12" w:rsidRPr="00150F43">
          <w:rPr>
            <w:rStyle w:val="Hyperlink"/>
            <w:rFonts w:asciiTheme="majorHAnsi" w:hAnsiTheme="majorHAnsi" w:cstheme="minorHAnsi"/>
            <w:shd w:val="clear" w:color="auto" w:fill="FFFFFF"/>
          </w:rPr>
          <w:t xml:space="preserve"> på dcum.dk</w:t>
        </w:r>
      </w:hyperlink>
      <w:r w:rsidR="00BA0D12" w:rsidRPr="00150F43">
        <w:rPr>
          <w:rStyle w:val="Hyperlink"/>
          <w:rFonts w:asciiTheme="majorHAnsi" w:hAnsiTheme="majorHAnsi" w:cstheme="minorHAnsi"/>
          <w:shd w:val="clear" w:color="auto" w:fill="FFFFFF"/>
        </w:rPr>
        <w:br/>
      </w:r>
    </w:p>
    <w:p w14:paraId="25EB4D50" w14:textId="77777777" w:rsidR="00BA0D12" w:rsidRPr="00150F43" w:rsidRDefault="00BA0D12" w:rsidP="008E4573">
      <w:pPr>
        <w:pStyle w:val="Overskrift2"/>
        <w:spacing w:line="276" w:lineRule="auto"/>
      </w:pPr>
      <w:bookmarkStart w:id="68" w:name="_Toc90996451"/>
      <w:bookmarkStart w:id="69" w:name="_Toc98761573"/>
      <w:r w:rsidRPr="00150F43">
        <w:t>6.3 Styrket overgang til og fastholdelse på ungdomsuddannelse for unge med handicap</w:t>
      </w:r>
      <w:bookmarkEnd w:id="68"/>
      <w:bookmarkEnd w:id="69"/>
    </w:p>
    <w:p w14:paraId="4F01B41A" w14:textId="77777777" w:rsidR="00BA0D12" w:rsidRDefault="00BA0D12" w:rsidP="008E4573">
      <w:pPr>
        <w:spacing w:line="276" w:lineRule="auto"/>
        <w:rPr>
          <w:rFonts w:asciiTheme="majorHAnsi" w:hAnsiTheme="majorHAnsi"/>
          <w:shd w:val="clear" w:color="auto" w:fill="FFFFFF"/>
          <w:lang w:eastAsia="da-DK"/>
        </w:rPr>
      </w:pPr>
      <w:r w:rsidRPr="00150F43">
        <w:rPr>
          <w:rFonts w:asciiTheme="majorHAnsi" w:hAnsiTheme="majorHAnsi"/>
        </w:rPr>
        <w:t xml:space="preserve">Socialstyrelsen, Styrelsen for Undervisning og Kvalitet og tre kommuner vil </w:t>
      </w:r>
      <w:r w:rsidRPr="00150F43">
        <w:rPr>
          <w:rFonts w:asciiTheme="majorHAnsi" w:hAnsiTheme="majorHAnsi"/>
          <w:color w:val="000000"/>
          <w:shd w:val="clear" w:color="auto" w:fill="FFFFFF"/>
        </w:rPr>
        <w:t xml:space="preserve">udvikle en model for en indsats, der kan støtte unge med handicap i at starte på og gennemføre en ungdomsuddannelse </w:t>
      </w:r>
      <w:r w:rsidRPr="00150F43">
        <w:rPr>
          <w:rFonts w:asciiTheme="majorHAnsi" w:hAnsiTheme="majorHAnsi"/>
          <w:color w:val="000000"/>
          <w:shd w:val="clear" w:color="auto" w:fill="FFFFFF"/>
        </w:rPr>
        <w:fldChar w:fldCharType="begin"/>
      </w:r>
      <w:r w:rsidRPr="00150F43">
        <w:rPr>
          <w:rFonts w:asciiTheme="majorHAnsi" w:hAnsiTheme="majorHAnsi"/>
          <w:color w:val="000000"/>
          <w:shd w:val="clear" w:color="auto" w:fill="FFFFFF"/>
        </w:rPr>
        <w:instrText xml:space="preserve"> ADDIN ZOTERO_ITEM CSL_CITATION {"citationID":"lLBCPuAn","properties":{"formattedCitation":"(Socialstyrelsen, 2021)","plainCitation":"(Socialstyrelsen, 2021)","noteIndex":0},"citationItems":[{"id":457,"uris":["http://zotero.org/users/8105173/items/CTA7UKNB"],"uri":["http://zotero.org/users/8105173/items/CTA7UKNB"],"itemData":{"id":457,"type":"webpage","title":"Styrket overgang til og fastholdelse på ungdomsuddannelse for unge med handicap — Socialstyrelsen - Viden til gavn","URL":"https://socialstyrelsen.dk/projekter-og-initiativer/handicap/styrket-overgang-til-og-fastholdelse-pa-ungdomsuddannelse-for-unge-med-handicap","author":[{"family":"Socialstyrelsen","given":""}],"accessed":{"date-parts":[["2021",11,18]]},"issued":{"date-parts":[["2021"]]}}}],"schema":"https://github.com/citation-style-language/schema/raw/master/csl-citation.json"} </w:instrText>
      </w:r>
      <w:r w:rsidRPr="00150F43">
        <w:rPr>
          <w:rFonts w:asciiTheme="majorHAnsi" w:hAnsiTheme="majorHAnsi"/>
          <w:color w:val="000000"/>
          <w:shd w:val="clear" w:color="auto" w:fill="FFFFFF"/>
        </w:rPr>
        <w:fldChar w:fldCharType="separate"/>
      </w:r>
      <w:r w:rsidRPr="00150F43">
        <w:rPr>
          <w:rFonts w:asciiTheme="majorHAnsi" w:hAnsiTheme="majorHAnsi" w:cs="Calibri"/>
        </w:rPr>
        <w:t>(Socialstyrelsen, 2021)</w:t>
      </w:r>
      <w:r w:rsidRPr="00150F43">
        <w:rPr>
          <w:rFonts w:asciiTheme="majorHAnsi" w:hAnsiTheme="majorHAnsi"/>
          <w:color w:val="000000"/>
          <w:shd w:val="clear" w:color="auto" w:fill="FFFFFF"/>
        </w:rPr>
        <w:fldChar w:fldCharType="end"/>
      </w:r>
      <w:r w:rsidRPr="00150F43">
        <w:rPr>
          <w:rFonts w:asciiTheme="majorHAnsi" w:hAnsiTheme="majorHAnsi"/>
          <w:color w:val="000000"/>
          <w:shd w:val="clear" w:color="auto" w:fill="FFFFFF"/>
        </w:rPr>
        <w:t>. Modellen vil have fokus på både organisatoriske rammer og koordination, støttemuligheder for den unge og den unges mestringskompetencer. Projektet evalueres undervejs og løber fra 2021-2024.</w:t>
      </w:r>
      <w:r w:rsidRPr="00150F43">
        <w:rPr>
          <w:rFonts w:asciiTheme="majorHAnsi" w:hAnsiTheme="majorHAnsi"/>
          <w:shd w:val="clear" w:color="auto" w:fill="FFFFFF"/>
          <w:lang w:eastAsia="da-DK"/>
        </w:rPr>
        <w:t xml:space="preserve"> </w:t>
      </w:r>
    </w:p>
    <w:p w14:paraId="0F673293" w14:textId="77777777" w:rsidR="00C3298F" w:rsidRPr="00150F43" w:rsidRDefault="00C3298F" w:rsidP="008E4573">
      <w:pPr>
        <w:spacing w:line="276" w:lineRule="auto"/>
        <w:rPr>
          <w:rFonts w:asciiTheme="majorHAnsi" w:hAnsiTheme="majorHAnsi"/>
          <w:shd w:val="clear" w:color="auto" w:fill="FFFFFF"/>
          <w:lang w:eastAsia="da-DK"/>
        </w:rPr>
      </w:pPr>
    </w:p>
    <w:p w14:paraId="050BDED0" w14:textId="57C2C2FD" w:rsidR="00BA0D12" w:rsidRPr="00150F43" w:rsidRDefault="009F5160" w:rsidP="008E4573">
      <w:pPr>
        <w:spacing w:line="276" w:lineRule="auto"/>
        <w:rPr>
          <w:rFonts w:asciiTheme="majorHAnsi" w:hAnsiTheme="majorHAnsi"/>
          <w:shd w:val="clear" w:color="auto" w:fill="FFFFFF"/>
          <w:lang w:eastAsia="da-DK"/>
        </w:rPr>
      </w:pPr>
      <w:hyperlink r:id="rId19" w:history="1">
        <w:r w:rsidR="00BA0D12" w:rsidRPr="00150F43">
          <w:rPr>
            <w:rStyle w:val="Hyperlink"/>
            <w:rFonts w:asciiTheme="majorHAnsi" w:hAnsiTheme="majorHAnsi"/>
            <w:shd w:val="clear" w:color="auto" w:fill="FFFFFF"/>
            <w:lang w:eastAsia="da-DK"/>
          </w:rPr>
          <w:t xml:space="preserve">Læs mere om </w:t>
        </w:r>
        <w:r w:rsidR="00BA0D12" w:rsidRPr="00150F43">
          <w:rPr>
            <w:rStyle w:val="Hyperlink"/>
            <w:rFonts w:asciiTheme="majorHAnsi" w:hAnsiTheme="majorHAnsi"/>
          </w:rPr>
          <w:t>Styrket overgang til og fastholdelse på ungdomsuddannelse for unge med handicap på socialstyrelsen.dk</w:t>
        </w:r>
      </w:hyperlink>
      <w:r w:rsidR="00BA0D12" w:rsidRPr="00150F43">
        <w:rPr>
          <w:rFonts w:asciiTheme="majorHAnsi" w:hAnsiTheme="majorHAnsi"/>
          <w:shd w:val="clear" w:color="auto" w:fill="FFFFFF"/>
          <w:lang w:eastAsia="da-DK"/>
        </w:rPr>
        <w:br/>
      </w:r>
    </w:p>
    <w:p w14:paraId="336F87E3" w14:textId="77777777" w:rsidR="00BA0D12" w:rsidRPr="00150F43" w:rsidRDefault="00BA0D12" w:rsidP="008E4573">
      <w:pPr>
        <w:pStyle w:val="Overskrift2"/>
        <w:spacing w:line="276" w:lineRule="auto"/>
      </w:pPr>
      <w:bookmarkStart w:id="70" w:name="_Toc90996452"/>
      <w:bookmarkStart w:id="71" w:name="_Toc98761574"/>
      <w:r w:rsidRPr="00150F43">
        <w:lastRenderedPageBreak/>
        <w:t>6.4 Brobygning til uddannelse</w:t>
      </w:r>
      <w:bookmarkEnd w:id="70"/>
      <w:bookmarkEnd w:id="71"/>
    </w:p>
    <w:p w14:paraId="58BCDD64" w14:textId="50F0830D" w:rsidR="00BA0D12" w:rsidRDefault="00BA0D12" w:rsidP="008E4573">
      <w:pPr>
        <w:spacing w:line="276" w:lineRule="auto"/>
        <w:rPr>
          <w:rFonts w:asciiTheme="majorHAnsi" w:hAnsiTheme="majorHAnsi"/>
        </w:rPr>
      </w:pPr>
      <w:r w:rsidRPr="00150F43">
        <w:rPr>
          <w:rFonts w:asciiTheme="majorHAnsi" w:hAnsiTheme="majorHAnsi"/>
        </w:rPr>
        <w:t>Et brobygningsforløb er en uddannelsesrettet indsats, der har til formål at hjælpe unge i gang med en erhvervsuddannelse. Et brobygningsforløb varer typisk tre måneder, og forløbet understøtter</w:t>
      </w:r>
      <w:r w:rsidR="00D702EE">
        <w:rPr>
          <w:rFonts w:asciiTheme="majorHAnsi" w:hAnsiTheme="majorHAnsi"/>
        </w:rPr>
        <w:t>,</w:t>
      </w:r>
      <w:r w:rsidRPr="00150F43">
        <w:rPr>
          <w:rFonts w:asciiTheme="majorHAnsi" w:hAnsiTheme="majorHAnsi"/>
        </w:rPr>
        <w:t xml:space="preserve"> at flere af de unge, der starter på en uddannelse, også gennemfører uddannelsen </w:t>
      </w:r>
      <w:r w:rsidRPr="00150F43">
        <w:rPr>
          <w:rFonts w:asciiTheme="majorHAnsi" w:hAnsiTheme="majorHAnsi"/>
        </w:rPr>
        <w:fldChar w:fldCharType="begin"/>
      </w:r>
      <w:r w:rsidR="00C35301">
        <w:rPr>
          <w:rFonts w:asciiTheme="majorHAnsi" w:hAnsiTheme="majorHAnsi"/>
        </w:rPr>
        <w:instrText xml:space="preserve"> ADDIN ZOTERO_ITEM CSL_CITATION {"citationID":"YyXugkck","properties":{"formattedCitation":"(Styrelsen for Arbejdsmarken og Rekruttering, 2020)","plainCitation":"(Styrelsen for Arbejdsmarken og Rekruttering, 2020)","noteIndex":0},"citationItems":[{"id":312,"uris":["http://zotero.org/users/8105173/items/Q6GDSNJX"],"uri":["http://zotero.org/users/8105173/items/Q6GDSNJX"],"itemData":{"id":312,"type":"report","language":"da","note":"https://star.dk/media/17917/guide-til-brobygningsforloeb-brobygning-til-uddannelse.pdf","source":"3.4.1","title":"Guide til brobygningsforløb","author":[{"family":"Styrelsen for Arbejdsmarken og Rekruttering","given":""}],"issued":{"date-parts":[["2020"]]}}}],"schema":"https://github.com/citation-style-language/schema/raw/master/csl-citation.json"}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(Styrelsen for Arbejdsmarken og Rekruttering, 2020)</w:t>
      </w:r>
      <w:r w:rsidRPr="00150F43">
        <w:rPr>
          <w:rFonts w:asciiTheme="majorHAnsi" w:hAnsiTheme="majorHAnsi"/>
        </w:rPr>
        <w:fldChar w:fldCharType="end"/>
      </w:r>
      <w:r w:rsidRPr="00150F43">
        <w:rPr>
          <w:rFonts w:asciiTheme="majorHAnsi" w:hAnsiTheme="majorHAnsi"/>
        </w:rPr>
        <w:t xml:space="preserve">. </w:t>
      </w:r>
    </w:p>
    <w:p w14:paraId="60861B92" w14:textId="77777777" w:rsidR="005B3082" w:rsidRPr="00150F43" w:rsidRDefault="005B3082" w:rsidP="008E4573">
      <w:pPr>
        <w:spacing w:line="276" w:lineRule="auto"/>
        <w:rPr>
          <w:rFonts w:asciiTheme="majorHAnsi" w:hAnsiTheme="majorHAnsi" w:cs="Calibri"/>
        </w:rPr>
      </w:pPr>
    </w:p>
    <w:p w14:paraId="13DC8C81" w14:textId="6FE1AC7A" w:rsidR="00BA0D12" w:rsidRDefault="00BA0D12" w:rsidP="008E4573">
      <w:pPr>
        <w:spacing w:line="276" w:lineRule="auto"/>
        <w:rPr>
          <w:rFonts w:asciiTheme="majorHAnsi" w:hAnsiTheme="majorHAnsi"/>
        </w:rPr>
      </w:pPr>
      <w:r w:rsidRPr="00150F43">
        <w:rPr>
          <w:rFonts w:asciiTheme="majorHAnsi" w:hAnsiTheme="majorHAnsi"/>
        </w:rPr>
        <w:t xml:space="preserve">En langsigtede effektevaluering viser, at brobygningsforløb øger sandsynligheden for, at udsatte unge, herunder unge med psykiatriske diagnoser, gennemfører en erhvervsuddannelse og efterfølgende kommer i job </w:t>
      </w:r>
      <w:r w:rsidRPr="00150F43">
        <w:rPr>
          <w:rFonts w:asciiTheme="majorHAnsi" w:hAnsiTheme="majorHAnsi"/>
        </w:rPr>
        <w:fldChar w:fldCharType="begin"/>
      </w:r>
      <w:r w:rsidR="00C35301">
        <w:rPr>
          <w:rFonts w:asciiTheme="majorHAnsi" w:hAnsiTheme="majorHAnsi"/>
        </w:rPr>
        <w:instrText xml:space="preserve"> ADDIN ZOTERO_ITEM CSL_CITATION {"citationID":"dDIkBqNP","properties":{"formattedCitation":"(Styrelsen for Arbejdsmarken og Rekruttering, 2020)","plainCitation":"(Styrelsen for Arbejdsmarken og Rekruttering, 2020)","noteIndex":0},"citationItems":[{"id":312,"uris":["http://zotero.org/users/8105173/items/Q6GDSNJX"],"uri":["http://zotero.org/users/8105173/items/Q6GDSNJX"],"itemData":{"id":312,"type":"report","language":"da","note":"https://star.dk/media/17917/guide-til-brobygningsforloeb-brobygning-til-uddannelse.pdf","source":"3.4.1","title":"Guide til brobygningsforløb","author":[{"family":"Styrelsen for Arbejdsmarken og Rekruttering","given":""}],"issued":{"date-parts":[["2020"]]}}}],"schema":"https://github.com/citation-style-language/schema/raw/master/csl-citation.json"}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(Styrelsen for Arbejdsmarken og Rekruttering, 2020)</w:t>
      </w:r>
      <w:r w:rsidRPr="00150F43">
        <w:rPr>
          <w:rFonts w:asciiTheme="majorHAnsi" w:hAnsiTheme="majorHAnsi"/>
        </w:rPr>
        <w:fldChar w:fldCharType="end"/>
      </w:r>
      <w:r w:rsidRPr="00150F43">
        <w:rPr>
          <w:rFonts w:asciiTheme="majorHAnsi" w:hAnsiTheme="majorHAnsi"/>
        </w:rPr>
        <w:t xml:space="preserve">. Evalueringen viser således, at 18 %, der har deltaget i et brobygningsforløb, har gennemført hovedforløb på en erhvervsuddannelse, hvilket er 20 % højere end blandt unge, som ikke har deltaget i forløbet. Og 26 % af de unge, der har deltaget i forløbet, er i ordinær beskæftigelse, hvilket er 18 % højere end blandt unge, der ikke har deltaget i forløbet. Den positive effekt af brobygning til </w:t>
      </w:r>
      <w:r w:rsidR="007D06B0">
        <w:rPr>
          <w:rFonts w:asciiTheme="majorHAnsi" w:hAnsiTheme="majorHAnsi"/>
        </w:rPr>
        <w:t>uddannelse er også gældende</w:t>
      </w:r>
      <w:r w:rsidRPr="00150F43">
        <w:rPr>
          <w:rFonts w:asciiTheme="majorHAnsi" w:hAnsiTheme="majorHAnsi"/>
        </w:rPr>
        <w:t xml:space="preserve"> for unge med psykiatriske diagnoser </w:t>
      </w:r>
      <w:r w:rsidRPr="00150F43">
        <w:rPr>
          <w:rFonts w:asciiTheme="majorHAnsi" w:hAnsiTheme="majorHAnsi"/>
        </w:rPr>
        <w:fldChar w:fldCharType="begin"/>
      </w:r>
      <w:r w:rsidR="002154FC">
        <w:rPr>
          <w:rFonts w:asciiTheme="majorHAnsi" w:hAnsiTheme="majorHAnsi"/>
        </w:rPr>
        <w:instrText xml:space="preserve"> ADDIN ZOTERO_ITEM CSL_CITATION {"citationID":"J0PXXp9c","properties":{"formattedCitation":"(Mikkelsen &amp; Rosholm, 2018)","plainCitation":"(Mikkelsen &amp; Rosholm, 2018)","noteIndex":0},"citationItems":[{"id":318,"uris":["http://zotero.org/users/8105173/items/HCC5DBUH"],"uri":["http://zotero.org/users/8105173/items/HCC5DBUH"],"itemData":{"id":318,"type":"report","language":"da","note":"https://star.dk/media/14704/opdateret-effektevaluering-af-brobygning-til-uddannelse.pdf","publisher":"Styrelsen for Undervisning og Kvalitet","source":"3.4","title":"Opdaterede effekter af Brobygning til uddannelse, 2018","author":[{"family":"Mikkelsen","given":"Mai Bjørnskov"},{"family":"Rosholm","given":"Mikkel"}],"issued":{"date-parts":[["2018"]]}}}],"schema":"https://github.com/citation-style-language/schema/raw/master/csl-citation.json"}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(Mikkelsen &amp; Rosholm, 2018)</w:t>
      </w:r>
      <w:r w:rsidRPr="00150F43">
        <w:rPr>
          <w:rFonts w:asciiTheme="majorHAnsi" w:hAnsiTheme="majorHAnsi"/>
        </w:rPr>
        <w:fldChar w:fldCharType="end"/>
      </w:r>
      <w:r w:rsidRPr="00150F43">
        <w:rPr>
          <w:rFonts w:asciiTheme="majorHAnsi" w:hAnsiTheme="majorHAnsi"/>
        </w:rPr>
        <w:t>.</w:t>
      </w:r>
    </w:p>
    <w:p w14:paraId="0F06E9E3" w14:textId="77777777" w:rsidR="00C3298F" w:rsidRPr="00150F43" w:rsidRDefault="00C3298F" w:rsidP="008E4573">
      <w:pPr>
        <w:spacing w:line="276" w:lineRule="auto"/>
        <w:rPr>
          <w:rFonts w:asciiTheme="majorHAnsi" w:hAnsiTheme="majorHAnsi"/>
        </w:rPr>
      </w:pPr>
    </w:p>
    <w:p w14:paraId="174765B6" w14:textId="77777777" w:rsidR="00BA0D12" w:rsidRDefault="00BA0D12" w:rsidP="008E4573">
      <w:pPr>
        <w:spacing w:line="276" w:lineRule="auto"/>
        <w:rPr>
          <w:rFonts w:asciiTheme="majorHAnsi" w:hAnsiTheme="majorHAnsi"/>
        </w:rPr>
      </w:pPr>
      <w:r w:rsidRPr="00C3298F">
        <w:rPr>
          <w:rStyle w:val="Hyperlink"/>
          <w:rFonts w:asciiTheme="majorHAnsi" w:hAnsiTheme="majorHAnsi" w:cstheme="minorHAnsi"/>
          <w:b/>
          <w:color w:val="auto"/>
          <w:u w:val="none"/>
          <w:shd w:val="clear" w:color="auto" w:fill="FFFFFF"/>
        </w:rPr>
        <w:t>Kerneelementer i brobygningsindsatsen</w:t>
      </w:r>
      <w:r w:rsidRPr="00C3298F">
        <w:rPr>
          <w:rStyle w:val="Hyperlink"/>
          <w:rFonts w:asciiTheme="majorHAnsi" w:hAnsiTheme="majorHAnsi" w:cstheme="minorHAnsi"/>
          <w:b/>
          <w:color w:val="auto"/>
          <w:u w:val="none"/>
          <w:shd w:val="clear" w:color="auto" w:fill="FFFFFF"/>
        </w:rPr>
        <w:br/>
      </w:r>
      <w:r w:rsidRPr="00150F43">
        <w:rPr>
          <w:rFonts w:asciiTheme="majorHAnsi" w:hAnsiTheme="majorHAnsi"/>
        </w:rPr>
        <w:t xml:space="preserve">Brobygningsindsatsen står på to principper og herunder fem kerneelementer: </w:t>
      </w:r>
    </w:p>
    <w:p w14:paraId="2915AC18" w14:textId="77777777" w:rsidR="00C3298F" w:rsidRPr="00150F43" w:rsidRDefault="00C3298F" w:rsidP="008E4573">
      <w:pPr>
        <w:spacing w:line="276" w:lineRule="auto"/>
        <w:rPr>
          <w:rFonts w:asciiTheme="majorHAnsi" w:hAnsiTheme="majorHAnsi"/>
        </w:rPr>
      </w:pPr>
    </w:p>
    <w:p w14:paraId="3F77D84E" w14:textId="77777777" w:rsidR="00BA0D12" w:rsidRDefault="00BA0D12" w:rsidP="008E4573">
      <w:pPr>
        <w:spacing w:line="276" w:lineRule="auto"/>
        <w:rPr>
          <w:rFonts w:asciiTheme="majorHAnsi" w:hAnsiTheme="majorHAnsi"/>
        </w:rPr>
      </w:pPr>
      <w:r w:rsidRPr="00150F43">
        <w:rPr>
          <w:rFonts w:asciiTheme="majorHAnsi" w:hAnsiTheme="majorHAnsi"/>
          <w:i/>
        </w:rPr>
        <w:t>1.Virkeligheden virker</w:t>
      </w:r>
      <w:r w:rsidRPr="00150F43">
        <w:rPr>
          <w:rFonts w:asciiTheme="majorHAnsi" w:hAnsiTheme="majorHAnsi"/>
        </w:rPr>
        <w:t xml:space="preserve"> </w:t>
      </w:r>
      <w:r w:rsidRPr="00150F43">
        <w:rPr>
          <w:rFonts w:asciiTheme="majorHAnsi" w:hAnsiTheme="majorHAnsi"/>
        </w:rPr>
        <w:br/>
        <w:t xml:space="preserve">Den unge har sin hverdag i et ordinært uddannelsesmiljø og kan herved spejle sig i andre unge, der er godt i gang med en uddannelse. </w:t>
      </w:r>
    </w:p>
    <w:p w14:paraId="73B1FC07" w14:textId="77777777" w:rsidR="008E3E89" w:rsidRPr="00150F43" w:rsidRDefault="008E3E89" w:rsidP="008E4573">
      <w:pPr>
        <w:spacing w:line="276" w:lineRule="auto"/>
        <w:rPr>
          <w:rFonts w:asciiTheme="majorHAnsi" w:hAnsiTheme="majorHAnsi"/>
        </w:rPr>
      </w:pPr>
    </w:p>
    <w:p w14:paraId="0E1E94A1" w14:textId="77777777" w:rsidR="00BA0D12" w:rsidRPr="00150F43" w:rsidRDefault="00BA0D12" w:rsidP="008E4573">
      <w:pPr>
        <w:spacing w:line="276" w:lineRule="auto"/>
        <w:rPr>
          <w:rFonts w:asciiTheme="majorHAnsi" w:hAnsiTheme="majorHAnsi"/>
        </w:rPr>
      </w:pPr>
      <w:r w:rsidRPr="00150F43">
        <w:rPr>
          <w:rFonts w:asciiTheme="majorHAnsi" w:hAnsiTheme="majorHAnsi"/>
        </w:rPr>
        <w:t>Kerneelementer:</w:t>
      </w:r>
    </w:p>
    <w:p w14:paraId="4638902C" w14:textId="77777777" w:rsidR="00BA0D12" w:rsidRPr="00150F43" w:rsidRDefault="00BA0D12" w:rsidP="008E4573">
      <w:pPr>
        <w:pStyle w:val="Listeafsnit"/>
        <w:numPr>
          <w:ilvl w:val="0"/>
          <w:numId w:val="9"/>
        </w:numPr>
        <w:spacing w:line="276" w:lineRule="auto"/>
        <w:rPr>
          <w:rFonts w:asciiTheme="majorHAnsi" w:hAnsiTheme="majorHAnsi"/>
        </w:rPr>
      </w:pPr>
      <w:r w:rsidRPr="00150F43">
        <w:rPr>
          <w:rFonts w:asciiTheme="majorHAnsi" w:hAnsiTheme="majorHAnsi"/>
        </w:rPr>
        <w:t>Brobygningsforløbet er forankret på en erhvervsskole</w:t>
      </w:r>
      <w:r w:rsidR="00AA2424">
        <w:rPr>
          <w:rFonts w:asciiTheme="majorHAnsi" w:hAnsiTheme="majorHAnsi"/>
        </w:rPr>
        <w:t>.</w:t>
      </w:r>
    </w:p>
    <w:p w14:paraId="02FFBDDB" w14:textId="77777777" w:rsidR="00BA0D12" w:rsidRPr="00150F43" w:rsidRDefault="00BA0D12" w:rsidP="008E4573">
      <w:pPr>
        <w:pStyle w:val="Listeafsnit"/>
        <w:numPr>
          <w:ilvl w:val="0"/>
          <w:numId w:val="9"/>
        </w:numPr>
        <w:spacing w:line="276" w:lineRule="auto"/>
        <w:rPr>
          <w:rFonts w:asciiTheme="majorHAnsi" w:hAnsiTheme="majorHAnsi"/>
        </w:rPr>
      </w:pPr>
      <w:r w:rsidRPr="00150F43">
        <w:rPr>
          <w:rFonts w:asciiTheme="majorHAnsi" w:hAnsiTheme="majorHAnsi"/>
        </w:rPr>
        <w:t>Unge får opkvalificering i dansk og matematik</w:t>
      </w:r>
      <w:r w:rsidR="00AA2424">
        <w:rPr>
          <w:rFonts w:asciiTheme="majorHAnsi" w:hAnsiTheme="majorHAnsi"/>
        </w:rPr>
        <w:t>.</w:t>
      </w:r>
    </w:p>
    <w:p w14:paraId="2823342E" w14:textId="721EBD3C" w:rsidR="00BA0D12" w:rsidRPr="00150F43" w:rsidRDefault="00BA0D12" w:rsidP="008E4573">
      <w:pPr>
        <w:pStyle w:val="Listeafsnit"/>
        <w:numPr>
          <w:ilvl w:val="0"/>
          <w:numId w:val="9"/>
        </w:numPr>
        <w:spacing w:line="276" w:lineRule="auto"/>
        <w:rPr>
          <w:rFonts w:asciiTheme="majorHAnsi" w:hAnsiTheme="majorHAnsi"/>
        </w:rPr>
      </w:pPr>
      <w:r w:rsidRPr="00150F43">
        <w:rPr>
          <w:rFonts w:asciiTheme="majorHAnsi" w:hAnsiTheme="majorHAnsi"/>
        </w:rPr>
        <w:t xml:space="preserve">Unge deltager i snusepraktikker på uddannelsesinstitutioner og virksomheder </w:t>
      </w:r>
      <w:r w:rsidRPr="00150F43">
        <w:rPr>
          <w:rFonts w:asciiTheme="majorHAnsi" w:hAnsiTheme="majorHAnsi"/>
        </w:rPr>
        <w:fldChar w:fldCharType="begin"/>
      </w:r>
      <w:r w:rsidR="00C35301">
        <w:rPr>
          <w:rFonts w:asciiTheme="majorHAnsi" w:hAnsiTheme="majorHAnsi"/>
        </w:rPr>
        <w:instrText xml:space="preserve"> ADDIN ZOTERO_ITEM CSL_CITATION {"citationID":"0pq0d8p3","properties":{"formattedCitation":"(Styrelsen for Arbejdsmarken og Rekruttering, 2020)","plainCitation":"(Styrelsen for Arbejdsmarken og Rekruttering, 2020)","noteIndex":0},"citationItems":[{"id":312,"uris":["http://zotero.org/users/8105173/items/Q6GDSNJX"],"uri":["http://zotero.org/users/8105173/items/Q6GDSNJX"],"itemData":{"id":312,"type":"report","language":"da","note":"https://star.dk/media/17917/guide-til-brobygningsforloeb-brobygning-til-uddannelse.pdf","source":"3.4.1","title":"Guide til brobygningsforløb","author":[{"family":"Styrelsen for Arbejdsmarken og Rekruttering","given":""}],"issued":{"date-parts":[["2020"]]}}}],"schema":"https://github.com/citation-style-language/schema/raw/master/csl-citation.json"}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(Styrelsen for Arbejdsmarken og Rekruttering, 2020)</w:t>
      </w:r>
      <w:r w:rsidRPr="00150F43">
        <w:rPr>
          <w:rFonts w:asciiTheme="majorHAnsi" w:hAnsiTheme="majorHAnsi"/>
        </w:rPr>
        <w:fldChar w:fldCharType="end"/>
      </w:r>
      <w:r w:rsidRPr="00150F43">
        <w:rPr>
          <w:rFonts w:asciiTheme="majorHAnsi" w:hAnsiTheme="majorHAnsi"/>
        </w:rPr>
        <w:t>.</w:t>
      </w:r>
    </w:p>
    <w:p w14:paraId="69959656" w14:textId="77777777" w:rsidR="00BA0D12" w:rsidRPr="00150F43" w:rsidRDefault="00BA0D12" w:rsidP="008E4573">
      <w:pPr>
        <w:pStyle w:val="Listeafsnit"/>
        <w:spacing w:line="276" w:lineRule="auto"/>
        <w:rPr>
          <w:rFonts w:asciiTheme="majorHAnsi" w:hAnsiTheme="majorHAnsi"/>
        </w:rPr>
      </w:pPr>
    </w:p>
    <w:p w14:paraId="2AB558FB" w14:textId="77777777" w:rsidR="00BA0D12" w:rsidRDefault="00BA0D12" w:rsidP="008E4573">
      <w:pPr>
        <w:spacing w:line="276" w:lineRule="auto"/>
        <w:rPr>
          <w:rFonts w:asciiTheme="majorHAnsi" w:hAnsiTheme="majorHAnsi"/>
        </w:rPr>
      </w:pPr>
      <w:r w:rsidRPr="00150F43">
        <w:rPr>
          <w:rFonts w:asciiTheme="majorHAnsi" w:hAnsiTheme="majorHAnsi"/>
          <w:i/>
        </w:rPr>
        <w:t>2. Medarbejderen virker</w:t>
      </w:r>
      <w:r w:rsidRPr="00150F43">
        <w:rPr>
          <w:rFonts w:asciiTheme="majorHAnsi" w:hAnsiTheme="majorHAnsi"/>
        </w:rPr>
        <w:t xml:space="preserve"> </w:t>
      </w:r>
      <w:r w:rsidRPr="00150F43">
        <w:rPr>
          <w:rFonts w:asciiTheme="majorHAnsi" w:hAnsiTheme="majorHAnsi"/>
        </w:rPr>
        <w:br/>
        <w:t xml:space="preserve">En mentor spiller en afgørende rolle som led i at bringe den unge videre i uddannelse eller job, særligt i forhold til at hjælpe med bump på vejen. </w:t>
      </w:r>
    </w:p>
    <w:p w14:paraId="0A2352B4" w14:textId="77777777" w:rsidR="008E3E89" w:rsidRPr="00150F43" w:rsidRDefault="008E3E89" w:rsidP="008E4573">
      <w:pPr>
        <w:spacing w:line="276" w:lineRule="auto"/>
        <w:rPr>
          <w:rFonts w:asciiTheme="majorHAnsi" w:hAnsiTheme="majorHAnsi"/>
        </w:rPr>
      </w:pPr>
    </w:p>
    <w:p w14:paraId="08287BBE" w14:textId="77777777" w:rsidR="00BA0D12" w:rsidRPr="00150F43" w:rsidRDefault="00BA0D12" w:rsidP="008E4573">
      <w:pPr>
        <w:spacing w:line="276" w:lineRule="auto"/>
        <w:rPr>
          <w:rFonts w:asciiTheme="majorHAnsi" w:hAnsiTheme="majorHAnsi"/>
        </w:rPr>
      </w:pPr>
      <w:r w:rsidRPr="00150F43">
        <w:rPr>
          <w:rFonts w:asciiTheme="majorHAnsi" w:hAnsiTheme="majorHAnsi"/>
        </w:rPr>
        <w:t xml:space="preserve">Kerneelementer: </w:t>
      </w:r>
    </w:p>
    <w:p w14:paraId="141FCBEB" w14:textId="77777777" w:rsidR="00BA0D12" w:rsidRPr="00150F43" w:rsidRDefault="00BA0D12" w:rsidP="008E4573">
      <w:pPr>
        <w:pStyle w:val="Listeafsnit"/>
        <w:numPr>
          <w:ilvl w:val="0"/>
          <w:numId w:val="11"/>
        </w:numPr>
        <w:spacing w:line="276" w:lineRule="auto"/>
        <w:rPr>
          <w:rFonts w:asciiTheme="majorHAnsi" w:hAnsiTheme="majorHAnsi"/>
        </w:rPr>
      </w:pPr>
      <w:r w:rsidRPr="00150F43">
        <w:rPr>
          <w:rFonts w:asciiTheme="majorHAnsi" w:hAnsiTheme="majorHAnsi"/>
        </w:rPr>
        <w:t>Unge får tilknyttet en uddannelsesmentor i brobygningsforløbet</w:t>
      </w:r>
      <w:r w:rsidR="00AA2424">
        <w:rPr>
          <w:rFonts w:asciiTheme="majorHAnsi" w:hAnsiTheme="majorHAnsi"/>
        </w:rPr>
        <w:t>.</w:t>
      </w:r>
      <w:r w:rsidRPr="00150F43">
        <w:rPr>
          <w:rFonts w:asciiTheme="majorHAnsi" w:hAnsiTheme="majorHAnsi"/>
        </w:rPr>
        <w:t xml:space="preserve"> </w:t>
      </w:r>
    </w:p>
    <w:p w14:paraId="22DEAA13" w14:textId="43A6B670" w:rsidR="00BA0D12" w:rsidRPr="00150F43" w:rsidRDefault="00BA0D12" w:rsidP="008E4573">
      <w:pPr>
        <w:pStyle w:val="Listeafsnit"/>
        <w:numPr>
          <w:ilvl w:val="0"/>
          <w:numId w:val="11"/>
        </w:numPr>
        <w:spacing w:line="276" w:lineRule="auto"/>
        <w:rPr>
          <w:rFonts w:asciiTheme="majorHAnsi" w:hAnsiTheme="majorHAnsi"/>
        </w:rPr>
      </w:pPr>
      <w:r w:rsidRPr="00150F43">
        <w:rPr>
          <w:rFonts w:asciiTheme="majorHAnsi" w:hAnsiTheme="majorHAnsi"/>
        </w:rPr>
        <w:t xml:space="preserve">Når den unge starter på uddannelse, får den unge en fastholdelsesmentor </w:t>
      </w:r>
      <w:r w:rsidRPr="00150F43">
        <w:rPr>
          <w:rFonts w:asciiTheme="majorHAnsi" w:hAnsiTheme="majorHAnsi"/>
        </w:rPr>
        <w:fldChar w:fldCharType="begin"/>
      </w:r>
      <w:r w:rsidR="00C35301">
        <w:rPr>
          <w:rFonts w:asciiTheme="majorHAnsi" w:hAnsiTheme="majorHAnsi"/>
        </w:rPr>
        <w:instrText xml:space="preserve"> ADDIN ZOTERO_ITEM CSL_CITATION {"citationID":"mUjEB3MN","properties":{"formattedCitation":"(Styrelsen for Arbejdsmarken og Rekruttering, 2020)","plainCitation":"(Styrelsen for Arbejdsmarken og Rekruttering, 2020)","noteIndex":0},"citationItems":[{"id":312,"uris":["http://zotero.org/users/8105173/items/Q6GDSNJX"],"uri":["http://zotero.org/users/8105173/items/Q6GDSNJX"],"itemData":{"id":312,"type":"report","language":"da","note":"https://star.dk/media/17917/guide-til-brobygningsforloeb-brobygning-til-uddannelse.pdf","source":"3.4.1","title":"Guide til brobygningsforløb","author":[{"family":"Styrelsen for Arbejdsmarken og Rekruttering","given":""}],"issued":{"date-parts":[["2020"]]}}}],"schema":"https://github.com/citation-style-language/schema/raw/master/csl-citation.json"}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(Styrelsen for Arbejdsmarken og Rekruttering, 2020)</w:t>
      </w:r>
      <w:r w:rsidRPr="00150F43">
        <w:rPr>
          <w:rFonts w:asciiTheme="majorHAnsi" w:hAnsiTheme="majorHAnsi"/>
        </w:rPr>
        <w:fldChar w:fldCharType="end"/>
      </w:r>
      <w:r w:rsidRPr="00150F43">
        <w:rPr>
          <w:rFonts w:asciiTheme="majorHAnsi" w:hAnsiTheme="majorHAnsi"/>
        </w:rPr>
        <w:t xml:space="preserve">. </w:t>
      </w:r>
    </w:p>
    <w:p w14:paraId="532F5B1D" w14:textId="77777777" w:rsidR="00BA0D12" w:rsidRPr="00150F43" w:rsidRDefault="00BA0D12" w:rsidP="008E4573">
      <w:pPr>
        <w:spacing w:line="276" w:lineRule="auto"/>
        <w:rPr>
          <w:rFonts w:asciiTheme="majorHAnsi" w:hAnsiTheme="majorHAnsi"/>
        </w:rPr>
      </w:pPr>
      <w:r w:rsidRPr="00150F43">
        <w:rPr>
          <w:rFonts w:asciiTheme="majorHAnsi" w:hAnsiTheme="majorHAnsi"/>
        </w:rPr>
        <w:br/>
        <w:t xml:space="preserve">Herudover er der fokus på </w:t>
      </w:r>
      <w:r w:rsidRPr="00150F43">
        <w:rPr>
          <w:rFonts w:asciiTheme="majorHAnsi" w:hAnsiTheme="majorHAnsi"/>
          <w:i/>
        </w:rPr>
        <w:t>organiseringen og samarbejde</w:t>
      </w:r>
      <w:r w:rsidRPr="00150F43">
        <w:rPr>
          <w:rFonts w:asciiTheme="majorHAnsi" w:hAnsiTheme="majorHAnsi"/>
        </w:rPr>
        <w:t>:</w:t>
      </w:r>
    </w:p>
    <w:p w14:paraId="5AC75AEC" w14:textId="77777777" w:rsidR="00BA0D12" w:rsidRPr="00150F43" w:rsidRDefault="00BA0D12" w:rsidP="008E4573">
      <w:pPr>
        <w:pStyle w:val="Listeafsnit"/>
        <w:numPr>
          <w:ilvl w:val="0"/>
          <w:numId w:val="10"/>
        </w:numPr>
        <w:spacing w:after="160" w:line="276" w:lineRule="auto"/>
        <w:rPr>
          <w:rFonts w:asciiTheme="majorHAnsi" w:hAnsiTheme="majorHAnsi" w:cstheme="minorHAnsi"/>
          <w:b/>
          <w:shd w:val="clear" w:color="auto" w:fill="FFFFFF"/>
        </w:rPr>
      </w:pPr>
      <w:r w:rsidRPr="00150F43">
        <w:rPr>
          <w:rFonts w:asciiTheme="majorHAnsi" w:hAnsiTheme="majorHAnsi"/>
        </w:rPr>
        <w:t>Organisering og ledelsesopbakning</w:t>
      </w:r>
      <w:r w:rsidR="00AA2424">
        <w:rPr>
          <w:rFonts w:asciiTheme="majorHAnsi" w:hAnsiTheme="majorHAnsi"/>
        </w:rPr>
        <w:t>.</w:t>
      </w:r>
    </w:p>
    <w:p w14:paraId="2CF80573" w14:textId="59FD5319" w:rsidR="00BA0D12" w:rsidRPr="00150F43" w:rsidRDefault="00BA0D12" w:rsidP="008E4573">
      <w:pPr>
        <w:pStyle w:val="Listeafsnit"/>
        <w:numPr>
          <w:ilvl w:val="0"/>
          <w:numId w:val="10"/>
        </w:numPr>
        <w:spacing w:after="160" w:line="276" w:lineRule="auto"/>
        <w:rPr>
          <w:rFonts w:asciiTheme="majorHAnsi" w:hAnsiTheme="majorHAnsi" w:cstheme="minorHAnsi"/>
          <w:b/>
          <w:shd w:val="clear" w:color="auto" w:fill="FFFFFF"/>
        </w:rPr>
      </w:pPr>
      <w:r w:rsidRPr="00150F43">
        <w:rPr>
          <w:rFonts w:asciiTheme="majorHAnsi" w:hAnsiTheme="majorHAnsi"/>
        </w:rPr>
        <w:lastRenderedPageBreak/>
        <w:t xml:space="preserve">Samarbejde og rollefordeling mellem de fagprofessionelle </w:t>
      </w:r>
      <w:r w:rsidRPr="00150F43">
        <w:rPr>
          <w:rFonts w:asciiTheme="majorHAnsi" w:hAnsiTheme="majorHAnsi"/>
        </w:rPr>
        <w:fldChar w:fldCharType="begin"/>
      </w:r>
      <w:r w:rsidR="00C35301">
        <w:rPr>
          <w:rFonts w:asciiTheme="majorHAnsi" w:hAnsiTheme="majorHAnsi"/>
        </w:rPr>
        <w:instrText xml:space="preserve"> ADDIN ZOTERO_ITEM CSL_CITATION {"citationID":"Pwlk2eBn","properties":{"formattedCitation":"(Styrelsen for Arbejdsmarken og Rekruttering, 2020)","plainCitation":"(Styrelsen for Arbejdsmarken og Rekruttering, 2020)","noteIndex":0},"citationItems":[{"id":312,"uris":["http://zotero.org/users/8105173/items/Q6GDSNJX"],"uri":["http://zotero.org/users/8105173/items/Q6GDSNJX"],"itemData":{"id":312,"type":"report","language":"da","note":"https://star.dk/media/17917/guide-til-brobygningsforloeb-brobygning-til-uddannelse.pdf","source":"3.4.1","title":"Guide til brobygningsforløb","author":[{"family":"Styrelsen for Arbejdsmarken og Rekruttering","given":""}],"issued":{"date-parts":[["2020"]]}}}],"schema":"https://github.com/citation-style-language/schema/raw/master/csl-citation.json"}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(Styrelsen for Arbejdsmarken og Rekruttering, 2020)</w:t>
      </w:r>
      <w:r w:rsidRPr="00150F43">
        <w:rPr>
          <w:rFonts w:asciiTheme="majorHAnsi" w:hAnsiTheme="majorHAnsi"/>
        </w:rPr>
        <w:fldChar w:fldCharType="end"/>
      </w:r>
      <w:r w:rsidRPr="00150F43">
        <w:rPr>
          <w:rFonts w:asciiTheme="majorHAnsi" w:hAnsiTheme="majorHAnsi"/>
        </w:rPr>
        <w:t>.</w:t>
      </w:r>
    </w:p>
    <w:p w14:paraId="41F5CDF7" w14:textId="126F4CD9" w:rsidR="00BA0D12" w:rsidRPr="00150F43" w:rsidRDefault="009F5160" w:rsidP="008E4573">
      <w:pPr>
        <w:spacing w:line="276" w:lineRule="auto"/>
        <w:rPr>
          <w:rFonts w:asciiTheme="majorHAnsi" w:hAnsiTheme="majorHAnsi"/>
          <w:shd w:val="clear" w:color="auto" w:fill="FFFFFF"/>
          <w:lang w:eastAsia="da-DK"/>
        </w:rPr>
      </w:pPr>
      <w:hyperlink r:id="rId20" w:history="1">
        <w:r w:rsidR="00BA0D12" w:rsidRPr="00150F43">
          <w:rPr>
            <w:rStyle w:val="Hyperlink"/>
            <w:rFonts w:asciiTheme="majorHAnsi" w:hAnsiTheme="majorHAnsi" w:cstheme="minorHAnsi"/>
            <w:shd w:val="clear" w:color="auto" w:fill="FFFFFF"/>
          </w:rPr>
          <w:t>Læs mere om Brobygning til uddannelse på star.dk</w:t>
        </w:r>
      </w:hyperlink>
      <w:r w:rsidR="00BA0D12" w:rsidRPr="00150F43">
        <w:rPr>
          <w:rStyle w:val="Hyperlink"/>
          <w:rFonts w:asciiTheme="majorHAnsi" w:hAnsiTheme="majorHAnsi" w:cstheme="minorHAnsi"/>
          <w:u w:val="none"/>
          <w:shd w:val="clear" w:color="auto" w:fill="FFFFFF"/>
        </w:rPr>
        <w:br/>
      </w:r>
    </w:p>
    <w:p w14:paraId="74F2D1ED" w14:textId="42919493" w:rsidR="00760630" w:rsidRDefault="00760630" w:rsidP="007D06B0">
      <w:pPr>
        <w:pStyle w:val="Overskrift2"/>
        <w:spacing w:line="276" w:lineRule="auto"/>
        <w:rPr>
          <w:shd w:val="clear" w:color="auto" w:fill="FFFFFF"/>
          <w:lang w:eastAsia="da-DK"/>
        </w:rPr>
      </w:pPr>
      <w:bookmarkStart w:id="72" w:name="_Toc90996453"/>
      <w:bookmarkStart w:id="73" w:name="_Toc98761575"/>
      <w:r w:rsidRPr="00150F43">
        <w:rPr>
          <w:shd w:val="clear" w:color="auto" w:fill="FFFFFF"/>
          <w:lang w:eastAsia="da-DK"/>
        </w:rPr>
        <w:t xml:space="preserve">6.5 </w:t>
      </w:r>
      <w:r>
        <w:rPr>
          <w:shd w:val="clear" w:color="auto" w:fill="FFFFFF"/>
          <w:lang w:eastAsia="da-DK"/>
        </w:rPr>
        <w:t>Unge med kant</w:t>
      </w:r>
      <w:r w:rsidRPr="00150F43">
        <w:rPr>
          <w:shd w:val="clear" w:color="auto" w:fill="FFFFFF"/>
          <w:lang w:eastAsia="da-DK"/>
        </w:rPr>
        <w:t xml:space="preserve"> – </w:t>
      </w:r>
      <w:r>
        <w:rPr>
          <w:shd w:val="clear" w:color="auto" w:fill="FFFFFF"/>
          <w:lang w:eastAsia="da-DK"/>
        </w:rPr>
        <w:t>sammenhæng og individuelle forløb for de mest udsatte unge</w:t>
      </w:r>
      <w:bookmarkEnd w:id="73"/>
    </w:p>
    <w:p w14:paraId="46C260A0" w14:textId="590990E2" w:rsidR="00760630" w:rsidRPr="007D06B0" w:rsidRDefault="0071792C" w:rsidP="007D06B0">
      <w:pPr>
        <w:spacing w:before="60" w:after="240" w:line="240" w:lineRule="auto"/>
        <w:rPr>
          <w:rFonts w:asciiTheme="majorHAnsi" w:eastAsia="Times New Roman" w:hAnsiTheme="majorHAnsi" w:cstheme="minorHAnsi"/>
          <w:szCs w:val="22"/>
          <w:u w:val="single"/>
          <w:lang w:eastAsia="da-DK"/>
        </w:rPr>
      </w:pPr>
      <w:r w:rsidRPr="007D06B0">
        <w:rPr>
          <w:rFonts w:asciiTheme="majorHAnsi" w:hAnsiTheme="majorHAnsi" w:cstheme="minorHAnsi"/>
          <w:szCs w:val="22"/>
        </w:rPr>
        <w:t xml:space="preserve">Projektet </w:t>
      </w:r>
      <w:r w:rsidR="00C714BF" w:rsidRPr="007D06B0">
        <w:rPr>
          <w:rFonts w:asciiTheme="majorHAnsi" w:hAnsiTheme="majorHAnsi" w:cstheme="minorHAnsi"/>
          <w:szCs w:val="22"/>
        </w:rPr>
        <w:t>understøtter de mest udsatte unge til at</w:t>
      </w:r>
      <w:r w:rsidR="00C714BF" w:rsidRPr="007D06B0">
        <w:rPr>
          <w:rFonts w:asciiTheme="majorHAnsi" w:hAnsiTheme="majorHAnsi" w:cs="Arial"/>
          <w:szCs w:val="22"/>
          <w:shd w:val="clear" w:color="auto" w:fill="FFFFFF"/>
        </w:rPr>
        <w:t xml:space="preserve"> opnå selvforsørgelse og et liv, de ønsker sig, og</w:t>
      </w:r>
      <w:r w:rsidR="00BB7EE5" w:rsidRPr="007D06B0">
        <w:rPr>
          <w:rFonts w:asciiTheme="majorHAnsi" w:hAnsiTheme="majorHAnsi" w:cs="Arial"/>
          <w:szCs w:val="22"/>
          <w:shd w:val="clear" w:color="auto" w:fill="FFFFFF"/>
        </w:rPr>
        <w:t xml:space="preserve"> har fokus på at skabe sammenhæng i indsatserne for målgruppen. Der skabes således i projektet m</w:t>
      </w:r>
      <w:r w:rsidR="00C714BF" w:rsidRPr="007D06B0">
        <w:rPr>
          <w:rFonts w:asciiTheme="majorHAnsi" w:eastAsia="Times New Roman" w:hAnsiTheme="majorHAnsi" w:cstheme="minorHAnsi"/>
          <w:szCs w:val="22"/>
          <w:lang w:eastAsia="da-DK"/>
        </w:rPr>
        <w:t>odeller for sammenhæng i arbejdet med udsatte unge</w:t>
      </w:r>
      <w:r w:rsidR="00BB7EE5" w:rsidRPr="007D06B0">
        <w:rPr>
          <w:rFonts w:asciiTheme="majorHAnsi" w:eastAsia="Times New Roman" w:hAnsiTheme="majorHAnsi" w:cstheme="minorHAnsi"/>
          <w:szCs w:val="22"/>
          <w:lang w:eastAsia="da-DK"/>
        </w:rPr>
        <w:t xml:space="preserve"> og designes individuelt tilrettelagte forl</w:t>
      </w:r>
      <w:r w:rsidR="00720C44" w:rsidRPr="007D06B0">
        <w:rPr>
          <w:rFonts w:asciiTheme="majorHAnsi" w:eastAsia="Times New Roman" w:hAnsiTheme="majorHAnsi" w:cstheme="minorHAnsi"/>
          <w:szCs w:val="22"/>
          <w:lang w:eastAsia="da-DK"/>
        </w:rPr>
        <w:t>øb for de mest udsatte unge med henblik på,</w:t>
      </w:r>
      <w:r w:rsidR="00BB7EE5" w:rsidRPr="007D06B0">
        <w:rPr>
          <w:rFonts w:asciiTheme="majorHAnsi" w:eastAsia="Times New Roman" w:hAnsiTheme="majorHAnsi" w:cstheme="minorHAnsi"/>
          <w:szCs w:val="22"/>
          <w:lang w:eastAsia="da-DK"/>
        </w:rPr>
        <w:t xml:space="preserve"> at de opnår en erhvervsuddannelse. Projektet</w:t>
      </w:r>
      <w:r w:rsidR="00C714BF" w:rsidRPr="007D06B0">
        <w:rPr>
          <w:rFonts w:asciiTheme="majorHAnsi" w:eastAsia="Times New Roman" w:hAnsiTheme="majorHAnsi" w:cstheme="minorHAnsi"/>
          <w:szCs w:val="22"/>
          <w:lang w:eastAsia="da-DK"/>
        </w:rPr>
        <w:t xml:space="preserve"> bidrager</w:t>
      </w:r>
      <w:r w:rsidR="00BB7EE5" w:rsidRPr="007D06B0">
        <w:rPr>
          <w:rFonts w:asciiTheme="majorHAnsi" w:eastAsia="Times New Roman" w:hAnsiTheme="majorHAnsi" w:cstheme="minorHAnsi"/>
          <w:szCs w:val="22"/>
          <w:lang w:eastAsia="da-DK"/>
        </w:rPr>
        <w:t xml:space="preserve"> desuden</w:t>
      </w:r>
      <w:r w:rsidR="00C714BF" w:rsidRPr="007D06B0">
        <w:rPr>
          <w:rFonts w:asciiTheme="majorHAnsi" w:eastAsia="Times New Roman" w:hAnsiTheme="majorHAnsi" w:cstheme="minorHAnsi"/>
          <w:szCs w:val="22"/>
          <w:lang w:eastAsia="da-DK"/>
        </w:rPr>
        <w:t xml:space="preserve"> til kapacitetsopbygning af den sammenhængende kommunale ungeindsats</w:t>
      </w:r>
      <w:r w:rsidR="00BB7EE5" w:rsidRPr="007D06B0">
        <w:rPr>
          <w:rFonts w:asciiTheme="majorHAnsi" w:eastAsia="Times New Roman" w:hAnsiTheme="majorHAnsi" w:cstheme="minorHAnsi"/>
          <w:szCs w:val="22"/>
          <w:lang w:eastAsia="da-DK"/>
        </w:rPr>
        <w:t>.</w:t>
      </w:r>
      <w:r w:rsidR="00C714BF" w:rsidRPr="007D06B0">
        <w:rPr>
          <w:rFonts w:asciiTheme="majorHAnsi" w:eastAsia="Times New Roman" w:hAnsiTheme="majorHAnsi" w:cstheme="minorHAnsi"/>
          <w:szCs w:val="22"/>
          <w:lang w:eastAsia="da-DK"/>
        </w:rPr>
        <w:t xml:space="preserve"> </w:t>
      </w:r>
      <w:r w:rsidR="004904EF" w:rsidRPr="007D06B0">
        <w:rPr>
          <w:rFonts w:asciiTheme="majorHAnsi" w:eastAsia="Times New Roman" w:hAnsiTheme="majorHAnsi" w:cstheme="minorHAnsi"/>
          <w:szCs w:val="22"/>
          <w:lang w:eastAsia="da-DK"/>
        </w:rPr>
        <w:t>Der er i p</w:t>
      </w:r>
      <w:r w:rsidR="00C714BF" w:rsidRPr="007D06B0">
        <w:rPr>
          <w:rFonts w:asciiTheme="majorHAnsi" w:eastAsia="Times New Roman" w:hAnsiTheme="majorHAnsi" w:cstheme="minorHAnsi"/>
          <w:szCs w:val="22"/>
          <w:lang w:eastAsia="da-DK"/>
        </w:rPr>
        <w:t xml:space="preserve">rojektet </w:t>
      </w:r>
      <w:r w:rsidR="004904EF" w:rsidRPr="007D06B0">
        <w:rPr>
          <w:rFonts w:asciiTheme="majorHAnsi" w:eastAsia="Times New Roman" w:hAnsiTheme="majorHAnsi" w:cstheme="minorHAnsi"/>
          <w:szCs w:val="22"/>
          <w:lang w:eastAsia="da-DK"/>
        </w:rPr>
        <w:t>udviklet en række redskaber og modeller</w:t>
      </w:r>
      <w:r w:rsidR="00C714BF" w:rsidRPr="007D06B0">
        <w:rPr>
          <w:rFonts w:asciiTheme="majorHAnsi" w:eastAsia="Times New Roman" w:hAnsiTheme="majorHAnsi" w:cstheme="minorHAnsi"/>
          <w:szCs w:val="22"/>
          <w:lang w:eastAsia="da-DK"/>
        </w:rPr>
        <w:t xml:space="preserve"> bl.a.:</w:t>
      </w:r>
    </w:p>
    <w:p w14:paraId="2A01B131" w14:textId="77777777" w:rsidR="00760630" w:rsidRPr="007D06B0" w:rsidRDefault="00760630" w:rsidP="007D06B0">
      <w:pPr>
        <w:pStyle w:val="Listeafsnit"/>
        <w:numPr>
          <w:ilvl w:val="0"/>
          <w:numId w:val="25"/>
        </w:numPr>
        <w:spacing w:before="100" w:beforeAutospacing="1" w:after="100" w:afterAutospacing="1" w:line="240" w:lineRule="auto"/>
        <w:rPr>
          <w:rFonts w:asciiTheme="majorHAnsi" w:eastAsia="Times New Roman" w:hAnsiTheme="majorHAnsi" w:cstheme="minorHAnsi"/>
          <w:szCs w:val="22"/>
          <w:lang w:eastAsia="da-DK"/>
        </w:rPr>
      </w:pPr>
      <w:r w:rsidRPr="007D06B0">
        <w:rPr>
          <w:rFonts w:asciiTheme="majorHAnsi" w:eastAsia="Times New Roman" w:hAnsiTheme="majorHAnsi" w:cstheme="minorHAnsi"/>
          <w:szCs w:val="22"/>
          <w:lang w:eastAsia="da-DK"/>
        </w:rPr>
        <w:t>generiske modeller for kædeansvar mellem ungeaktører</w:t>
      </w:r>
    </w:p>
    <w:p w14:paraId="4B3EC701" w14:textId="77777777" w:rsidR="00BB7EE5" w:rsidRPr="007D06B0" w:rsidRDefault="00760630" w:rsidP="007D06B0">
      <w:pPr>
        <w:pStyle w:val="Listeafsnit"/>
        <w:numPr>
          <w:ilvl w:val="0"/>
          <w:numId w:val="25"/>
        </w:numPr>
        <w:spacing w:before="100" w:beforeAutospacing="1" w:after="100" w:afterAutospacing="1" w:line="240" w:lineRule="auto"/>
        <w:rPr>
          <w:rFonts w:asciiTheme="majorHAnsi" w:eastAsia="Times New Roman" w:hAnsiTheme="majorHAnsi" w:cstheme="minorHAnsi"/>
          <w:szCs w:val="22"/>
          <w:lang w:eastAsia="da-DK"/>
        </w:rPr>
      </w:pPr>
      <w:r w:rsidRPr="007D06B0">
        <w:rPr>
          <w:rFonts w:asciiTheme="majorHAnsi" w:eastAsia="Times New Roman" w:hAnsiTheme="majorHAnsi" w:cstheme="minorHAnsi"/>
          <w:szCs w:val="22"/>
          <w:lang w:eastAsia="da-DK"/>
        </w:rPr>
        <w:t>generisk kompetenceprofil for en gennemgående kontaktperson</w:t>
      </w:r>
    </w:p>
    <w:p w14:paraId="6372EF7B" w14:textId="32BD49EC" w:rsidR="00760630" w:rsidRPr="007D06B0" w:rsidRDefault="00760630" w:rsidP="007D06B0">
      <w:pPr>
        <w:pStyle w:val="Listeafsnit"/>
        <w:numPr>
          <w:ilvl w:val="0"/>
          <w:numId w:val="25"/>
        </w:numPr>
        <w:spacing w:before="100" w:beforeAutospacing="1" w:after="100" w:afterAutospacing="1" w:line="240" w:lineRule="auto"/>
        <w:rPr>
          <w:rFonts w:asciiTheme="majorHAnsi" w:eastAsia="Times New Roman" w:hAnsiTheme="majorHAnsi" w:cstheme="minorHAnsi"/>
          <w:szCs w:val="22"/>
          <w:lang w:eastAsia="da-DK"/>
        </w:rPr>
      </w:pPr>
      <w:r w:rsidRPr="007D06B0">
        <w:rPr>
          <w:rFonts w:asciiTheme="majorHAnsi" w:eastAsia="Times New Roman" w:hAnsiTheme="majorHAnsi" w:cstheme="minorHAnsi"/>
          <w:szCs w:val="22"/>
          <w:lang w:eastAsia="da-DK"/>
        </w:rPr>
        <w:t>en taksonomi for individuel progressionsmåling hen</w:t>
      </w:r>
      <w:r w:rsidR="00BB7EE5" w:rsidRPr="007D06B0">
        <w:rPr>
          <w:rFonts w:asciiTheme="majorHAnsi" w:eastAsia="Times New Roman" w:hAnsiTheme="majorHAnsi" w:cstheme="minorHAnsi"/>
          <w:szCs w:val="22"/>
          <w:lang w:eastAsia="da-DK"/>
        </w:rPr>
        <w:t xml:space="preserve"> </w:t>
      </w:r>
      <w:r w:rsidRPr="007D06B0">
        <w:rPr>
          <w:rFonts w:asciiTheme="majorHAnsi" w:eastAsia="Times New Roman" w:hAnsiTheme="majorHAnsi" w:cstheme="minorHAnsi"/>
          <w:szCs w:val="22"/>
          <w:lang w:eastAsia="da-DK"/>
        </w:rPr>
        <w:t>imod den enkelte unges erhvervsparathed</w:t>
      </w:r>
      <w:r w:rsidR="007D06B0" w:rsidRPr="007D06B0">
        <w:rPr>
          <w:rFonts w:asciiTheme="majorHAnsi" w:eastAsia="Times New Roman" w:hAnsiTheme="majorHAnsi" w:cstheme="minorHAnsi"/>
          <w:szCs w:val="22"/>
          <w:lang w:eastAsia="da-DK"/>
        </w:rPr>
        <w:t>.</w:t>
      </w:r>
    </w:p>
    <w:p w14:paraId="1183F487" w14:textId="123B60D3" w:rsidR="00BB7EE5" w:rsidRPr="005D351A" w:rsidRDefault="00BB7EE5" w:rsidP="007D06B0">
      <w:pPr>
        <w:spacing w:before="60" w:after="240" w:line="240" w:lineRule="auto"/>
        <w:rPr>
          <w:rFonts w:asciiTheme="majorHAnsi" w:hAnsiTheme="majorHAnsi" w:cstheme="minorHAnsi"/>
          <w:shd w:val="clear" w:color="auto" w:fill="FFFFFF"/>
        </w:rPr>
      </w:pPr>
      <w:r w:rsidRPr="005D351A">
        <w:rPr>
          <w:rFonts w:asciiTheme="majorHAnsi" w:hAnsiTheme="majorHAnsi" w:cstheme="minorHAnsi"/>
          <w:shd w:val="clear" w:color="auto" w:fill="FFFFFF"/>
        </w:rPr>
        <w:t>Projektet gennemføres i hhv. Region Syddanmark og i Region Hovedstaden, samt i en europæisk ramme. I alt 13 kommun</w:t>
      </w:r>
      <w:r w:rsidR="00F443D3">
        <w:rPr>
          <w:rFonts w:asciiTheme="majorHAnsi" w:hAnsiTheme="majorHAnsi" w:cstheme="minorHAnsi"/>
          <w:shd w:val="clear" w:color="auto" w:fill="FFFFFF"/>
        </w:rPr>
        <w:t>e</w:t>
      </w:r>
      <w:r w:rsidR="007D06B0">
        <w:rPr>
          <w:rFonts w:asciiTheme="majorHAnsi" w:hAnsiTheme="majorHAnsi" w:cstheme="minorHAnsi"/>
          <w:shd w:val="clear" w:color="auto" w:fill="FFFFFF"/>
        </w:rPr>
        <w:t>r og 6 erhvervsskoler og 2 FGU-</w:t>
      </w:r>
      <w:r w:rsidRPr="005D351A">
        <w:rPr>
          <w:rFonts w:asciiTheme="majorHAnsi" w:hAnsiTheme="majorHAnsi" w:cstheme="minorHAnsi"/>
          <w:shd w:val="clear" w:color="auto" w:fill="FFFFFF"/>
        </w:rPr>
        <w:t xml:space="preserve">skoler deltager. Enhed for </w:t>
      </w:r>
      <w:r w:rsidR="00720C44" w:rsidRPr="005D351A">
        <w:rPr>
          <w:rFonts w:asciiTheme="majorHAnsi" w:hAnsiTheme="majorHAnsi" w:cstheme="minorHAnsi"/>
          <w:shd w:val="clear" w:color="auto" w:fill="FFFFFF"/>
        </w:rPr>
        <w:t>u</w:t>
      </w:r>
      <w:r w:rsidRPr="005D351A">
        <w:rPr>
          <w:rFonts w:asciiTheme="majorHAnsi" w:hAnsiTheme="majorHAnsi" w:cstheme="minorHAnsi"/>
          <w:shd w:val="clear" w:color="auto" w:fill="FFFFFF"/>
        </w:rPr>
        <w:t xml:space="preserve">ddannelses- og </w:t>
      </w:r>
      <w:r w:rsidR="00720C44" w:rsidRPr="005D351A">
        <w:rPr>
          <w:rFonts w:asciiTheme="majorHAnsi" w:hAnsiTheme="majorHAnsi" w:cstheme="minorHAnsi"/>
          <w:shd w:val="clear" w:color="auto" w:fill="FFFFFF"/>
        </w:rPr>
        <w:t>e</w:t>
      </w:r>
      <w:r w:rsidRPr="005D351A">
        <w:rPr>
          <w:rFonts w:asciiTheme="majorHAnsi" w:hAnsiTheme="majorHAnsi" w:cstheme="minorHAnsi"/>
          <w:shd w:val="clear" w:color="auto" w:fill="FFFFFF"/>
        </w:rPr>
        <w:t xml:space="preserve">rhvervsvejledning i kommunerne (tidligere UU Danmark) er ansvarlige for projektet, der desuden bliver evalueret af flere eksterne evaluatorer. </w:t>
      </w:r>
      <w:r w:rsidR="004904EF" w:rsidRPr="005D351A">
        <w:rPr>
          <w:rFonts w:asciiTheme="majorHAnsi" w:hAnsiTheme="majorHAnsi" w:cstheme="minorHAnsi"/>
          <w:shd w:val="clear" w:color="auto" w:fill="FFFFFF"/>
        </w:rPr>
        <w:t xml:space="preserve">Projektet afsluttes juni 2022. </w:t>
      </w:r>
    </w:p>
    <w:p w14:paraId="65FD9581" w14:textId="4CD2E5C3" w:rsidR="00760630" w:rsidRPr="00BB7EE5" w:rsidRDefault="009F5160" w:rsidP="007D06B0">
      <w:pPr>
        <w:spacing w:before="60" w:after="240" w:line="240" w:lineRule="auto"/>
        <w:rPr>
          <w:lang w:eastAsia="da-DK"/>
        </w:rPr>
      </w:pPr>
      <w:hyperlink r:id="rId21" w:history="1">
        <w:r w:rsidR="004904EF" w:rsidRPr="004904EF">
          <w:rPr>
            <w:rStyle w:val="Hyperlink"/>
            <w:rFonts w:asciiTheme="majorHAnsi" w:hAnsiTheme="majorHAnsi" w:cstheme="minorHAnsi"/>
            <w:szCs w:val="22"/>
          </w:rPr>
          <w:t>Læs mere om Unge med kant på ungeværk.dk</w:t>
        </w:r>
      </w:hyperlink>
    </w:p>
    <w:p w14:paraId="4B98786B" w14:textId="77777777" w:rsidR="00760630" w:rsidRDefault="00760630" w:rsidP="008E4573">
      <w:pPr>
        <w:pStyle w:val="Overskrift2"/>
        <w:spacing w:line="276" w:lineRule="auto"/>
        <w:rPr>
          <w:shd w:val="clear" w:color="auto" w:fill="FFFFFF"/>
          <w:lang w:eastAsia="da-DK"/>
        </w:rPr>
      </w:pPr>
    </w:p>
    <w:p w14:paraId="0DEB579F" w14:textId="7A5B548A" w:rsidR="00BA0D12" w:rsidRPr="00150F43" w:rsidRDefault="00BA0D12" w:rsidP="008E4573">
      <w:pPr>
        <w:pStyle w:val="Overskrift2"/>
        <w:spacing w:line="276" w:lineRule="auto"/>
        <w:rPr>
          <w:shd w:val="clear" w:color="auto" w:fill="FFFFFF"/>
          <w:lang w:eastAsia="da-DK"/>
        </w:rPr>
      </w:pPr>
      <w:bookmarkStart w:id="74" w:name="_Toc98761576"/>
      <w:r w:rsidRPr="00150F43">
        <w:rPr>
          <w:shd w:val="clear" w:color="auto" w:fill="FFFFFF"/>
          <w:lang w:eastAsia="da-DK"/>
        </w:rPr>
        <w:t>6.</w:t>
      </w:r>
      <w:r w:rsidR="00B250A2">
        <w:rPr>
          <w:shd w:val="clear" w:color="auto" w:fill="FFFFFF"/>
          <w:lang w:eastAsia="da-DK"/>
        </w:rPr>
        <w:t>6</w:t>
      </w:r>
      <w:r w:rsidRPr="00150F43">
        <w:rPr>
          <w:shd w:val="clear" w:color="auto" w:fill="FFFFFF"/>
          <w:lang w:eastAsia="da-DK"/>
        </w:rPr>
        <w:t xml:space="preserve"> Reconnect – integreret uddannelses-, beskæftigelses- og psykosocial indsats</w:t>
      </w:r>
      <w:bookmarkEnd w:id="72"/>
      <w:bookmarkEnd w:id="74"/>
    </w:p>
    <w:p w14:paraId="188D2EE7" w14:textId="3FCB7E05" w:rsidR="00BA0D12" w:rsidRPr="00150F43" w:rsidRDefault="00BA0D12" w:rsidP="008E4573">
      <w:pPr>
        <w:spacing w:line="276" w:lineRule="auto"/>
        <w:rPr>
          <w:rFonts w:asciiTheme="majorHAnsi" w:hAnsiTheme="majorHAnsi" w:cstheme="minorHAnsi"/>
          <w:shd w:val="clear" w:color="auto" w:fill="FFFFFF"/>
        </w:rPr>
      </w:pPr>
      <w:r w:rsidRPr="00150F43">
        <w:rPr>
          <w:rFonts w:asciiTheme="majorHAnsi" w:hAnsiTheme="majorHAnsi" w:cstheme="minorHAnsi"/>
          <w:shd w:val="clear" w:color="auto" w:fill="FFFFFF"/>
        </w:rPr>
        <w:t xml:space="preserve">Metoden Reconnect er et individuelt tilrettelagt forløb for unge med tegn på angst eller depression, som har til formål at bidrage til, at de unge kommer i uddannelse eller arbejde. Reconnect består af en integreret uddannelses-, beskæftigelses-, og psykosocial indsats, der tager afsæt i IPS-metoden (Individuelt Planlagt job med Støtte) </w:t>
      </w:r>
      <w:r w:rsidRPr="00150F43">
        <w:rPr>
          <w:rFonts w:asciiTheme="majorHAnsi" w:hAnsiTheme="majorHAnsi" w:cstheme="minorHAnsi"/>
          <w:shd w:val="clear" w:color="auto" w:fill="FFFFFF"/>
        </w:rPr>
        <w:fldChar w:fldCharType="begin"/>
      </w:r>
      <w:r w:rsidR="002E6EC4">
        <w:rPr>
          <w:rFonts w:asciiTheme="majorHAnsi" w:hAnsiTheme="majorHAnsi" w:cstheme="minorHAnsi"/>
          <w:shd w:val="clear" w:color="auto" w:fill="FFFFFF"/>
        </w:rPr>
        <w:instrText xml:space="preserve"> ADDIN ZOTERO_ITEM CSL_CITATION {"citationID":"IvNG5P6X","properties":{"formattedCitation":"(K\\uc0\\u248{}benhavns Professionsh\\uc0\\u248{}jskole, 2021)","plainCitation":"(Københavns Professionshøjskole, 2021)","noteIndex":0},"citationItems":[{"id":"9KiopquG/Rq6byOkF","uris":["http://zotero.org/groups/4397734/items/2QVNDWVJ"],"uri":["http://zotero.org/groups/4397734/items/2QVNDWVJ"],"itemData":{"id":297,"type":"webpage","title":"Reconnect","URL":"https://www.reconnect-kp.dk/om-projektet/","author":[{"family":"Københavns Professionshøjskole","given":""}],"accessed":{"date-parts":[["2021",9,20]]},"issued":{"date-parts":[["2021"]]}}}],"schema":"https://github.com/citation-style-language/schema/raw/master/csl-citation.json"} </w:instrText>
      </w:r>
      <w:r w:rsidRPr="00150F43">
        <w:rPr>
          <w:rFonts w:asciiTheme="majorHAnsi" w:hAnsiTheme="majorHAnsi" w:cstheme="minorHAnsi"/>
          <w:shd w:val="clear" w:color="auto" w:fill="FFFFFF"/>
        </w:rPr>
        <w:fldChar w:fldCharType="separate"/>
      </w:r>
      <w:r w:rsidRPr="00150F43">
        <w:rPr>
          <w:rFonts w:asciiTheme="majorHAnsi" w:hAnsiTheme="majorHAnsi" w:cstheme="minorHAnsi"/>
        </w:rPr>
        <w:t>(Københavns Professionshøjskole, 2021)</w:t>
      </w:r>
      <w:r w:rsidRPr="00150F43">
        <w:rPr>
          <w:rFonts w:asciiTheme="majorHAnsi" w:hAnsiTheme="majorHAnsi" w:cstheme="minorHAnsi"/>
          <w:shd w:val="clear" w:color="auto" w:fill="FFFFFF"/>
        </w:rPr>
        <w:fldChar w:fldCharType="end"/>
      </w:r>
      <w:r w:rsidR="00A204B1">
        <w:rPr>
          <w:rFonts w:asciiTheme="majorHAnsi" w:hAnsiTheme="majorHAnsi" w:cstheme="minorHAnsi"/>
          <w:shd w:val="clear" w:color="auto" w:fill="FFFFFF"/>
        </w:rPr>
        <w:t xml:space="preserve">. IPS-metoden er oprindeligt </w:t>
      </w:r>
      <w:r w:rsidRPr="00150F43">
        <w:rPr>
          <w:rFonts w:asciiTheme="majorHAnsi" w:hAnsiTheme="majorHAnsi" w:cstheme="minorHAnsi"/>
          <w:shd w:val="clear" w:color="auto" w:fill="FFFFFF"/>
        </w:rPr>
        <w:t>rettet mod voksne med svære psykiske lidelser og har vist gode resultater</w:t>
      </w:r>
      <w:r w:rsidR="00A204B1">
        <w:rPr>
          <w:rFonts w:asciiTheme="majorHAnsi" w:hAnsiTheme="majorHAnsi" w:cstheme="minorHAnsi"/>
          <w:shd w:val="clear" w:color="auto" w:fill="FFFFFF"/>
        </w:rPr>
        <w:t>. Metoden</w:t>
      </w:r>
      <w:r w:rsidRPr="00150F43">
        <w:rPr>
          <w:rFonts w:asciiTheme="majorHAnsi" w:hAnsiTheme="majorHAnsi" w:cstheme="minorHAnsi"/>
          <w:shd w:val="clear" w:color="auto" w:fill="FFFFFF"/>
        </w:rPr>
        <w:t xml:space="preserve"> omsættes og afprøves derfor med Reconnect også til unge med tegn på psykisk mistrivsel </w:t>
      </w:r>
      <w:r w:rsidRPr="00150F43">
        <w:rPr>
          <w:rFonts w:asciiTheme="majorHAnsi" w:hAnsiTheme="majorHAnsi" w:cstheme="minorHAnsi"/>
          <w:shd w:val="clear" w:color="auto" w:fill="FFFFFF"/>
        </w:rPr>
        <w:fldChar w:fldCharType="begin"/>
      </w:r>
      <w:r w:rsidR="002E6EC4">
        <w:rPr>
          <w:rFonts w:asciiTheme="majorHAnsi" w:hAnsiTheme="majorHAnsi" w:cstheme="minorHAnsi"/>
          <w:shd w:val="clear" w:color="auto" w:fill="FFFFFF"/>
        </w:rPr>
        <w:instrText xml:space="preserve"> ADDIN ZOTERO_ITEM CSL_CITATION {"citationID":"bpJdQLjK","properties":{"formattedCitation":"(K\\uc0\\u248{}benhavns Professionsh\\uc0\\u248{}jskole, 2021)","plainCitation":"(Københavns Professionshøjskole, 2021)","noteIndex":0},"citationItems":[{"id":"9KiopquG/Rq6byOkF","uris":["http://zotero.org/groups/4397734/items/2QVNDWVJ"],"uri":["http://zotero.org/groups/4397734/items/2QVNDWVJ"],"itemData":{"id":297,"type":"webpage","title":"Reconnect","URL":"https://www.reconnect-kp.dk/om-projektet/","author":[{"family":"Københavns Professionshøjskole","given":""}],"accessed":{"date-parts":[["2021",9,20]]},"issued":{"date-parts":[["2021"]]}}}],"schema":"https://github.com/citation-style-language/schema/raw/master/csl-citation.json"} </w:instrText>
      </w:r>
      <w:r w:rsidRPr="00150F43">
        <w:rPr>
          <w:rFonts w:asciiTheme="majorHAnsi" w:hAnsiTheme="majorHAnsi" w:cstheme="minorHAnsi"/>
          <w:shd w:val="clear" w:color="auto" w:fill="FFFFFF"/>
        </w:rPr>
        <w:fldChar w:fldCharType="separate"/>
      </w:r>
      <w:r w:rsidRPr="00150F43">
        <w:rPr>
          <w:rFonts w:asciiTheme="majorHAnsi" w:hAnsiTheme="majorHAnsi" w:cs="Calibri"/>
        </w:rPr>
        <w:t>(Københavns Professionshøjskole, 2021)</w:t>
      </w:r>
      <w:r w:rsidRPr="00150F43">
        <w:rPr>
          <w:rFonts w:asciiTheme="majorHAnsi" w:hAnsiTheme="majorHAnsi" w:cstheme="minorHAnsi"/>
          <w:shd w:val="clear" w:color="auto" w:fill="FFFFFF"/>
        </w:rPr>
        <w:fldChar w:fldCharType="end"/>
      </w:r>
      <w:r w:rsidRPr="00150F43">
        <w:rPr>
          <w:rFonts w:asciiTheme="majorHAnsi" w:hAnsiTheme="majorHAnsi" w:cstheme="minorHAnsi"/>
          <w:shd w:val="clear" w:color="auto" w:fill="FFFFFF"/>
        </w:rPr>
        <w:t>.</w:t>
      </w:r>
    </w:p>
    <w:p w14:paraId="7B4D19F9" w14:textId="77777777" w:rsidR="00BA0D12" w:rsidRPr="00150F43" w:rsidRDefault="00BA0D12" w:rsidP="008E4573">
      <w:pPr>
        <w:spacing w:line="276" w:lineRule="auto"/>
        <w:rPr>
          <w:rFonts w:asciiTheme="majorHAnsi" w:hAnsiTheme="majorHAnsi" w:cstheme="minorHAnsi"/>
          <w:shd w:val="clear" w:color="auto" w:fill="FFFFFF"/>
        </w:rPr>
      </w:pPr>
    </w:p>
    <w:p w14:paraId="57EA5F4A" w14:textId="3C86A93F" w:rsidR="00BA0D12" w:rsidRPr="00150F43" w:rsidRDefault="00A204B1" w:rsidP="008E4573">
      <w:pPr>
        <w:spacing w:line="276" w:lineRule="auto"/>
        <w:rPr>
          <w:rFonts w:asciiTheme="majorHAnsi" w:hAnsiTheme="majorHAnsi" w:cstheme="minorHAnsi"/>
          <w:shd w:val="clear" w:color="auto" w:fill="FFFFFF"/>
        </w:rPr>
      </w:pPr>
      <w:r>
        <w:rPr>
          <w:rFonts w:asciiTheme="majorHAnsi" w:hAnsiTheme="majorHAnsi" w:cstheme="minorHAnsi"/>
          <w:shd w:val="clear" w:color="auto" w:fill="FFFFFF"/>
        </w:rPr>
        <w:lastRenderedPageBreak/>
        <w:t xml:space="preserve">Projekt </w:t>
      </w:r>
      <w:r w:rsidR="00BA0D12" w:rsidRPr="00150F43">
        <w:rPr>
          <w:rFonts w:asciiTheme="majorHAnsi" w:hAnsiTheme="majorHAnsi" w:cstheme="minorHAnsi"/>
          <w:shd w:val="clear" w:color="auto" w:fill="FFFFFF"/>
        </w:rPr>
        <w:t xml:space="preserve">Reconnect gennemføres og evalueres af Københavns Professionshøjskole (KP) i samarbejde med Det Nationale Forsknings- og Analysecenter for Velfærd (VIVE), Roskilde Universitet (RUC), Rødovre Kommune, Københavns Kommune og Bornholms Regionskommune </w:t>
      </w:r>
      <w:r w:rsidR="00BA0D12" w:rsidRPr="00150F43">
        <w:rPr>
          <w:rFonts w:asciiTheme="majorHAnsi" w:hAnsiTheme="majorHAnsi" w:cstheme="minorHAnsi"/>
          <w:shd w:val="clear" w:color="auto" w:fill="FFFFFF"/>
        </w:rPr>
        <w:fldChar w:fldCharType="begin"/>
      </w:r>
      <w:r w:rsidR="002E6EC4">
        <w:rPr>
          <w:rFonts w:asciiTheme="majorHAnsi" w:hAnsiTheme="majorHAnsi" w:cstheme="minorHAnsi"/>
          <w:shd w:val="clear" w:color="auto" w:fill="FFFFFF"/>
        </w:rPr>
        <w:instrText xml:space="preserve"> ADDIN ZOTERO_ITEM CSL_CITATION {"citationID":"LPvm6dAY","properties":{"formattedCitation":"(K\\uc0\\u248{}benhavns Professionsh\\uc0\\u248{}jskole, 2021)","plainCitation":"(Københavns Professionshøjskole, 2021)","noteIndex":0},"citationItems":[{"id":"9KiopquG/Rq6byOkF","uris":["http://zotero.org/groups/4397734/items/2QVNDWVJ"],"uri":["http://zotero.org/groups/4397734/items/2QVNDWVJ"],"itemData":{"id":297,"type":"webpage","title":"Reconnect","URL":"https://www.reconnect-kp.dk/om-projektet/","author":[{"family":"Københavns Professionshøjskole","given":""}],"accessed":{"date-parts":[["2021",9,20]]},"issued":{"date-parts":[["2021"]]}}}],"schema":"https://github.com/citation-style-language/schema/raw/master/csl-citation.json"} </w:instrText>
      </w:r>
      <w:r w:rsidR="00BA0D12" w:rsidRPr="00150F43">
        <w:rPr>
          <w:rFonts w:asciiTheme="majorHAnsi" w:hAnsiTheme="majorHAnsi" w:cstheme="minorHAnsi"/>
          <w:shd w:val="clear" w:color="auto" w:fill="FFFFFF"/>
        </w:rPr>
        <w:fldChar w:fldCharType="separate"/>
      </w:r>
      <w:r w:rsidR="00BA0D12" w:rsidRPr="00150F43">
        <w:rPr>
          <w:rFonts w:asciiTheme="majorHAnsi" w:hAnsiTheme="majorHAnsi" w:cs="Calibri"/>
        </w:rPr>
        <w:t>(Københavns Professionshøjskole, 2021)</w:t>
      </w:r>
      <w:r w:rsidR="00BA0D12" w:rsidRPr="00150F43">
        <w:rPr>
          <w:rFonts w:asciiTheme="majorHAnsi" w:hAnsiTheme="majorHAnsi" w:cstheme="minorHAnsi"/>
          <w:shd w:val="clear" w:color="auto" w:fill="FFFFFF"/>
        </w:rPr>
        <w:fldChar w:fldCharType="end"/>
      </w:r>
      <w:r w:rsidR="00BA0D12" w:rsidRPr="00150F43">
        <w:rPr>
          <w:rFonts w:asciiTheme="majorHAnsi" w:hAnsiTheme="majorHAnsi" w:cstheme="minorHAnsi"/>
          <w:shd w:val="clear" w:color="auto" w:fill="FFFFFF"/>
        </w:rPr>
        <w:t>. Projektet afsluttes i 2023.</w:t>
      </w:r>
    </w:p>
    <w:p w14:paraId="55568135" w14:textId="77777777" w:rsidR="00BA0D12" w:rsidRPr="00150F43" w:rsidRDefault="00BA0D12" w:rsidP="008E4573">
      <w:pPr>
        <w:spacing w:line="276" w:lineRule="auto"/>
        <w:rPr>
          <w:rFonts w:asciiTheme="majorHAnsi" w:hAnsiTheme="majorHAnsi" w:cstheme="minorHAnsi"/>
          <w:color w:val="000000"/>
          <w:shd w:val="clear" w:color="auto" w:fill="FFFFFF"/>
        </w:rPr>
      </w:pPr>
    </w:p>
    <w:p w14:paraId="72A7BA99" w14:textId="7ECE7A6D" w:rsidR="00BA0D12" w:rsidRPr="00150F43" w:rsidRDefault="009F5160" w:rsidP="008E4573">
      <w:pPr>
        <w:spacing w:line="276" w:lineRule="auto"/>
        <w:rPr>
          <w:rStyle w:val="Hyperlink"/>
          <w:rFonts w:asciiTheme="majorHAnsi" w:hAnsiTheme="majorHAnsi" w:cstheme="minorHAnsi"/>
          <w:shd w:val="clear" w:color="auto" w:fill="FFFFFF"/>
        </w:rPr>
      </w:pPr>
      <w:hyperlink r:id="rId22" w:history="1">
        <w:r w:rsidR="00BA0D12" w:rsidRPr="00150F43">
          <w:rPr>
            <w:rStyle w:val="Hyperlink"/>
            <w:rFonts w:asciiTheme="majorHAnsi" w:hAnsiTheme="majorHAnsi" w:cstheme="minorHAnsi"/>
            <w:shd w:val="clear" w:color="auto" w:fill="FFFFFF"/>
          </w:rPr>
          <w:t>Læs mere om Reconnect på reconnect-kp.dk</w:t>
        </w:r>
      </w:hyperlink>
    </w:p>
    <w:p w14:paraId="27AE7273" w14:textId="77777777" w:rsidR="00BA0D12" w:rsidRDefault="00BA0D12" w:rsidP="008E4573">
      <w:pPr>
        <w:spacing w:line="276" w:lineRule="auto"/>
        <w:rPr>
          <w:rStyle w:val="Hyperlink"/>
          <w:rFonts w:asciiTheme="majorHAnsi" w:hAnsiTheme="majorHAnsi" w:cstheme="minorHAnsi"/>
          <w:shd w:val="clear" w:color="auto" w:fill="FFFFFF"/>
        </w:rPr>
      </w:pPr>
    </w:p>
    <w:p w14:paraId="6A696AC9" w14:textId="77777777" w:rsidR="006E1BB3" w:rsidRPr="00150F43" w:rsidRDefault="006E1BB3" w:rsidP="008E4573">
      <w:pPr>
        <w:spacing w:line="276" w:lineRule="auto"/>
        <w:rPr>
          <w:rStyle w:val="Hyperlink"/>
          <w:rFonts w:asciiTheme="majorHAnsi" w:hAnsiTheme="majorHAnsi" w:cstheme="minorHAnsi"/>
          <w:shd w:val="clear" w:color="auto" w:fill="FFFFFF"/>
        </w:rPr>
      </w:pPr>
    </w:p>
    <w:p w14:paraId="69328605" w14:textId="551FABE2" w:rsidR="006E1BB3" w:rsidRDefault="00BA0D12" w:rsidP="008E4573">
      <w:pPr>
        <w:spacing w:line="276" w:lineRule="auto"/>
        <w:rPr>
          <w:rStyle w:val="Overskrift2Tegn"/>
        </w:rPr>
      </w:pPr>
      <w:bookmarkStart w:id="75" w:name="_Toc90996454"/>
      <w:bookmarkStart w:id="76" w:name="_Toc98761577"/>
      <w:r w:rsidRPr="00C3298F">
        <w:rPr>
          <w:rStyle w:val="Overskrift2Tegn"/>
        </w:rPr>
        <w:t>6.</w:t>
      </w:r>
      <w:r w:rsidR="00B250A2">
        <w:rPr>
          <w:rStyle w:val="Overskrift2Tegn"/>
        </w:rPr>
        <w:t>7</w:t>
      </w:r>
      <w:r w:rsidRPr="00C3298F">
        <w:rPr>
          <w:rStyle w:val="Overskrift2Tegn"/>
        </w:rPr>
        <w:t xml:space="preserve"> Erhvervsuddannelser for alle</w:t>
      </w:r>
      <w:bookmarkEnd w:id="75"/>
      <w:bookmarkEnd w:id="76"/>
    </w:p>
    <w:p w14:paraId="524C6853" w14:textId="77777777" w:rsidR="00BA0D12" w:rsidRDefault="00BA0D12" w:rsidP="008E4573">
      <w:pPr>
        <w:spacing w:line="276" w:lineRule="auto"/>
        <w:rPr>
          <w:rFonts w:asciiTheme="majorHAnsi" w:hAnsiTheme="majorHAnsi"/>
        </w:rPr>
      </w:pPr>
      <w:r w:rsidRPr="00150F43">
        <w:rPr>
          <w:rFonts w:asciiTheme="majorHAnsi" w:hAnsiTheme="majorHAnsi"/>
          <w:shd w:val="clear" w:color="auto" w:fill="FFFFFF"/>
        </w:rPr>
        <w:br/>
      </w:r>
      <w:r w:rsidRPr="00150F43">
        <w:rPr>
          <w:rFonts w:asciiTheme="majorHAnsi" w:hAnsiTheme="majorHAnsi"/>
        </w:rPr>
        <w:t>S</w:t>
      </w:r>
      <w:r w:rsidR="001B2B0B">
        <w:rPr>
          <w:rFonts w:asciiTheme="majorHAnsi" w:hAnsiTheme="majorHAnsi"/>
        </w:rPr>
        <w:t>UMH</w:t>
      </w:r>
      <w:r w:rsidRPr="00150F43">
        <w:rPr>
          <w:rFonts w:asciiTheme="majorHAnsi" w:hAnsiTheme="majorHAnsi"/>
        </w:rPr>
        <w:t xml:space="preserve"> gennemfører et projekt i samarbejde med to erhvervsskoler, der skal understøtte, at unge med handicap i højere grad søger og gennemfører erhvervsuddannelser.</w:t>
      </w:r>
      <w:r w:rsidRPr="00150F43">
        <w:rPr>
          <w:rFonts w:asciiTheme="majorHAnsi" w:hAnsiTheme="majorHAnsi"/>
        </w:rPr>
        <w:br/>
      </w:r>
      <w:r w:rsidRPr="00150F43">
        <w:rPr>
          <w:rFonts w:asciiTheme="majorHAnsi" w:hAnsiTheme="majorHAnsi"/>
        </w:rPr>
        <w:br/>
        <w:t xml:space="preserve">Det sker gennem kapacitetsopbygning på erhvervsskole- og vejledningsområdet og </w:t>
      </w:r>
      <w:r w:rsidR="00A204B1">
        <w:rPr>
          <w:rFonts w:asciiTheme="majorHAnsi" w:hAnsiTheme="majorHAnsi"/>
        </w:rPr>
        <w:t>ved at styrke</w:t>
      </w:r>
      <w:r w:rsidRPr="00150F43">
        <w:rPr>
          <w:rFonts w:asciiTheme="majorHAnsi" w:hAnsiTheme="majorHAnsi"/>
        </w:rPr>
        <w:t xml:space="preserve"> inklusion af unge med handicap på erhvervsskoler via vejlednings- og inspirationsmaterialer og rådgivningsaktiviteter til KUI-vejledere, kontaktlærere, praktikpladskonsulenter, mentorer og praktikansvarlige i virksomheder. Projektet skal også sikre, at unge med handicap har viden om, hvilke støttemuligheder de har. Projektet løber fra 2021-2024.</w:t>
      </w:r>
    </w:p>
    <w:p w14:paraId="584B1151" w14:textId="77777777" w:rsidR="001737B6" w:rsidRPr="00150F43" w:rsidRDefault="001737B6" w:rsidP="008E4573">
      <w:pPr>
        <w:spacing w:line="276" w:lineRule="auto"/>
        <w:rPr>
          <w:rFonts w:asciiTheme="majorHAnsi" w:hAnsiTheme="majorHAnsi"/>
        </w:rPr>
      </w:pPr>
    </w:p>
    <w:p w14:paraId="52E4301C" w14:textId="38061924" w:rsidR="00BA0D12" w:rsidRPr="00150F43" w:rsidRDefault="00BA0D12" w:rsidP="008E4573">
      <w:pPr>
        <w:spacing w:line="276" w:lineRule="auto"/>
        <w:rPr>
          <w:rStyle w:val="Hyperlink"/>
          <w:rFonts w:asciiTheme="majorHAnsi" w:hAnsiTheme="majorHAnsi"/>
          <w:shd w:val="clear" w:color="auto" w:fill="FFFFFF"/>
          <w:lang w:eastAsia="da-DK"/>
        </w:rPr>
      </w:pPr>
      <w:r w:rsidRPr="00150F43">
        <w:rPr>
          <w:rFonts w:asciiTheme="majorHAnsi" w:hAnsiTheme="majorHAnsi" w:cstheme="minorHAnsi"/>
          <w:shd w:val="clear" w:color="auto" w:fill="FFFFFF"/>
          <w:lang w:eastAsia="da-DK"/>
        </w:rPr>
        <w:fldChar w:fldCharType="begin"/>
      </w:r>
      <w:r w:rsidR="00BF09F6">
        <w:rPr>
          <w:rFonts w:asciiTheme="majorHAnsi" w:hAnsiTheme="majorHAnsi" w:cstheme="minorHAnsi"/>
          <w:shd w:val="clear" w:color="auto" w:fill="FFFFFF"/>
          <w:lang w:eastAsia="da-DK"/>
        </w:rPr>
        <w:instrText>HYPERLINK "https://sumh.dk/vi-goer/uddannelse/projekt-erhvervsuddannelser-for-alle/"</w:instrText>
      </w:r>
      <w:r w:rsidRPr="00150F43">
        <w:rPr>
          <w:rFonts w:asciiTheme="majorHAnsi" w:hAnsiTheme="majorHAnsi" w:cstheme="minorHAnsi"/>
          <w:shd w:val="clear" w:color="auto" w:fill="FFFFFF"/>
          <w:lang w:eastAsia="da-DK"/>
        </w:rPr>
        <w:fldChar w:fldCharType="separate"/>
      </w:r>
      <w:r w:rsidRPr="00150F43">
        <w:rPr>
          <w:rStyle w:val="Hyperlink"/>
          <w:rFonts w:asciiTheme="majorHAnsi" w:hAnsiTheme="majorHAnsi" w:cstheme="minorHAnsi"/>
          <w:shd w:val="clear" w:color="auto" w:fill="FFFFFF"/>
          <w:lang w:eastAsia="da-DK"/>
        </w:rPr>
        <w:t>Læs mere om Erhvervsuddannelser for alle på sumh.dk</w:t>
      </w:r>
    </w:p>
    <w:p w14:paraId="17167A4A" w14:textId="77777777" w:rsidR="00BA0D12" w:rsidRPr="00150F43" w:rsidRDefault="00BA0D12" w:rsidP="008E4573">
      <w:pPr>
        <w:spacing w:line="276" w:lineRule="auto"/>
        <w:rPr>
          <w:rFonts w:asciiTheme="majorHAnsi" w:hAnsiTheme="majorHAnsi"/>
        </w:rPr>
      </w:pPr>
      <w:r w:rsidRPr="00150F43">
        <w:rPr>
          <w:rFonts w:asciiTheme="majorHAnsi" w:hAnsiTheme="majorHAnsi" w:cstheme="minorHAnsi"/>
          <w:shd w:val="clear" w:color="auto" w:fill="FFFFFF"/>
          <w:lang w:eastAsia="da-DK"/>
        </w:rPr>
        <w:fldChar w:fldCharType="end"/>
      </w:r>
    </w:p>
    <w:p w14:paraId="545E33BC" w14:textId="60130214" w:rsidR="00BA0D12" w:rsidRPr="00150F43" w:rsidRDefault="00BA0D12" w:rsidP="008E4573">
      <w:pPr>
        <w:pStyle w:val="Overskrift2"/>
        <w:spacing w:line="276" w:lineRule="auto"/>
      </w:pPr>
      <w:bookmarkStart w:id="77" w:name="_Toc90996455"/>
      <w:bookmarkStart w:id="78" w:name="_Toc98761578"/>
      <w:r w:rsidRPr="00150F43">
        <w:t>6.</w:t>
      </w:r>
      <w:r w:rsidR="00B250A2">
        <w:t>8</w:t>
      </w:r>
      <w:r w:rsidRPr="00150F43">
        <w:t xml:space="preserve"> Flex-uddannelse – erhvervsrettet uddannelse for unge med kognitive handicap</w:t>
      </w:r>
      <w:bookmarkEnd w:id="77"/>
      <w:bookmarkEnd w:id="78"/>
    </w:p>
    <w:p w14:paraId="3CF39EBF" w14:textId="33F82E99" w:rsidR="00BA0D12" w:rsidRDefault="00BA0D12" w:rsidP="008E4573">
      <w:pPr>
        <w:spacing w:line="276" w:lineRule="auto"/>
        <w:rPr>
          <w:rFonts w:asciiTheme="majorHAnsi" w:hAnsiTheme="majorHAnsi"/>
          <w:shd w:val="clear" w:color="auto" w:fill="FFFFFF"/>
        </w:rPr>
      </w:pPr>
      <w:r w:rsidRPr="00150F43">
        <w:rPr>
          <w:rFonts w:asciiTheme="majorHAnsi" w:hAnsiTheme="majorHAnsi"/>
        </w:rPr>
        <w:t xml:space="preserve">Flexuddannelsen er en 2-årig erhvervsrettet uddannelse for unge med kognitive handicap, der har afsluttet STU. </w:t>
      </w:r>
      <w:r w:rsidRPr="00150F43">
        <w:rPr>
          <w:rFonts w:asciiTheme="majorHAnsi" w:hAnsiTheme="majorHAnsi"/>
          <w:shd w:val="clear" w:color="auto" w:fill="FFFFFF"/>
        </w:rPr>
        <w:t>De unge lærer gennem deltagels</w:t>
      </w:r>
      <w:r w:rsidR="00A204B1">
        <w:rPr>
          <w:rFonts w:asciiTheme="majorHAnsi" w:hAnsiTheme="majorHAnsi"/>
          <w:shd w:val="clear" w:color="auto" w:fill="FFFFFF"/>
        </w:rPr>
        <w:t>e i praksis på en virksomhed. U</w:t>
      </w:r>
      <w:r w:rsidRPr="00150F43">
        <w:rPr>
          <w:rFonts w:asciiTheme="majorHAnsi" w:hAnsiTheme="majorHAnsi"/>
          <w:shd w:val="clear" w:color="auto" w:fill="FFFFFF"/>
        </w:rPr>
        <w:t xml:space="preserve">ddannelsen er holdbaseret inden for følgende brancher: </w:t>
      </w:r>
      <w:r w:rsidRPr="00150F43">
        <w:rPr>
          <w:rFonts w:asciiTheme="majorHAnsi" w:hAnsiTheme="majorHAnsi"/>
        </w:rPr>
        <w:t>lager, detail, gastro og grøn service</w:t>
      </w:r>
      <w:r w:rsidRPr="00150F43">
        <w:rPr>
          <w:rFonts w:asciiTheme="majorHAnsi" w:hAnsiTheme="majorHAnsi"/>
          <w:shd w:val="clear" w:color="auto" w:fill="FFFFFF"/>
        </w:rPr>
        <w:t xml:space="preserve">. Et elevhold har en fast tilknyttet vejleder og en fast faglærer, der er uddannet i den pågældende branche </w:t>
      </w:r>
      <w:r w:rsidRPr="00150F43">
        <w:rPr>
          <w:rFonts w:asciiTheme="majorHAnsi" w:hAnsiTheme="majorHAnsi"/>
          <w:shd w:val="clear" w:color="auto" w:fill="FFFFFF"/>
        </w:rPr>
        <w:fldChar w:fldCharType="begin"/>
      </w:r>
      <w:r w:rsidR="00C35301">
        <w:rPr>
          <w:rFonts w:asciiTheme="majorHAnsi" w:hAnsiTheme="majorHAnsi"/>
          <w:shd w:val="clear" w:color="auto" w:fill="FFFFFF"/>
        </w:rPr>
        <w:instrText xml:space="preserve"> ADDIN ZOTERO_ITEM CSL_CITATION {"citationID":"qbYaEnHK","properties":{"formattedCitation":"(GLAD, 2021; HBS Economics, 2021)","plainCitation":"(GLAD, 2021; HBS Economics, 2021)","noteIndex":0},"citationItems":[{"id":459,"uris":["http://zotero.org/users/8105173/items/PYT6LDHX"],"uri":["http://zotero.org/users/8105173/items/PYT6LDHX"],"itemData":{"id":459,"type":"webpage","container-title":"Glad Uddannelse","language":"en-US","title":"Flexuddannelse","URL":"https://www.gladuddannelse.dk/flex/","author":[{"family":"GLAD","given":""}],"accessed":{"date-parts":[["2021",11,18]]},"issued":{"date-parts":[["2021"]]}}},{"id":462,"uris":["http://zotero.org/users/8105173/items/IS2PYFZT"],"uri":["http://zotero.org/users/8105173/items/IS2PYFZT"],"itemData":{"id":462,"type":"report","language":"da","source":"3.4.2","title":"Delevaluering af Flexuddannelsen","author":[{"family":"HBS Economics","given":""}],"issued":{"date-parts":[["2021"]]}}}],"schema":"https://github.com/citation-style-language/schema/raw/master/csl-citation.json"} </w:instrText>
      </w:r>
      <w:r w:rsidRPr="00150F43">
        <w:rPr>
          <w:rFonts w:asciiTheme="majorHAnsi" w:hAnsiTheme="majorHAnsi"/>
          <w:shd w:val="clear" w:color="auto" w:fill="FFFFFF"/>
        </w:rPr>
        <w:fldChar w:fldCharType="separate"/>
      </w:r>
      <w:r w:rsidRPr="00150F43">
        <w:rPr>
          <w:rFonts w:asciiTheme="majorHAnsi" w:hAnsiTheme="majorHAnsi" w:cs="Calibri"/>
        </w:rPr>
        <w:t>(GLAD, 2021; HBS Economics, 2021)</w:t>
      </w:r>
      <w:r w:rsidRPr="00150F43">
        <w:rPr>
          <w:rFonts w:asciiTheme="majorHAnsi" w:hAnsiTheme="majorHAnsi"/>
          <w:shd w:val="clear" w:color="auto" w:fill="FFFFFF"/>
        </w:rPr>
        <w:fldChar w:fldCharType="end"/>
      </w:r>
      <w:r w:rsidRPr="00150F43">
        <w:rPr>
          <w:rFonts w:asciiTheme="majorHAnsi" w:hAnsiTheme="majorHAnsi"/>
          <w:shd w:val="clear" w:color="auto" w:fill="FFFFFF"/>
        </w:rPr>
        <w:t xml:space="preserve">. </w:t>
      </w:r>
    </w:p>
    <w:p w14:paraId="691DCAFE" w14:textId="77777777" w:rsidR="00C3298F" w:rsidRPr="00150F43" w:rsidRDefault="00C3298F" w:rsidP="008E4573">
      <w:pPr>
        <w:spacing w:line="276" w:lineRule="auto"/>
        <w:rPr>
          <w:rFonts w:asciiTheme="majorHAnsi" w:hAnsiTheme="majorHAnsi"/>
          <w:shd w:val="clear" w:color="auto" w:fill="FFFFFF"/>
        </w:rPr>
      </w:pPr>
    </w:p>
    <w:p w14:paraId="370168A9" w14:textId="51FF2E11" w:rsidR="00BA0D12" w:rsidRDefault="00BA0D12" w:rsidP="008E4573">
      <w:pPr>
        <w:spacing w:line="276" w:lineRule="auto"/>
        <w:rPr>
          <w:rFonts w:asciiTheme="majorHAnsi" w:hAnsiTheme="majorHAnsi" w:cstheme="minorHAnsi"/>
          <w:shd w:val="clear" w:color="auto" w:fill="FFFFFF"/>
        </w:rPr>
      </w:pPr>
      <w:r w:rsidRPr="00150F43">
        <w:rPr>
          <w:rFonts w:asciiTheme="majorHAnsi" w:hAnsiTheme="majorHAnsi" w:cstheme="minorHAnsi"/>
          <w:b/>
          <w:shd w:val="clear" w:color="auto" w:fill="FFFFFF"/>
        </w:rPr>
        <w:t>Forsøgsuddannelse med gode resultater</w:t>
      </w:r>
      <w:r w:rsidRPr="00150F43">
        <w:rPr>
          <w:rFonts w:asciiTheme="majorHAnsi" w:hAnsiTheme="majorHAnsi" w:cstheme="minorHAnsi"/>
          <w:shd w:val="clear" w:color="auto" w:fill="FFFFFF"/>
        </w:rPr>
        <w:br/>
        <w:t xml:space="preserve">Flexuddannelsen er en forsøgsuddannelse, og ca. 100 unge er optaget på uddannelsen. De første hold afsluttede uddannelsen i juni 2020, og ca. et år efter afsluttet uddannelse er 3/4 af de unge i job, på trods af at flere af de brancher, de unge er uddannet til, har været berørt af corona </w:t>
      </w:r>
      <w:r w:rsidRPr="00150F43">
        <w:rPr>
          <w:rFonts w:asciiTheme="majorHAnsi" w:hAnsiTheme="majorHAnsi" w:cstheme="minorHAnsi"/>
          <w:shd w:val="clear" w:color="auto" w:fill="FFFFFF"/>
        </w:rPr>
        <w:fldChar w:fldCharType="begin"/>
      </w:r>
      <w:r w:rsidRPr="00150F43">
        <w:rPr>
          <w:rFonts w:asciiTheme="majorHAnsi" w:hAnsiTheme="majorHAnsi" w:cstheme="minorHAnsi"/>
          <w:shd w:val="clear" w:color="auto" w:fill="FFFFFF"/>
        </w:rPr>
        <w:instrText xml:space="preserve"> ADDIN ZOTERO_ITEM CSL_CITATION {"citationID":"2TtOUNXs","properties":{"formattedCitation":"(GLAD, 2021)","plainCitation":"(GLAD, 2021)","noteIndex":0},"citationItems":[{"id":459,"uris":["http://zotero.org/users/8105173/items/PYT6LDHX"],"uri":["http://zotero.org/users/8105173/items/PYT6LDHX"],"itemData":{"id":459,"type":"webpage","container-title":"Glad Uddannelse","language":"en-US","title":"Flexuddannelse","URL":"https://www.gladuddannelse.dk/flex/","author":[{"family":"GLAD","given":""}],"accessed":{"date-parts":[["2021",11,18]]},"issued":{"date-parts":[["2021"]]}}}],"schema":"https://github.com/citation-style-language/schema/raw/master/csl-citation.json"} </w:instrText>
      </w:r>
      <w:r w:rsidRPr="00150F43">
        <w:rPr>
          <w:rFonts w:asciiTheme="majorHAnsi" w:hAnsiTheme="majorHAnsi" w:cstheme="minorHAnsi"/>
          <w:shd w:val="clear" w:color="auto" w:fill="FFFFFF"/>
        </w:rPr>
        <w:fldChar w:fldCharType="separate"/>
      </w:r>
      <w:r w:rsidRPr="00150F43">
        <w:rPr>
          <w:rFonts w:asciiTheme="majorHAnsi" w:hAnsiTheme="majorHAnsi" w:cstheme="minorHAnsi"/>
        </w:rPr>
        <w:t>(GLAD, 2021)</w:t>
      </w:r>
      <w:r w:rsidRPr="00150F43">
        <w:rPr>
          <w:rFonts w:asciiTheme="majorHAnsi" w:hAnsiTheme="majorHAnsi" w:cstheme="minorHAnsi"/>
          <w:shd w:val="clear" w:color="auto" w:fill="FFFFFF"/>
        </w:rPr>
        <w:fldChar w:fldCharType="end"/>
      </w:r>
      <w:r w:rsidRPr="00150F43">
        <w:rPr>
          <w:rFonts w:asciiTheme="majorHAnsi" w:hAnsiTheme="majorHAnsi"/>
          <w:color w:val="666666"/>
          <w:shd w:val="clear" w:color="auto" w:fill="FFFFFF"/>
        </w:rPr>
        <w:t xml:space="preserve">. </w:t>
      </w:r>
      <w:r w:rsidRPr="00150F43">
        <w:rPr>
          <w:rFonts w:asciiTheme="majorHAnsi" w:hAnsiTheme="majorHAnsi" w:cstheme="minorHAnsi"/>
          <w:shd w:val="clear" w:color="auto" w:fill="FFFFFF"/>
        </w:rPr>
        <w:t xml:space="preserve">En delevaluering viser også, at der er et lavere frafald på flexuddannelsen end på sammenlignelige ungdomsuddannelser </w:t>
      </w:r>
      <w:r w:rsidRPr="00150F43">
        <w:rPr>
          <w:rFonts w:asciiTheme="majorHAnsi" w:hAnsiTheme="majorHAnsi" w:cstheme="minorHAnsi"/>
          <w:shd w:val="clear" w:color="auto" w:fill="FFFFFF"/>
        </w:rPr>
        <w:fldChar w:fldCharType="begin"/>
      </w:r>
      <w:r w:rsidR="00C35301">
        <w:rPr>
          <w:rFonts w:asciiTheme="majorHAnsi" w:hAnsiTheme="majorHAnsi" w:cstheme="minorHAnsi"/>
          <w:shd w:val="clear" w:color="auto" w:fill="FFFFFF"/>
        </w:rPr>
        <w:instrText xml:space="preserve"> ADDIN ZOTERO_ITEM CSL_CITATION {"citationID":"gLnzRwJ8","properties":{"formattedCitation":"(HBS Economics, 2021)","plainCitation":"(HBS Economics, 2021)","noteIndex":0},"citationItems":[{"id":462,"uris":["http://zotero.org/users/8105173/items/IS2PYFZT"],"uri":["http://zotero.org/users/8105173/items/IS2PYFZT"],"itemData":{"id":462,"type":"report","language":"da","source":"3.4.2","title":"Delevaluering af Flexuddannelsen","author":[{"family":"HBS Economics","given":""}],"issued":{"date-parts":[["2021"]]}}}],"schema":"https://github.com/citation-style-language/schema/raw/master/csl-citation.json"} </w:instrText>
      </w:r>
      <w:r w:rsidRPr="00150F43">
        <w:rPr>
          <w:rFonts w:asciiTheme="majorHAnsi" w:hAnsiTheme="majorHAnsi" w:cstheme="minorHAnsi"/>
          <w:shd w:val="clear" w:color="auto" w:fill="FFFFFF"/>
        </w:rPr>
        <w:fldChar w:fldCharType="separate"/>
      </w:r>
      <w:r w:rsidRPr="00150F43">
        <w:rPr>
          <w:rFonts w:asciiTheme="majorHAnsi" w:hAnsiTheme="majorHAnsi" w:cs="Calibri"/>
        </w:rPr>
        <w:t>(HBS Economics, 2021)</w:t>
      </w:r>
      <w:r w:rsidRPr="00150F43">
        <w:rPr>
          <w:rFonts w:asciiTheme="majorHAnsi" w:hAnsiTheme="majorHAnsi" w:cstheme="minorHAnsi"/>
          <w:shd w:val="clear" w:color="auto" w:fill="FFFFFF"/>
        </w:rPr>
        <w:fldChar w:fldCharType="end"/>
      </w:r>
      <w:r w:rsidRPr="00150F43">
        <w:rPr>
          <w:rFonts w:asciiTheme="majorHAnsi" w:hAnsiTheme="majorHAnsi" w:cstheme="minorHAnsi"/>
          <w:shd w:val="clear" w:color="auto" w:fill="FFFFFF"/>
        </w:rPr>
        <w:t xml:space="preserve">. </w:t>
      </w:r>
    </w:p>
    <w:p w14:paraId="4C18F4EF" w14:textId="77777777" w:rsidR="00A204B1" w:rsidRPr="00150F43" w:rsidRDefault="00A204B1" w:rsidP="008E4573">
      <w:pPr>
        <w:spacing w:line="276" w:lineRule="auto"/>
        <w:rPr>
          <w:rFonts w:asciiTheme="majorHAnsi" w:hAnsiTheme="majorHAnsi" w:cstheme="minorHAnsi"/>
          <w:shd w:val="clear" w:color="auto" w:fill="FFFFFF"/>
        </w:rPr>
      </w:pPr>
    </w:p>
    <w:p w14:paraId="747950FC" w14:textId="0DDED935" w:rsidR="00BA0D12" w:rsidRDefault="00BA0D12" w:rsidP="008E4573">
      <w:pPr>
        <w:spacing w:line="276" w:lineRule="auto"/>
        <w:rPr>
          <w:rFonts w:asciiTheme="majorHAnsi" w:hAnsiTheme="majorHAnsi" w:cstheme="minorHAnsi"/>
          <w:shd w:val="clear" w:color="auto" w:fill="FFFFFF"/>
        </w:rPr>
      </w:pPr>
      <w:r w:rsidRPr="00150F43">
        <w:rPr>
          <w:rFonts w:asciiTheme="majorHAnsi" w:hAnsiTheme="majorHAnsi" w:cstheme="minorHAnsi"/>
          <w:shd w:val="clear" w:color="auto" w:fill="FFFFFF"/>
        </w:rPr>
        <w:t>112 virksomheder har stillet sig til rådighed for uddannelsen. Virksomhederne udtryk</w:t>
      </w:r>
      <w:r w:rsidR="00A204B1">
        <w:rPr>
          <w:rFonts w:asciiTheme="majorHAnsi" w:hAnsiTheme="majorHAnsi" w:cstheme="minorHAnsi"/>
          <w:shd w:val="clear" w:color="auto" w:fill="FFFFFF"/>
        </w:rPr>
        <w:t>ker begejstring for uddannelsen</w:t>
      </w:r>
      <w:r w:rsidRPr="00150F43">
        <w:rPr>
          <w:rFonts w:asciiTheme="majorHAnsi" w:hAnsiTheme="majorHAnsi" w:cstheme="minorHAnsi"/>
          <w:shd w:val="clear" w:color="auto" w:fill="FFFFFF"/>
        </w:rPr>
        <w:t xml:space="preserve"> og fortæller, at de unge gennem uddannelsen har udviklet sig meget både fagligt og personligt</w:t>
      </w:r>
      <w:r w:rsidR="007D06B0">
        <w:rPr>
          <w:rFonts w:asciiTheme="majorHAnsi" w:hAnsiTheme="majorHAnsi" w:cstheme="minorHAnsi"/>
          <w:shd w:val="clear" w:color="auto" w:fill="FFFFFF"/>
        </w:rPr>
        <w:t>,</w:t>
      </w:r>
      <w:r w:rsidRPr="00150F43">
        <w:rPr>
          <w:rFonts w:asciiTheme="majorHAnsi" w:hAnsiTheme="majorHAnsi" w:cstheme="minorHAnsi"/>
          <w:shd w:val="clear" w:color="auto" w:fill="FFFFFF"/>
        </w:rPr>
        <w:t xml:space="preserve"> og</w:t>
      </w:r>
      <w:r w:rsidR="007D06B0">
        <w:rPr>
          <w:rFonts w:asciiTheme="majorHAnsi" w:hAnsiTheme="majorHAnsi" w:cstheme="minorHAnsi"/>
          <w:shd w:val="clear" w:color="auto" w:fill="FFFFFF"/>
        </w:rPr>
        <w:t xml:space="preserve"> virksomh</w:t>
      </w:r>
      <w:r w:rsidR="0036155B">
        <w:rPr>
          <w:rFonts w:asciiTheme="majorHAnsi" w:hAnsiTheme="majorHAnsi" w:cstheme="minorHAnsi"/>
          <w:shd w:val="clear" w:color="auto" w:fill="FFFFFF"/>
        </w:rPr>
        <w:t>e</w:t>
      </w:r>
      <w:r w:rsidR="007D06B0">
        <w:rPr>
          <w:rFonts w:asciiTheme="majorHAnsi" w:hAnsiTheme="majorHAnsi" w:cstheme="minorHAnsi"/>
          <w:shd w:val="clear" w:color="auto" w:fill="FFFFFF"/>
        </w:rPr>
        <w:t>derne</w:t>
      </w:r>
      <w:r w:rsidRPr="00150F43">
        <w:rPr>
          <w:rFonts w:asciiTheme="majorHAnsi" w:hAnsiTheme="majorHAnsi" w:cstheme="minorHAnsi"/>
          <w:shd w:val="clear" w:color="auto" w:fill="FFFFFF"/>
        </w:rPr>
        <w:t xml:space="preserve"> ser gode muligheder for, at de unge kommer videre i job </w:t>
      </w:r>
      <w:r w:rsidRPr="00150F43">
        <w:rPr>
          <w:rFonts w:asciiTheme="majorHAnsi" w:hAnsiTheme="majorHAnsi" w:cstheme="minorHAnsi"/>
          <w:shd w:val="clear" w:color="auto" w:fill="FFFFFF"/>
        </w:rPr>
        <w:fldChar w:fldCharType="begin"/>
      </w:r>
      <w:r w:rsidR="00C35301">
        <w:rPr>
          <w:rFonts w:asciiTheme="majorHAnsi" w:hAnsiTheme="majorHAnsi" w:cstheme="minorHAnsi"/>
          <w:shd w:val="clear" w:color="auto" w:fill="FFFFFF"/>
        </w:rPr>
        <w:instrText xml:space="preserve"> ADDIN ZOTERO_ITEM CSL_CITATION {"citationID":"95TDDkiu","properties":{"formattedCitation":"(GLAD, 2021; HBS Economics, 2021)","plainCitation":"(GLAD, 2021; HBS Economics, 2021)","noteIndex":0},"citationItems":[{"id":459,"uris":["http://zotero.org/users/8105173/items/PYT6LDHX"],"uri":["http://zotero.org/users/8105173/items/PYT6LDHX"],"itemData":{"id":459,"type":"webpage","container-title":"Glad Uddannelse","language":"en-US","title":"Flexuddannelse","URL":"https://www.gladuddannelse.dk/flex/","author":[{"family":"GLAD","given":""}],"accessed":{"date-parts":[["2021",11,18]]},"issued":{"date-parts":[["2021"]]}}},{"id":462,"uris":["http://zotero.org/users/8105173/items/IS2PYFZT"],"uri":["http://zotero.org/users/8105173/items/IS2PYFZT"],"itemData":{"id":462,"type":"report","language":"da","source":"3.4.2","title":"Delevaluering af Flexuddannelsen","author":[{"family":"HBS Economics","given":""}],"issued":{"date-parts":[["2021"]]}}}],"schema":"https://github.com/citation-style-language/schema/raw/master/csl-citation.json"} </w:instrText>
      </w:r>
      <w:r w:rsidRPr="00150F43">
        <w:rPr>
          <w:rFonts w:asciiTheme="majorHAnsi" w:hAnsiTheme="majorHAnsi" w:cstheme="minorHAnsi"/>
          <w:shd w:val="clear" w:color="auto" w:fill="FFFFFF"/>
        </w:rPr>
        <w:fldChar w:fldCharType="separate"/>
      </w:r>
      <w:r w:rsidRPr="00150F43">
        <w:rPr>
          <w:rFonts w:asciiTheme="majorHAnsi" w:hAnsiTheme="majorHAnsi" w:cs="Calibri"/>
        </w:rPr>
        <w:t>(GLAD, 2021; HBS Economics, 2021)</w:t>
      </w:r>
      <w:r w:rsidRPr="00150F43">
        <w:rPr>
          <w:rFonts w:asciiTheme="majorHAnsi" w:hAnsiTheme="majorHAnsi" w:cstheme="minorHAnsi"/>
          <w:shd w:val="clear" w:color="auto" w:fill="FFFFFF"/>
        </w:rPr>
        <w:fldChar w:fldCharType="end"/>
      </w:r>
      <w:r w:rsidRPr="00150F43">
        <w:rPr>
          <w:rFonts w:asciiTheme="majorHAnsi" w:hAnsiTheme="majorHAnsi" w:cstheme="minorHAnsi"/>
          <w:shd w:val="clear" w:color="auto" w:fill="FFFFFF"/>
        </w:rPr>
        <w:t>.</w:t>
      </w:r>
    </w:p>
    <w:p w14:paraId="6D24BD6B" w14:textId="77777777" w:rsidR="00C3298F" w:rsidRPr="00150F43" w:rsidRDefault="00C3298F" w:rsidP="008E4573">
      <w:pPr>
        <w:spacing w:line="276" w:lineRule="auto"/>
        <w:rPr>
          <w:rFonts w:asciiTheme="majorHAnsi" w:hAnsiTheme="majorHAnsi" w:cstheme="minorHAnsi"/>
          <w:shd w:val="clear" w:color="auto" w:fill="FFFFFF"/>
        </w:rPr>
      </w:pPr>
    </w:p>
    <w:p w14:paraId="3583A509" w14:textId="6CDB6D46" w:rsidR="00BA0D12" w:rsidRPr="00150F43" w:rsidRDefault="009F5160" w:rsidP="008E4573">
      <w:pPr>
        <w:spacing w:line="276" w:lineRule="auto"/>
        <w:rPr>
          <w:rFonts w:asciiTheme="majorHAnsi" w:hAnsiTheme="majorHAnsi" w:cstheme="minorHAnsi"/>
          <w:shd w:val="clear" w:color="auto" w:fill="FFFFFF"/>
        </w:rPr>
      </w:pPr>
      <w:hyperlink r:id="rId23" w:history="1">
        <w:r w:rsidR="00BA0D12" w:rsidRPr="00150F43">
          <w:rPr>
            <w:rStyle w:val="Hyperlink"/>
            <w:rFonts w:asciiTheme="majorHAnsi" w:hAnsiTheme="majorHAnsi" w:cstheme="minorHAnsi"/>
            <w:shd w:val="clear" w:color="auto" w:fill="FFFFFF"/>
          </w:rPr>
          <w:t>Læs mere om Flexuddannelse på gladuddannelse.dk</w:t>
        </w:r>
      </w:hyperlink>
    </w:p>
    <w:p w14:paraId="165F2B28" w14:textId="77777777" w:rsidR="00BA0D12" w:rsidRPr="00150F43" w:rsidRDefault="00BA0D12" w:rsidP="008E4573">
      <w:pPr>
        <w:spacing w:line="276" w:lineRule="auto"/>
        <w:rPr>
          <w:rStyle w:val="Hyperlink"/>
          <w:rFonts w:asciiTheme="majorHAnsi" w:hAnsiTheme="majorHAnsi" w:cstheme="minorHAnsi"/>
          <w:shd w:val="clear" w:color="auto" w:fill="FFFFFF"/>
        </w:rPr>
      </w:pPr>
    </w:p>
    <w:p w14:paraId="5C074BB0" w14:textId="052B672D" w:rsidR="00BA0D12" w:rsidRPr="00150F43" w:rsidRDefault="00BA0D12" w:rsidP="008E4573">
      <w:pPr>
        <w:pStyle w:val="Overskrift2"/>
        <w:spacing w:line="276" w:lineRule="auto"/>
        <w:rPr>
          <w:rStyle w:val="Hyperlink"/>
          <w:rFonts w:cstheme="minorHAnsi"/>
          <w:color w:val="092535" w:themeColor="accent1" w:themeShade="7F"/>
          <w:u w:val="none"/>
        </w:rPr>
      </w:pPr>
      <w:bookmarkStart w:id="79" w:name="_Toc90996456"/>
      <w:bookmarkStart w:id="80" w:name="_Toc98761579"/>
      <w:r w:rsidRPr="00150F43">
        <w:rPr>
          <w:rStyle w:val="Hyperlink"/>
          <w:color w:val="092535" w:themeColor="accent1" w:themeShade="7F"/>
          <w:u w:val="none"/>
        </w:rPr>
        <w:t>6.</w:t>
      </w:r>
      <w:r w:rsidR="00B250A2">
        <w:rPr>
          <w:rStyle w:val="Hyperlink"/>
          <w:color w:val="092535" w:themeColor="accent1" w:themeShade="7F"/>
          <w:u w:val="none"/>
        </w:rPr>
        <w:t>9</w:t>
      </w:r>
      <w:r w:rsidRPr="00150F43">
        <w:rPr>
          <w:rStyle w:val="Hyperlink"/>
          <w:color w:val="092535" w:themeColor="accent1" w:themeShade="7F"/>
          <w:u w:val="none"/>
        </w:rPr>
        <w:t xml:space="preserve"> ASF-klasser</w:t>
      </w:r>
      <w:bookmarkEnd w:id="79"/>
      <w:r w:rsidR="00E654D0">
        <w:rPr>
          <w:rStyle w:val="Hyperlink"/>
          <w:color w:val="092535" w:themeColor="accent1" w:themeShade="7F"/>
          <w:u w:val="none"/>
        </w:rPr>
        <w:t>, inklusionsklasser mv.</w:t>
      </w:r>
      <w:bookmarkEnd w:id="80"/>
    </w:p>
    <w:p w14:paraId="1EEF7495" w14:textId="2F705E63" w:rsidR="00BA0D12" w:rsidRDefault="00BA0D12" w:rsidP="008E4573">
      <w:pPr>
        <w:spacing w:line="276" w:lineRule="auto"/>
        <w:rPr>
          <w:rFonts w:asciiTheme="majorHAnsi" w:hAnsiTheme="majorHAnsi" w:cstheme="minorHAnsi"/>
        </w:rPr>
      </w:pPr>
      <w:r w:rsidRPr="00150F43">
        <w:rPr>
          <w:rFonts w:asciiTheme="majorHAnsi" w:hAnsiTheme="majorHAnsi" w:cstheme="minorHAnsi"/>
        </w:rPr>
        <w:t xml:space="preserve">ASF-klasser er gymnasiale uddannelser for </w:t>
      </w:r>
      <w:r w:rsidRPr="00150F43">
        <w:rPr>
          <w:rFonts w:asciiTheme="majorHAnsi" w:hAnsiTheme="majorHAnsi" w:cstheme="minorHAnsi"/>
          <w:shd w:val="clear" w:color="auto" w:fill="FFFFFF"/>
        </w:rPr>
        <w:t>unge</w:t>
      </w:r>
      <w:r w:rsidR="00F443D3">
        <w:rPr>
          <w:rFonts w:asciiTheme="majorHAnsi" w:hAnsiTheme="majorHAnsi" w:cstheme="minorHAnsi"/>
        </w:rPr>
        <w:t xml:space="preserve"> med autismespektrum</w:t>
      </w:r>
      <w:r w:rsidRPr="00150F43">
        <w:rPr>
          <w:rFonts w:asciiTheme="majorHAnsi" w:hAnsiTheme="majorHAnsi" w:cstheme="minorHAnsi"/>
        </w:rPr>
        <w:t xml:space="preserve">forstyrrelser (ASF). Klasserne har op til 12 elever, og undervisningen </w:t>
      </w:r>
      <w:r w:rsidRPr="00150F43">
        <w:rPr>
          <w:rFonts w:asciiTheme="majorHAnsi" w:hAnsiTheme="majorHAnsi" w:cstheme="minorHAnsi"/>
          <w:shd w:val="clear" w:color="auto" w:fill="FEFEFE"/>
        </w:rPr>
        <w:t xml:space="preserve">er specielt tilpasset målgruppen, men </w:t>
      </w:r>
      <w:r w:rsidRPr="00150F43">
        <w:rPr>
          <w:rFonts w:asciiTheme="majorHAnsi" w:hAnsiTheme="majorHAnsi" w:cstheme="minorHAnsi"/>
        </w:rPr>
        <w:t xml:space="preserve">følger de almindelige uddannelsesregler, og uddannelsen er kompetencegivende.  </w:t>
      </w:r>
    </w:p>
    <w:p w14:paraId="63584335" w14:textId="77777777" w:rsidR="00A204B1" w:rsidRPr="00150F43" w:rsidRDefault="00A204B1" w:rsidP="008E4573">
      <w:pPr>
        <w:spacing w:line="276" w:lineRule="auto"/>
        <w:rPr>
          <w:rFonts w:asciiTheme="majorHAnsi" w:hAnsiTheme="majorHAnsi" w:cstheme="minorHAnsi"/>
        </w:rPr>
      </w:pPr>
    </w:p>
    <w:p w14:paraId="4C17223E" w14:textId="617E4C9D" w:rsidR="00BA0D12" w:rsidRDefault="00BA0D12" w:rsidP="008E4573">
      <w:pPr>
        <w:spacing w:line="276" w:lineRule="auto"/>
        <w:rPr>
          <w:rFonts w:asciiTheme="majorHAnsi" w:hAnsiTheme="majorHAnsi"/>
        </w:rPr>
      </w:pPr>
      <w:r w:rsidRPr="00150F43">
        <w:rPr>
          <w:rFonts w:asciiTheme="majorHAnsi" w:hAnsiTheme="majorHAnsi" w:cstheme="minorHAnsi"/>
        </w:rPr>
        <w:t>Det har siden 2006 været muligt at gå i en ASF-klasse i Danmark, o</w:t>
      </w:r>
      <w:r w:rsidRPr="00150F43">
        <w:rPr>
          <w:rFonts w:asciiTheme="majorHAnsi" w:hAnsiTheme="majorHAnsi"/>
        </w:rPr>
        <w:t xml:space="preserve">g der er i 2021 i alt 13 ASF-klasser rundt om i landet </w:t>
      </w:r>
      <w:r w:rsidRPr="00150F43">
        <w:rPr>
          <w:rFonts w:asciiTheme="majorHAnsi" w:hAnsiTheme="majorHAnsi"/>
        </w:rPr>
        <w:fldChar w:fldCharType="begin"/>
      </w:r>
      <w:r w:rsidR="00C35301">
        <w:rPr>
          <w:rFonts w:asciiTheme="majorHAnsi" w:hAnsiTheme="majorHAnsi"/>
        </w:rPr>
        <w:instrText xml:space="preserve"> ADDIN ZOTERO_ITEM CSL_CITATION {"citationID":"lv1zVTnh","properties":{"formattedCitation":"(B\\uc0\\u248{}rne- og Undervisningsministeriet, 2021a; Danmarks Evalueringsinstitut, 2019a)","plainCitation":"(Børne- og Undervisningsministeriet, 2021a; Danmarks Evalueringsinstitut, 2019a)","noteIndex":0},"citationItems":[{"id":449,"uris":["http://zotero.org/users/8105173/items/AD72N99M"],"uri":["http://zotero.org/users/8105173/items/AD72N99M"],"itemData":{"id":449,"type":"webpage","language":"da","title":"ASF-klasser","URL":"https://www.uvm.dk/gymnasiale-uddannelser/uddannelser/asf-klasser","author":[{"family":"Børne- og Undervisningsministeriet","given":""}],"accessed":{"date-parts":[["2021",11,18]]},"issued":{"date-parts":[["2021"]]}}},{"id":456,"uris":["http://zotero.org/users/8105173/items/JZZ89IFL"],"uri":["http://zotero.org/users/8105173/items/JZZ89IFL"],"itemData":{"id":456,"type":"report","language":"da","source":"3.4.1","title":"Analyse af muligheder og barrierer for oprettelse af ASF-klasser på erhvervsuddannelserne","author":[{"family":"Danmarks Evalueringsinstitut","given":""}],"issued":{"date-parts":[["2019"]]}}}],"schema":"https://github.com/citation-style-language/schema/raw/master/csl-citation.json"} </w:instrText>
      </w:r>
      <w:r w:rsidRPr="00150F43">
        <w:rPr>
          <w:rFonts w:asciiTheme="majorHAnsi" w:hAnsiTheme="majorHAnsi"/>
        </w:rPr>
        <w:fldChar w:fldCharType="separate"/>
      </w:r>
      <w:r w:rsidR="004A5B8D" w:rsidRPr="004A5B8D">
        <w:rPr>
          <w:rFonts w:cs="Times New Roman"/>
        </w:rPr>
        <w:t>(Børne- og Undervisningsministeriet, 2021a; Danmarks Evalueringsinstitut, 2019a)</w:t>
      </w:r>
      <w:r w:rsidRPr="00150F43">
        <w:rPr>
          <w:rFonts w:asciiTheme="majorHAnsi" w:hAnsiTheme="majorHAnsi"/>
        </w:rPr>
        <w:fldChar w:fldCharType="end"/>
      </w:r>
      <w:r w:rsidRPr="00150F43">
        <w:rPr>
          <w:rFonts w:asciiTheme="majorHAnsi" w:hAnsiTheme="majorHAnsi"/>
        </w:rPr>
        <w:t xml:space="preserve">. Mulighed for at oprette ASF-klasserne tildeles af </w:t>
      </w:r>
      <w:r w:rsidR="00A204B1">
        <w:rPr>
          <w:rFonts w:asciiTheme="majorHAnsi" w:hAnsiTheme="majorHAnsi"/>
        </w:rPr>
        <w:t>Børne- og Undervisnings</w:t>
      </w:r>
      <w:r w:rsidRPr="00150F43">
        <w:rPr>
          <w:rFonts w:asciiTheme="majorHAnsi" w:hAnsiTheme="majorHAnsi"/>
        </w:rPr>
        <w:t>ministeriet.</w:t>
      </w:r>
    </w:p>
    <w:p w14:paraId="2E898422" w14:textId="77777777" w:rsidR="00A204B1" w:rsidRPr="00150F43" w:rsidRDefault="00A204B1" w:rsidP="008E4573">
      <w:pPr>
        <w:spacing w:line="276" w:lineRule="auto"/>
        <w:rPr>
          <w:rFonts w:asciiTheme="majorHAnsi" w:hAnsiTheme="majorHAnsi"/>
        </w:rPr>
      </w:pPr>
    </w:p>
    <w:p w14:paraId="6C9EDD7F" w14:textId="45A5D1A4" w:rsidR="00BA0D12" w:rsidRDefault="00BA0D12" w:rsidP="008E4573">
      <w:pPr>
        <w:spacing w:line="276" w:lineRule="auto"/>
        <w:rPr>
          <w:rFonts w:asciiTheme="majorHAnsi" w:hAnsiTheme="majorHAnsi" w:cstheme="minorHAnsi"/>
        </w:rPr>
      </w:pPr>
      <w:r w:rsidRPr="00150F43">
        <w:rPr>
          <w:rFonts w:asciiTheme="majorHAnsi" w:hAnsiTheme="majorHAnsi" w:cstheme="minorHAnsi"/>
        </w:rPr>
        <w:t>Ud over de 13 ASF-klasser er der også oprett</w:t>
      </w:r>
      <w:r w:rsidR="00A204B1">
        <w:rPr>
          <w:rFonts w:asciiTheme="majorHAnsi" w:hAnsiTheme="majorHAnsi" w:cstheme="minorHAnsi"/>
        </w:rPr>
        <w:t>et lokale forløb. Høje Tåstrup Gymnasium</w:t>
      </w:r>
      <w:r w:rsidRPr="00150F43">
        <w:rPr>
          <w:rFonts w:asciiTheme="majorHAnsi" w:hAnsiTheme="majorHAnsi" w:cstheme="minorHAnsi"/>
        </w:rPr>
        <w:t xml:space="preserve"> har fx oprettet SAFE-klasser (struktur – ambition – faglighed – empati), der ud over unge med autisme også optager unge med lignende hjælpebehov og har et max på 16 </w:t>
      </w:r>
      <w:r w:rsidRPr="00150F43">
        <w:rPr>
          <w:rFonts w:asciiTheme="majorHAnsi" w:hAnsiTheme="majorHAnsi" w:cstheme="minorHAnsi"/>
          <w:shd w:val="clear" w:color="auto" w:fill="FFFFFF"/>
        </w:rPr>
        <w:t>elever</w:t>
      </w:r>
      <w:r w:rsidRPr="00150F43">
        <w:rPr>
          <w:rFonts w:asciiTheme="majorHAnsi" w:hAnsiTheme="majorHAnsi" w:cstheme="minorHAnsi"/>
        </w:rPr>
        <w:t>. Høje Tåstrup Gymnasium har i alt 12 ASF/SAFE-klasser. Københavns VUC har desuden, ud over en 2-årig HF ASF-klasse, en 3-3½ årig HF inklusionsklasse for unge</w:t>
      </w:r>
      <w:r w:rsidRPr="00150F43">
        <w:rPr>
          <w:rFonts w:asciiTheme="majorHAnsi" w:hAnsiTheme="majorHAnsi" w:cstheme="minorHAnsi"/>
          <w:shd w:val="clear" w:color="auto" w:fill="FFFFFF"/>
        </w:rPr>
        <w:t xml:space="preserve"> inden for autismespektret eller med et lignende støttebehov</w:t>
      </w:r>
      <w:r w:rsidRPr="00150F43">
        <w:rPr>
          <w:rFonts w:asciiTheme="majorHAnsi" w:hAnsiTheme="majorHAnsi" w:cstheme="minorHAnsi"/>
        </w:rPr>
        <w:t xml:space="preserve">. </w:t>
      </w:r>
      <w:r w:rsidR="00E654D0">
        <w:rPr>
          <w:rFonts w:asciiTheme="majorHAnsi" w:hAnsiTheme="majorHAnsi" w:cstheme="minorHAnsi"/>
        </w:rPr>
        <w:t xml:space="preserve">Også Kolding </w:t>
      </w:r>
      <w:r w:rsidR="00BB2654">
        <w:rPr>
          <w:rFonts w:asciiTheme="majorHAnsi" w:hAnsiTheme="majorHAnsi" w:cstheme="minorHAnsi"/>
        </w:rPr>
        <w:t xml:space="preserve">samt Nordvestsjællands </w:t>
      </w:r>
      <w:r w:rsidR="00E654D0">
        <w:rPr>
          <w:rFonts w:asciiTheme="majorHAnsi" w:hAnsiTheme="majorHAnsi" w:cstheme="minorHAnsi"/>
        </w:rPr>
        <w:t>HF og VUC</w:t>
      </w:r>
      <w:r w:rsidR="00BB2654">
        <w:rPr>
          <w:rFonts w:asciiTheme="majorHAnsi" w:hAnsiTheme="majorHAnsi" w:cstheme="minorHAnsi"/>
        </w:rPr>
        <w:t xml:space="preserve"> har en</w:t>
      </w:r>
      <w:r w:rsidR="00E654D0">
        <w:rPr>
          <w:rFonts w:asciiTheme="majorHAnsi" w:hAnsiTheme="majorHAnsi" w:cstheme="minorHAnsi"/>
        </w:rPr>
        <w:t xml:space="preserve"> særlig 3</w:t>
      </w:r>
      <w:r w:rsidR="00F443D3">
        <w:rPr>
          <w:rFonts w:asciiTheme="majorHAnsi" w:hAnsiTheme="majorHAnsi" w:cstheme="minorHAnsi"/>
        </w:rPr>
        <w:t>-</w:t>
      </w:r>
      <w:r w:rsidR="00E654D0">
        <w:rPr>
          <w:rFonts w:asciiTheme="majorHAnsi" w:hAnsiTheme="majorHAnsi" w:cstheme="minorHAnsi"/>
        </w:rPr>
        <w:t xml:space="preserve">årig HF for unge med </w:t>
      </w:r>
      <w:r w:rsidR="00BB2654">
        <w:rPr>
          <w:rFonts w:asciiTheme="majorHAnsi" w:hAnsiTheme="majorHAnsi" w:cstheme="minorHAnsi"/>
        </w:rPr>
        <w:t xml:space="preserve">særlige behov. </w:t>
      </w:r>
      <w:r w:rsidR="00E654D0">
        <w:rPr>
          <w:rFonts w:asciiTheme="majorHAnsi" w:hAnsiTheme="majorHAnsi" w:cstheme="minorHAnsi"/>
        </w:rPr>
        <w:t>Der er ikke et samlet overblik over klasser på ungdomsuddannelser, der er særligt målrettet unge med handicap.</w:t>
      </w:r>
    </w:p>
    <w:p w14:paraId="25A4467A" w14:textId="77777777" w:rsidR="00C3298F" w:rsidRPr="00150F43" w:rsidRDefault="00C3298F" w:rsidP="008E4573">
      <w:pPr>
        <w:spacing w:line="276" w:lineRule="auto"/>
        <w:rPr>
          <w:rFonts w:asciiTheme="majorHAnsi" w:hAnsiTheme="majorHAnsi" w:cstheme="minorHAnsi"/>
        </w:rPr>
      </w:pPr>
    </w:p>
    <w:p w14:paraId="2A307B2E" w14:textId="45E5859A" w:rsidR="00BA0D12" w:rsidRDefault="00BA0D12" w:rsidP="008E4573">
      <w:pPr>
        <w:spacing w:line="276" w:lineRule="auto"/>
        <w:rPr>
          <w:rFonts w:asciiTheme="majorHAnsi" w:hAnsiTheme="majorHAnsi"/>
        </w:rPr>
      </w:pPr>
      <w:r w:rsidRPr="00150F43">
        <w:rPr>
          <w:rFonts w:asciiTheme="majorHAnsi" w:hAnsiTheme="majorHAnsi"/>
          <w:b/>
        </w:rPr>
        <w:t>Efterspørgsel på uddannelserne og indikationer på, at de virker godt</w:t>
      </w:r>
      <w:r w:rsidRPr="00150F43">
        <w:rPr>
          <w:rFonts w:asciiTheme="majorHAnsi" w:hAnsiTheme="majorHAnsi"/>
        </w:rPr>
        <w:br/>
        <w:t>På baggrund af interviews med to gymnasier, der har ASF-klasser og/eller lignende klasser for unge med en bredere gruppe diagnoser, så viser en praksisafdækning,</w:t>
      </w:r>
      <w:r w:rsidR="003378D9">
        <w:rPr>
          <w:rFonts w:asciiTheme="majorHAnsi" w:hAnsiTheme="majorHAnsi"/>
        </w:rPr>
        <w:t xml:space="preserve"> at der er indikationer på</w:t>
      </w:r>
      <w:r w:rsidRPr="00150F43">
        <w:rPr>
          <w:rFonts w:asciiTheme="majorHAnsi" w:hAnsiTheme="majorHAnsi"/>
        </w:rPr>
        <w:t>, at klasser</w:t>
      </w:r>
      <w:r w:rsidR="00E654D0">
        <w:rPr>
          <w:rFonts w:asciiTheme="majorHAnsi" w:hAnsiTheme="majorHAnsi"/>
        </w:rPr>
        <w:t>ne</w:t>
      </w:r>
      <w:r w:rsidRPr="00150F43">
        <w:rPr>
          <w:rFonts w:asciiTheme="majorHAnsi" w:hAnsiTheme="majorHAnsi"/>
        </w:rPr>
        <w:t xml:space="preserve"> virker godt for en gruppe </w:t>
      </w:r>
      <w:r w:rsidRPr="00150F43">
        <w:rPr>
          <w:rFonts w:asciiTheme="majorHAnsi" w:hAnsiTheme="majorHAnsi" w:cstheme="minorHAnsi"/>
          <w:shd w:val="clear" w:color="auto" w:fill="FFFFFF"/>
        </w:rPr>
        <w:t>unge</w:t>
      </w:r>
      <w:r w:rsidRPr="00150F43">
        <w:rPr>
          <w:rFonts w:asciiTheme="majorHAnsi" w:hAnsiTheme="majorHAnsi"/>
        </w:rPr>
        <w:t xml:space="preserve"> med forskelige psykiske handicap </w:t>
      </w:r>
      <w:r w:rsidRPr="00150F43">
        <w:rPr>
          <w:rFonts w:asciiTheme="majorHAnsi" w:hAnsiTheme="majorHAnsi"/>
        </w:rPr>
        <w:fldChar w:fldCharType="begin"/>
      </w:r>
      <w:r w:rsidR="002154FC">
        <w:rPr>
          <w:rFonts w:asciiTheme="majorHAnsi" w:hAnsiTheme="majorHAnsi"/>
        </w:rPr>
        <w:instrText xml:space="preserve"> ADDIN ZOTERO_ITEM CSL_CITATION {"citationID":"Hj5pUdg5","properties":{"formattedCitation":"(Socialstyrelsen, 2020)","plainCitation":"(Socialstyrelsen, 2020)","noteIndex":0},"citationItems":[{"id":13,"uris":["http://zotero.org/users/8105173/items/LQMNSGHX"],"uri":["http://zotero.org/users/8105173/items/LQMNSGHX"],"itemData":{"id":13,"type":"book","note":"https://socialstyrelsen.dk/udgivelser/vidensafdaekning-af-overgange-ifm-ungdomsuddannelser-for-unge-med-handicap/@@download/publication","publisher":"Socialstyrelsen","title":"Vidensafdækning overgange ifm. ungdomsuddannelser for unge med handicap","author":[{"family":"Socialstyrelsen","given":""}],"issued":{"date-parts":[["2020"]]}}}],"schema":"https://github.com/citation-style-language/schema/raw/master/csl-citation.json"}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(Socialstyrelsen, 2020)</w:t>
      </w:r>
      <w:r w:rsidRPr="00150F43">
        <w:rPr>
          <w:rFonts w:asciiTheme="majorHAnsi" w:hAnsiTheme="majorHAnsi"/>
        </w:rPr>
        <w:fldChar w:fldCharType="end"/>
      </w:r>
      <w:r w:rsidRPr="00150F43">
        <w:rPr>
          <w:rFonts w:asciiTheme="majorHAnsi" w:hAnsiTheme="majorHAnsi"/>
        </w:rPr>
        <w:t xml:space="preserve">. </w:t>
      </w:r>
    </w:p>
    <w:p w14:paraId="20F26AC8" w14:textId="77777777" w:rsidR="00C3298F" w:rsidRPr="00150F43" w:rsidRDefault="00C3298F" w:rsidP="008E4573">
      <w:pPr>
        <w:spacing w:line="276" w:lineRule="auto"/>
        <w:rPr>
          <w:rFonts w:asciiTheme="majorHAnsi" w:hAnsiTheme="majorHAnsi"/>
        </w:rPr>
      </w:pPr>
    </w:p>
    <w:p w14:paraId="0EF730AF" w14:textId="77777777" w:rsidR="00BA0D12" w:rsidRDefault="00BA0D12" w:rsidP="008E4573">
      <w:pPr>
        <w:spacing w:line="276" w:lineRule="auto"/>
        <w:rPr>
          <w:rFonts w:asciiTheme="majorHAnsi" w:hAnsiTheme="majorHAnsi" w:cstheme="minorHAnsi"/>
          <w:shd w:val="clear" w:color="auto" w:fill="FFFFFF"/>
        </w:rPr>
      </w:pPr>
      <w:r w:rsidRPr="00150F43">
        <w:rPr>
          <w:rFonts w:asciiTheme="majorHAnsi" w:hAnsiTheme="majorHAnsi" w:cstheme="minorHAnsi"/>
          <w:shd w:val="clear" w:color="auto" w:fill="FFFFFF"/>
        </w:rPr>
        <w:t xml:space="preserve">Desuden påpeger Københavns beskæftigelsesborgmester i en artikel, at tal fra de seneste to års HF-inklusionsklasser på Københavns VUC viser, at en eksamen herfra har bragt 57 % af de unge med diagnoser videre i uddannelse, og yderligere 16 % har fået job. Beskæftigelsesborgmesteren påpeger desuden, at der er langt flere i målgruppen, end der er plads til i de nuværende klasser, og efterspørger, at der fra statslig side oprettes flere ASF-klasser på ungdomsuddannelser </w:t>
      </w:r>
      <w:r w:rsidRPr="00150F43">
        <w:rPr>
          <w:rFonts w:asciiTheme="majorHAnsi" w:hAnsiTheme="majorHAnsi" w:cstheme="minorHAnsi"/>
          <w:shd w:val="clear" w:color="auto" w:fill="FFFFFF"/>
        </w:rPr>
        <w:fldChar w:fldCharType="begin"/>
      </w:r>
      <w:r w:rsidR="002154FC">
        <w:rPr>
          <w:rFonts w:asciiTheme="majorHAnsi" w:hAnsiTheme="majorHAnsi" w:cstheme="minorHAnsi"/>
          <w:shd w:val="clear" w:color="auto" w:fill="FFFFFF"/>
        </w:rPr>
        <w:instrText xml:space="preserve"> ADDIN ZOTERO_ITEM CSL_CITATION {"citationID":"RJ2NZzhj","properties":{"formattedCitation":"(Kristeligt Dagblad, 2021)","plainCitation":"(Kristeligt Dagblad, 2021)","noteIndex":0},"citationItems":[{"id":453,"uris":["http://zotero.org/users/8105173/items/MMYXX9RH"],"uri":["http://zotero.org/users/8105173/items/MMYXX9RH"],"itemData":{"id":453,"type":"article-newspaper","abstract":"Særlige hf- og gymnasieklasser for elever med autisme og andre diagnoser har stor succes med at hjælpe de unge videre i uddannelse og job. Der er bare alt for få pladser, lyder kritikken","container-title":"Kristeligt Dagblad","language":"da","note":"https://www.kristeligt-dagblad.dk/danmark/unge-med-autisme-mangler-pladser-paa-ungdomsuddannelse","title":"Unge med autisme mangler pladser på ungdomsuddannelse","author":[{"family":"Kristeligt Dagblad","given":""}],"accessed":{"date-parts":[["2021",11,18]]},"issued":{"date-parts":[["2021",3,17]]}}}],"schema":"https://github.com/citation-style-language/schema/raw/master/csl-citation.json"} </w:instrText>
      </w:r>
      <w:r w:rsidRPr="00150F43">
        <w:rPr>
          <w:rFonts w:asciiTheme="majorHAnsi" w:hAnsiTheme="majorHAnsi" w:cstheme="minorHAnsi"/>
          <w:shd w:val="clear" w:color="auto" w:fill="FFFFFF"/>
        </w:rPr>
        <w:fldChar w:fldCharType="separate"/>
      </w:r>
      <w:r w:rsidRPr="00150F43">
        <w:rPr>
          <w:rFonts w:asciiTheme="majorHAnsi" w:hAnsiTheme="majorHAnsi" w:cstheme="minorHAnsi"/>
        </w:rPr>
        <w:t>(Kristeligt Dagblad, 2021)</w:t>
      </w:r>
      <w:r w:rsidRPr="00150F43">
        <w:rPr>
          <w:rFonts w:asciiTheme="majorHAnsi" w:hAnsiTheme="majorHAnsi" w:cstheme="minorHAnsi"/>
          <w:shd w:val="clear" w:color="auto" w:fill="FFFFFF"/>
        </w:rPr>
        <w:fldChar w:fldCharType="end"/>
      </w:r>
      <w:r w:rsidRPr="00150F43">
        <w:rPr>
          <w:rFonts w:asciiTheme="majorHAnsi" w:hAnsiTheme="majorHAnsi" w:cstheme="minorHAnsi"/>
          <w:shd w:val="clear" w:color="auto" w:fill="FFFFFF"/>
        </w:rPr>
        <w:t>.  Det kan som nævnt ovenfor også ses, at der ud over de 13 statsfinansiere</w:t>
      </w:r>
      <w:r w:rsidR="00AA2424">
        <w:rPr>
          <w:rFonts w:asciiTheme="majorHAnsi" w:hAnsiTheme="majorHAnsi" w:cstheme="minorHAnsi"/>
          <w:shd w:val="clear" w:color="auto" w:fill="FFFFFF"/>
        </w:rPr>
        <w:t>de</w:t>
      </w:r>
      <w:r w:rsidRPr="00150F43">
        <w:rPr>
          <w:rFonts w:asciiTheme="majorHAnsi" w:hAnsiTheme="majorHAnsi" w:cstheme="minorHAnsi"/>
          <w:shd w:val="clear" w:color="auto" w:fill="FFFFFF"/>
        </w:rPr>
        <w:t xml:space="preserve"> ASF-klasser er oprettet flere lokale klasser.</w:t>
      </w:r>
    </w:p>
    <w:p w14:paraId="3C135BA0" w14:textId="77777777" w:rsidR="00C3298F" w:rsidRPr="00150F43" w:rsidRDefault="00C3298F" w:rsidP="008E4573">
      <w:pPr>
        <w:spacing w:line="276" w:lineRule="auto"/>
        <w:rPr>
          <w:rFonts w:asciiTheme="majorHAnsi" w:hAnsiTheme="majorHAnsi" w:cstheme="minorHAnsi"/>
          <w:shd w:val="clear" w:color="auto" w:fill="FFFFFF"/>
        </w:rPr>
      </w:pPr>
    </w:p>
    <w:p w14:paraId="4DAEEFDA" w14:textId="77777777" w:rsidR="00BA0D12" w:rsidRDefault="00BA0D12" w:rsidP="008E4573">
      <w:pPr>
        <w:spacing w:line="276" w:lineRule="auto"/>
        <w:rPr>
          <w:rFonts w:asciiTheme="majorHAnsi" w:hAnsiTheme="majorHAnsi" w:cstheme="minorHAnsi"/>
        </w:rPr>
      </w:pPr>
      <w:r w:rsidRPr="00150F43">
        <w:rPr>
          <w:rFonts w:asciiTheme="majorHAnsi" w:hAnsiTheme="majorHAnsi"/>
          <w:b/>
        </w:rPr>
        <w:t>Evaluering igangsat</w:t>
      </w:r>
      <w:r w:rsidRPr="00150F43">
        <w:rPr>
          <w:rFonts w:asciiTheme="majorHAnsi" w:hAnsiTheme="majorHAnsi"/>
        </w:rPr>
        <w:br/>
        <w:t xml:space="preserve">En praksisafdækning peger desuden på, at der kan være potentiale i at identificere, hvad der </w:t>
      </w:r>
      <w:r w:rsidRPr="00150F43">
        <w:rPr>
          <w:rFonts w:asciiTheme="majorHAnsi" w:hAnsiTheme="majorHAnsi"/>
        </w:rPr>
        <w:lastRenderedPageBreak/>
        <w:t xml:space="preserve">virker særligt godt i ASF-klasser med henblik på at sprede god praksis til andre ungdomsuddannelser, enten med samme organiseringsmodel med særlige klasser, eller ved at uddrage nogle af de tiltag, der virker særligt godt til almene klasser </w:t>
      </w:r>
      <w:r w:rsidRPr="00150F43">
        <w:rPr>
          <w:rFonts w:asciiTheme="majorHAnsi" w:hAnsiTheme="majorHAnsi"/>
        </w:rPr>
        <w:fldChar w:fldCharType="begin"/>
      </w:r>
      <w:r w:rsidR="002154FC">
        <w:rPr>
          <w:rFonts w:asciiTheme="majorHAnsi" w:hAnsiTheme="majorHAnsi"/>
        </w:rPr>
        <w:instrText xml:space="preserve"> ADDIN ZOTERO_ITEM CSL_CITATION {"citationID":"jQjJaLHY","properties":{"formattedCitation":"(Socialstyrelsen, 2020)","plainCitation":"(Socialstyrelsen, 2020)","noteIndex":0},"citationItems":[{"id":13,"uris":["http://zotero.org/users/8105173/items/LQMNSGHX"],"uri":["http://zotero.org/users/8105173/items/LQMNSGHX"],"itemData":{"id":13,"type":"book","note":"https://socialstyrelsen.dk/udgivelser/vidensafdaekning-af-overgange-ifm-ungdomsuddannelser-for-unge-med-handicap/@@download/publication","publisher":"Socialstyrelsen","title":"Vidensafdækning overgange ifm. ungdomsuddannelser for unge med handicap","author":[{"family":"Socialstyrelsen","given":""}],"issued":{"date-parts":[["2020"]]}}}],"schema":"https://github.com/citation-style-language/schema/raw/master/csl-citation.json"}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(Socialstyrelsen, 2020)</w:t>
      </w:r>
      <w:r w:rsidRPr="00150F43">
        <w:rPr>
          <w:rFonts w:asciiTheme="majorHAnsi" w:hAnsiTheme="majorHAnsi"/>
        </w:rPr>
        <w:fldChar w:fldCharType="end"/>
      </w:r>
      <w:r w:rsidRPr="00150F43">
        <w:rPr>
          <w:rFonts w:asciiTheme="majorHAnsi" w:hAnsiTheme="majorHAnsi"/>
        </w:rPr>
        <w:t>.</w:t>
      </w:r>
      <w:r w:rsidRPr="00150F43">
        <w:rPr>
          <w:rFonts w:asciiTheme="majorHAnsi" w:hAnsiTheme="majorHAnsi" w:cstheme="minorHAnsi"/>
        </w:rPr>
        <w:t xml:space="preserve"> </w:t>
      </w:r>
    </w:p>
    <w:p w14:paraId="4B345928" w14:textId="77777777" w:rsidR="001737B6" w:rsidRPr="00150F43" w:rsidRDefault="001737B6" w:rsidP="008E4573">
      <w:pPr>
        <w:spacing w:line="276" w:lineRule="auto"/>
        <w:rPr>
          <w:rFonts w:asciiTheme="majorHAnsi" w:hAnsiTheme="majorHAnsi" w:cstheme="minorHAnsi"/>
        </w:rPr>
      </w:pPr>
    </w:p>
    <w:p w14:paraId="324D4101" w14:textId="36EF1958" w:rsidR="00BA0D12" w:rsidRDefault="00BA0D12" w:rsidP="008E4573">
      <w:pPr>
        <w:spacing w:line="276" w:lineRule="auto"/>
        <w:rPr>
          <w:rFonts w:asciiTheme="majorHAnsi" w:eastAsia="Times New Roman" w:hAnsiTheme="majorHAnsi" w:cstheme="minorHAnsi"/>
          <w:spacing w:val="5"/>
          <w:lang w:eastAsia="da-DK"/>
        </w:rPr>
      </w:pPr>
      <w:r w:rsidRPr="00150F43">
        <w:rPr>
          <w:rFonts w:asciiTheme="majorHAnsi" w:hAnsiTheme="majorHAnsi" w:cstheme="minorHAnsi"/>
        </w:rPr>
        <w:t>Med en</w:t>
      </w:r>
      <w:r w:rsidRPr="00150F43">
        <w:rPr>
          <w:rFonts w:asciiTheme="majorHAnsi" w:eastAsia="Times New Roman" w:hAnsiTheme="majorHAnsi" w:cstheme="minorHAnsi"/>
          <w:spacing w:val="5"/>
          <w:lang w:eastAsia="da-DK"/>
        </w:rPr>
        <w:t xml:space="preserve"> politisk aftale indgået i foråret 2021 er der afsat midler til en evaluering af ASF-klasser og klasser for unge med andre diagnoser på gymnasier. Evalueringen skal bl.a. give viden om de unges trivsel, faglige niveau mv., og om der er behov for eventuelle justeringer af rammerne </w:t>
      </w:r>
      <w:r w:rsidRPr="00150F43">
        <w:rPr>
          <w:rFonts w:asciiTheme="majorHAnsi" w:eastAsia="Times New Roman" w:hAnsiTheme="majorHAnsi" w:cstheme="minorHAnsi"/>
          <w:spacing w:val="5"/>
          <w:lang w:eastAsia="da-DK"/>
        </w:rPr>
        <w:fldChar w:fldCharType="begin"/>
      </w:r>
      <w:r w:rsidR="002E6EC4">
        <w:rPr>
          <w:rFonts w:asciiTheme="majorHAnsi" w:eastAsia="Times New Roman" w:hAnsiTheme="majorHAnsi" w:cstheme="minorHAnsi"/>
          <w:spacing w:val="5"/>
          <w:lang w:eastAsia="da-DK"/>
        </w:rPr>
        <w:instrText xml:space="preserve"> ADDIN ZOTERO_ITEM CSL_CITATION {"citationID":"4eXkLbSM","properties":{"formattedCitation":"(Styrelsen for Undervisning og Kvalitet, 2021b)","plainCitation":"(Styrelsen for Undervisning og Kvalitet, 2021b)","noteIndex":0},"citationItems":[{"id":"9KiopquG/6BnidtEc","uris":["http://zotero.org/groups/4397734/items/9XRZFA25"],"uri":["http://zotero.org/groups/4397734/items/9XRZFA25"],"itemData":{"id":"BQv6Whm5/yuQuZbWJ","type":"webpage","abstract":"Med aftalen bliver det blandt andet muligt at forlænge erhvervsuddannelsens grundforløb, der igangsættes forsøg med helhedsorienterede studieplaner, og Glad Fondens flexuddannelse for tidligere STU-elever forlænges et år.","language":"da","title":"Ny aftale om indsats for elever og studerende med handicap","URL":"https://www.stukuvm.dk/global/news/uvm/2021/maj/210510-ny-aftale-om-indsats-for-elever-og-studerende-med-handicap","author":[{"family":"Styrelsen for Undervisning og Kvalitet","given":""}],"accessed":{"date-parts":[["2021",8,9]]},"issued":{"date-parts":[["2021",5]]}}}],"schema":"https://github.com/citation-style-language/schema/raw/master/csl-citation.json"} </w:instrText>
      </w:r>
      <w:r w:rsidRPr="00150F43">
        <w:rPr>
          <w:rFonts w:asciiTheme="majorHAnsi" w:eastAsia="Times New Roman" w:hAnsiTheme="majorHAnsi" w:cstheme="minorHAnsi"/>
          <w:spacing w:val="5"/>
          <w:lang w:eastAsia="da-DK"/>
        </w:rPr>
        <w:fldChar w:fldCharType="separate"/>
      </w:r>
      <w:r w:rsidRPr="00150F43">
        <w:rPr>
          <w:rFonts w:asciiTheme="majorHAnsi" w:hAnsiTheme="majorHAnsi" w:cs="Calibri"/>
        </w:rPr>
        <w:t>(Styrelsen for Undervisning og Kvalitet, 2021b)</w:t>
      </w:r>
      <w:r w:rsidRPr="00150F43">
        <w:rPr>
          <w:rFonts w:asciiTheme="majorHAnsi" w:eastAsia="Times New Roman" w:hAnsiTheme="majorHAnsi" w:cstheme="minorHAnsi"/>
          <w:spacing w:val="5"/>
          <w:lang w:eastAsia="da-DK"/>
        </w:rPr>
        <w:fldChar w:fldCharType="end"/>
      </w:r>
      <w:r w:rsidRPr="00150F43">
        <w:rPr>
          <w:rFonts w:asciiTheme="majorHAnsi" w:eastAsia="Times New Roman" w:hAnsiTheme="majorHAnsi" w:cstheme="minorHAnsi"/>
          <w:spacing w:val="5"/>
          <w:lang w:eastAsia="da-DK"/>
        </w:rPr>
        <w:t>. Der er afsat midler til gennemførelse af evalueringen i 2021.</w:t>
      </w:r>
    </w:p>
    <w:p w14:paraId="58C3854D" w14:textId="77777777" w:rsidR="00C3298F" w:rsidRPr="00150F43" w:rsidRDefault="00C3298F" w:rsidP="008E4573">
      <w:pPr>
        <w:spacing w:line="276" w:lineRule="auto"/>
        <w:rPr>
          <w:rFonts w:asciiTheme="majorHAnsi" w:hAnsiTheme="majorHAnsi" w:cstheme="minorHAnsi"/>
        </w:rPr>
      </w:pPr>
    </w:p>
    <w:p w14:paraId="5FDDAED1" w14:textId="131EDBBF" w:rsidR="00BA0D12" w:rsidRDefault="00BA0D12" w:rsidP="008E4573">
      <w:pPr>
        <w:spacing w:line="276" w:lineRule="auto"/>
        <w:rPr>
          <w:rFonts w:asciiTheme="majorHAnsi" w:hAnsiTheme="majorHAnsi"/>
        </w:rPr>
      </w:pPr>
      <w:r w:rsidRPr="00150F43">
        <w:rPr>
          <w:rFonts w:asciiTheme="majorHAnsi" w:hAnsiTheme="majorHAnsi"/>
          <w:b/>
        </w:rPr>
        <w:t>Potentiale for ASF på erhvervsuddannelser</w:t>
      </w:r>
      <w:r w:rsidRPr="00150F43">
        <w:rPr>
          <w:rFonts w:asciiTheme="majorHAnsi" w:hAnsiTheme="majorHAnsi"/>
        </w:rPr>
        <w:br/>
        <w:t xml:space="preserve">Danmarks Evalueringsinstitut har udarbejdet en analyse af muligheder </w:t>
      </w:r>
      <w:r w:rsidR="00F028DE">
        <w:rPr>
          <w:rFonts w:asciiTheme="majorHAnsi" w:hAnsiTheme="majorHAnsi"/>
        </w:rPr>
        <w:t>og barriere for også at oprette</w:t>
      </w:r>
      <w:r w:rsidRPr="00150F43">
        <w:rPr>
          <w:rFonts w:asciiTheme="majorHAnsi" w:hAnsiTheme="majorHAnsi"/>
        </w:rPr>
        <w:t xml:space="preserve"> ASF-klasser på erhvervsuddannelserne. På denne baggrund anbefaler Danmarks Evalueringsinstitut, at Styrelsen for Undervisning og Kvalitet forsøgsvist giver mulighed for, at unge kan gennemføre erhvervsuddannelsestilbud målrettet unge med ASF </w:t>
      </w:r>
      <w:r w:rsidRPr="00150F43">
        <w:rPr>
          <w:rFonts w:asciiTheme="majorHAnsi" w:hAnsiTheme="majorHAnsi"/>
        </w:rPr>
        <w:fldChar w:fldCharType="begin"/>
      </w:r>
      <w:r w:rsidR="00C35301">
        <w:rPr>
          <w:rFonts w:asciiTheme="majorHAnsi" w:hAnsiTheme="majorHAnsi"/>
        </w:rPr>
        <w:instrText xml:space="preserve"> ADDIN ZOTERO_ITEM CSL_CITATION {"citationID":"tCUuT0rP","properties":{"formattedCitation":"(Danmarks Evalueringsinstitut, 2019a)","plainCitation":"(Danmarks Evalueringsinstitut, 2019a)","noteIndex":0},"citationItems":[{"id":456,"uris":["http://zotero.org/users/8105173/items/JZZ89IFL"],"uri":["http://zotero.org/users/8105173/items/JZZ89IFL"],"itemData":{"id":456,"type":"report","language":"da","source":"3.4.1","title":"Analyse af muligheder og barrierer for oprettelse af ASF-klasser på erhvervsuddannelserne","author":[{"family":"Danmarks Evalueringsinstitut","given":""}],"issued":{"date-parts":[["2019"]]}}}],"schema":"https://github.com/citation-style-language/schema/raw/master/csl-citation.json"}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2019a)</w:t>
      </w:r>
      <w:r w:rsidRPr="00150F43">
        <w:rPr>
          <w:rFonts w:asciiTheme="majorHAnsi" w:hAnsiTheme="majorHAnsi"/>
        </w:rPr>
        <w:fldChar w:fldCharType="end"/>
      </w:r>
      <w:r w:rsidRPr="00150F43">
        <w:rPr>
          <w:rFonts w:asciiTheme="majorHAnsi" w:hAnsiTheme="majorHAnsi"/>
        </w:rPr>
        <w:t>. Herved vil unge med ASF, der ikke er i stand til at gennemføre en uddannelse under ordinære vilkår, få mulighed for at opnå en erhvervsrettet kompetencegivende uddannelse. Det estimeres forsigtigt, at cirka 300 unge med ASF årligt vil være interessere</w:t>
      </w:r>
      <w:r w:rsidR="003378D9">
        <w:rPr>
          <w:rFonts w:asciiTheme="majorHAnsi" w:hAnsiTheme="majorHAnsi"/>
        </w:rPr>
        <w:t>de i at påbegynde en ASF-</w:t>
      </w:r>
      <w:r w:rsidRPr="00150F43">
        <w:rPr>
          <w:rFonts w:asciiTheme="majorHAnsi" w:hAnsiTheme="majorHAnsi"/>
        </w:rPr>
        <w:t xml:space="preserve">erhvervsuddannelse </w:t>
      </w:r>
      <w:r w:rsidRPr="00150F43">
        <w:rPr>
          <w:rFonts w:asciiTheme="majorHAnsi" w:hAnsiTheme="majorHAnsi"/>
        </w:rPr>
        <w:fldChar w:fldCharType="begin"/>
      </w:r>
      <w:r w:rsidR="00C35301">
        <w:rPr>
          <w:rFonts w:asciiTheme="majorHAnsi" w:hAnsiTheme="majorHAnsi"/>
        </w:rPr>
        <w:instrText xml:space="preserve"> ADDIN ZOTERO_ITEM CSL_CITATION {"citationID":"ZHw1MHVr","properties":{"formattedCitation":"(Danmarks Evalueringsinstitut, 2019a)","plainCitation":"(Danmarks Evalueringsinstitut, 2019a)","noteIndex":0},"citationItems":[{"id":456,"uris":["http://zotero.org/users/8105173/items/JZZ89IFL"],"uri":["http://zotero.org/users/8105173/items/JZZ89IFL"],"itemData":{"id":456,"type":"report","language":"da","source":"3.4.1","title":"Analyse af muligheder og barrierer for oprettelse af ASF-klasser på erhvervsuddannelserne","author":[{"family":"Danmarks Evalueringsinstitut","given":""}],"issued":{"date-parts":[["2019"]]}}}],"schema":"https://github.com/citation-style-language/schema/raw/master/csl-citation.json"}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2019a)</w:t>
      </w:r>
      <w:r w:rsidRPr="00150F43">
        <w:rPr>
          <w:rFonts w:asciiTheme="majorHAnsi" w:hAnsiTheme="majorHAnsi"/>
        </w:rPr>
        <w:fldChar w:fldCharType="end"/>
      </w:r>
      <w:r w:rsidRPr="00150F43">
        <w:rPr>
          <w:rFonts w:asciiTheme="majorHAnsi" w:hAnsiTheme="majorHAnsi"/>
        </w:rPr>
        <w:t>.</w:t>
      </w:r>
    </w:p>
    <w:p w14:paraId="56886B94" w14:textId="77777777" w:rsidR="001737B6" w:rsidRPr="00150F43" w:rsidRDefault="001737B6" w:rsidP="008E4573">
      <w:pPr>
        <w:spacing w:line="276" w:lineRule="auto"/>
        <w:rPr>
          <w:rFonts w:asciiTheme="majorHAnsi" w:hAnsiTheme="majorHAnsi"/>
        </w:rPr>
      </w:pPr>
    </w:p>
    <w:p w14:paraId="4A93FCEF" w14:textId="13FE192E" w:rsidR="00BA0D12" w:rsidRDefault="00BA0D12" w:rsidP="008E4573">
      <w:pPr>
        <w:spacing w:line="276" w:lineRule="auto"/>
        <w:rPr>
          <w:rFonts w:asciiTheme="majorHAnsi" w:hAnsiTheme="majorHAnsi"/>
        </w:rPr>
      </w:pPr>
      <w:r w:rsidRPr="00150F43">
        <w:rPr>
          <w:rFonts w:asciiTheme="majorHAnsi" w:hAnsiTheme="majorHAnsi"/>
        </w:rPr>
        <w:t xml:space="preserve">Analysen viser bl.a., at det for nogle unge med ASF vil være relevant at gå i særlige klasser på erhvervsuddannelser målrettet unge med ASF, men ikke alle, og at der derfor vil være behov for en udvælgelsesproces </w:t>
      </w:r>
      <w:r w:rsidRPr="00150F43">
        <w:rPr>
          <w:rFonts w:asciiTheme="majorHAnsi" w:hAnsiTheme="majorHAnsi"/>
        </w:rPr>
        <w:fldChar w:fldCharType="begin"/>
      </w:r>
      <w:r w:rsidR="00C35301">
        <w:rPr>
          <w:rFonts w:asciiTheme="majorHAnsi" w:hAnsiTheme="majorHAnsi"/>
        </w:rPr>
        <w:instrText xml:space="preserve"> ADDIN ZOTERO_ITEM CSL_CITATION {"citationID":"tJfwqQO9","properties":{"formattedCitation":"(Danmarks Evalueringsinstitut, 2019a)","plainCitation":"(Danmarks Evalueringsinstitut, 2019a)","noteIndex":0},"citationItems":[{"id":456,"uris":["http://zotero.org/users/8105173/items/JZZ89IFL"],"uri":["http://zotero.org/users/8105173/items/JZZ89IFL"],"itemData":{"id":456,"type":"report","language":"da","source":"3.4.1","title":"Analyse af muligheder og barrierer for oprettelse af ASF-klasser på erhvervsuddannelserne","author":[{"family":"Danmarks Evalueringsinstitut","given":""}],"issued":{"date-parts":[["2019"]]}}}],"schema":"https://github.com/citation-style-language/schema/raw/master/csl-citation.json"}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2019a)</w:t>
      </w:r>
      <w:r w:rsidRPr="00150F43">
        <w:rPr>
          <w:rFonts w:asciiTheme="majorHAnsi" w:hAnsiTheme="majorHAnsi"/>
        </w:rPr>
        <w:fldChar w:fldCharType="end"/>
      </w:r>
      <w:r w:rsidRPr="00150F43">
        <w:rPr>
          <w:rFonts w:asciiTheme="majorHAnsi" w:hAnsiTheme="majorHAnsi"/>
        </w:rPr>
        <w:t xml:space="preserve">. Det påpeges også, at det er vigtigt, at der udbydes uddannelser inden for brancher, hvor virksomhederne vil være i stand til at støtte de </w:t>
      </w:r>
      <w:r w:rsidRPr="00150F43">
        <w:rPr>
          <w:rFonts w:asciiTheme="majorHAnsi" w:hAnsiTheme="majorHAnsi" w:cstheme="minorHAnsi"/>
          <w:shd w:val="clear" w:color="auto" w:fill="FFFFFF"/>
        </w:rPr>
        <w:t>unge</w:t>
      </w:r>
      <w:r w:rsidRPr="00150F43">
        <w:rPr>
          <w:rFonts w:asciiTheme="majorHAnsi" w:hAnsiTheme="majorHAnsi"/>
        </w:rPr>
        <w:t xml:space="preserve">, og hvor der efterfølgende vil være beskæftigelsespotentiale for målgruppen </w:t>
      </w:r>
      <w:r w:rsidRPr="00150F43">
        <w:rPr>
          <w:rFonts w:asciiTheme="majorHAnsi" w:hAnsiTheme="majorHAnsi"/>
        </w:rPr>
        <w:fldChar w:fldCharType="begin"/>
      </w:r>
      <w:r w:rsidR="00C35301">
        <w:rPr>
          <w:rFonts w:asciiTheme="majorHAnsi" w:hAnsiTheme="majorHAnsi"/>
        </w:rPr>
        <w:instrText xml:space="preserve"> ADDIN ZOTERO_ITEM CSL_CITATION {"citationID":"W2bk9dwJ","properties":{"formattedCitation":"(Danmarks Evalueringsinstitut, 2019a)","plainCitation":"(Danmarks Evalueringsinstitut, 2019a)","noteIndex":0},"citationItems":[{"id":456,"uris":["http://zotero.org/users/8105173/items/JZZ89IFL"],"uri":["http://zotero.org/users/8105173/items/JZZ89IFL"],"itemData":{"id":456,"type":"report","language":"da","source":"3.4.1","title":"Analyse af muligheder og barrierer for oprettelse af ASF-klasser på erhvervsuddannelserne","author":[{"family":"Danmarks Evalueringsinstitut","given":""}],"issued":{"date-parts":[["2019"]]}}}],"schema":"https://github.com/citation-style-language/schema/raw/master/csl-citation.json"}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(Danmarks Evalueringsinstitut, 2019a)</w:t>
      </w:r>
      <w:r w:rsidRPr="00150F43">
        <w:rPr>
          <w:rFonts w:asciiTheme="majorHAnsi" w:hAnsiTheme="majorHAnsi"/>
        </w:rPr>
        <w:fldChar w:fldCharType="end"/>
      </w:r>
      <w:r w:rsidRPr="00150F43">
        <w:rPr>
          <w:rFonts w:asciiTheme="majorHAnsi" w:hAnsiTheme="majorHAnsi"/>
        </w:rPr>
        <w:t xml:space="preserve">.  </w:t>
      </w:r>
    </w:p>
    <w:p w14:paraId="2A5B3371" w14:textId="77777777" w:rsidR="00C3298F" w:rsidRPr="00150F43" w:rsidRDefault="00C3298F" w:rsidP="008E4573">
      <w:pPr>
        <w:spacing w:line="276" w:lineRule="auto"/>
        <w:rPr>
          <w:rFonts w:asciiTheme="majorHAnsi" w:hAnsiTheme="majorHAnsi"/>
        </w:rPr>
      </w:pPr>
    </w:p>
    <w:p w14:paraId="07D14EFF" w14:textId="3C9E84C8" w:rsidR="00BA0D12" w:rsidRPr="00150F43" w:rsidRDefault="009F5160" w:rsidP="008E4573">
      <w:pPr>
        <w:spacing w:line="276" w:lineRule="auto"/>
        <w:rPr>
          <w:rFonts w:asciiTheme="majorHAnsi" w:hAnsiTheme="majorHAnsi"/>
        </w:rPr>
      </w:pPr>
      <w:hyperlink r:id="rId24" w:history="1">
        <w:r w:rsidR="00BA0D12" w:rsidRPr="00150F43">
          <w:rPr>
            <w:rStyle w:val="Hyperlink"/>
            <w:rFonts w:asciiTheme="majorHAnsi" w:hAnsiTheme="majorHAnsi"/>
          </w:rPr>
          <w:t>Læs mere om ASF klasser på uvm.dk</w:t>
        </w:r>
      </w:hyperlink>
    </w:p>
    <w:p w14:paraId="03D0310E" w14:textId="77777777" w:rsidR="00BA0D12" w:rsidRPr="00150F43" w:rsidRDefault="00BA0D12" w:rsidP="008E4573">
      <w:pPr>
        <w:spacing w:line="276" w:lineRule="auto"/>
        <w:rPr>
          <w:rFonts w:asciiTheme="majorHAnsi" w:hAnsiTheme="majorHAnsi"/>
        </w:rPr>
      </w:pPr>
    </w:p>
    <w:p w14:paraId="64F6A433" w14:textId="093487B9" w:rsidR="00BA0D12" w:rsidRPr="00150F43" w:rsidRDefault="00BA0D12" w:rsidP="008E4573">
      <w:pPr>
        <w:pStyle w:val="Overskrift2"/>
        <w:spacing w:line="276" w:lineRule="auto"/>
      </w:pPr>
      <w:bookmarkStart w:id="81" w:name="_Toc90996457"/>
      <w:bookmarkStart w:id="82" w:name="_Toc98761580"/>
      <w:r w:rsidRPr="00150F43">
        <w:t>6.</w:t>
      </w:r>
      <w:r w:rsidR="00B250A2">
        <w:t>10</w:t>
      </w:r>
      <w:r w:rsidRPr="00150F43">
        <w:t xml:space="preserve"> AspIT – erhvervsrettet IT-uddannelse til mennesker med ASF</w:t>
      </w:r>
      <w:bookmarkEnd w:id="81"/>
      <w:bookmarkEnd w:id="82"/>
    </w:p>
    <w:p w14:paraId="6506289E" w14:textId="3F3F5AFF" w:rsidR="00BA0D12" w:rsidRDefault="00BA0D12" w:rsidP="008E4573">
      <w:pPr>
        <w:spacing w:line="276" w:lineRule="auto"/>
        <w:rPr>
          <w:rFonts w:asciiTheme="majorHAnsi" w:eastAsia="Times New Roman" w:hAnsiTheme="majorHAnsi"/>
          <w:lang w:eastAsia="da-DK"/>
        </w:rPr>
      </w:pPr>
      <w:r w:rsidRPr="00150F43">
        <w:rPr>
          <w:rFonts w:asciiTheme="majorHAnsi" w:hAnsiTheme="majorHAnsi"/>
        </w:rPr>
        <w:t xml:space="preserve">AspIT er en erhvervsrettet IT-uddannelse til </w:t>
      </w:r>
      <w:r w:rsidR="005C31DC">
        <w:rPr>
          <w:rFonts w:asciiTheme="majorHAnsi" w:hAnsiTheme="majorHAnsi"/>
        </w:rPr>
        <w:t>unge (fra 16 år) og voksne med autismespektrumf</w:t>
      </w:r>
      <w:r w:rsidRPr="00150F43">
        <w:rPr>
          <w:rFonts w:asciiTheme="majorHAnsi" w:hAnsiTheme="majorHAnsi"/>
        </w:rPr>
        <w:t>orstyrrelse (ASF) eller lignende og med særlige behov. Uddannelsen varer 3 år</w:t>
      </w:r>
      <w:r w:rsidR="00B726A1">
        <w:rPr>
          <w:rFonts w:asciiTheme="majorHAnsi" w:hAnsiTheme="majorHAnsi"/>
        </w:rPr>
        <w:t>,</w:t>
      </w:r>
      <w:r w:rsidRPr="00150F43">
        <w:rPr>
          <w:rFonts w:asciiTheme="majorHAnsi" w:hAnsiTheme="majorHAnsi"/>
        </w:rPr>
        <w:t xml:space="preserve"> og</w:t>
      </w:r>
      <w:r w:rsidRPr="00150F43">
        <w:rPr>
          <w:rFonts w:asciiTheme="majorHAnsi" w:eastAsia="Times New Roman" w:hAnsiTheme="majorHAnsi"/>
          <w:lang w:eastAsia="da-DK"/>
        </w:rPr>
        <w:t xml:space="preserve"> kommunen bevilliger AspIT, primært som STU eller under Lov om Aktiv Beskæftigelse </w:t>
      </w:r>
      <w:r w:rsidRPr="00150F43">
        <w:rPr>
          <w:rFonts w:asciiTheme="majorHAnsi" w:eastAsia="Times New Roman" w:hAnsiTheme="majorHAnsi"/>
          <w:lang w:eastAsia="da-DK"/>
        </w:rPr>
        <w:fldChar w:fldCharType="begin"/>
      </w:r>
      <w:r w:rsidRPr="00150F43">
        <w:rPr>
          <w:rFonts w:asciiTheme="majorHAnsi" w:eastAsia="Times New Roman" w:hAnsiTheme="majorHAnsi"/>
          <w:lang w:eastAsia="da-DK"/>
        </w:rPr>
        <w:instrText xml:space="preserve"> ADDIN ZOTERO_ITEM CSL_CITATION {"citationID":"79ey1FQV","properties":{"formattedCitation":"(AspIT, 2021)","plainCitation":"(AspIT, 2021)","noteIndex":0},"citationItems":[{"id":467,"uris":["http://zotero.org/users/8105173/items/RW82KKGZ"],"uri":["http://zotero.org/users/8105173/items/RW82KKGZ"],"itemData":{"id":467,"type":"webpage","abstract":"AspIT er en erhvervsrettet IT-uddannelse til dig med Autisme Spektrum Forstyrrelse (ASF) og med særlige behov. Besøg hos her.","container-title":"AspIT","language":"da-DK","title":"AspIT: IT-uddannelse for dig med ASF","title-short":"AspIT","URL":"https://aspit.dk/","author":[{"family":"AspIT","given":""}],"accessed":{"date-parts":[["2021",11,19]]},"issued":{"date-parts":[["2021"]]}}}],"schema":"https://github.com/citation-style-language/schema/raw/master/csl-citation.json"} </w:instrText>
      </w:r>
      <w:r w:rsidRPr="00150F43">
        <w:rPr>
          <w:rFonts w:asciiTheme="majorHAnsi" w:eastAsia="Times New Roman" w:hAnsiTheme="majorHAnsi"/>
          <w:lang w:eastAsia="da-DK"/>
        </w:rPr>
        <w:fldChar w:fldCharType="separate"/>
      </w:r>
      <w:r w:rsidRPr="00150F43">
        <w:rPr>
          <w:rFonts w:asciiTheme="majorHAnsi" w:hAnsiTheme="majorHAnsi" w:cs="Calibri"/>
        </w:rPr>
        <w:t>(AspIT, 2021)</w:t>
      </w:r>
      <w:r w:rsidRPr="00150F43">
        <w:rPr>
          <w:rFonts w:asciiTheme="majorHAnsi" w:eastAsia="Times New Roman" w:hAnsiTheme="majorHAnsi"/>
          <w:lang w:eastAsia="da-DK"/>
        </w:rPr>
        <w:fldChar w:fldCharType="end"/>
      </w:r>
      <w:r w:rsidRPr="00150F43">
        <w:rPr>
          <w:rFonts w:asciiTheme="majorHAnsi" w:eastAsia="Times New Roman" w:hAnsiTheme="majorHAnsi"/>
          <w:lang w:eastAsia="da-DK"/>
        </w:rPr>
        <w:t xml:space="preserve">. </w:t>
      </w:r>
    </w:p>
    <w:p w14:paraId="38512B69" w14:textId="77777777" w:rsidR="00F028DE" w:rsidRPr="00150F43" w:rsidRDefault="00F028DE" w:rsidP="008E4573">
      <w:pPr>
        <w:spacing w:line="276" w:lineRule="auto"/>
        <w:rPr>
          <w:rFonts w:asciiTheme="majorHAnsi" w:eastAsia="Times New Roman" w:hAnsiTheme="majorHAnsi"/>
          <w:lang w:eastAsia="da-DK"/>
        </w:rPr>
      </w:pPr>
    </w:p>
    <w:p w14:paraId="1CFB3835" w14:textId="77777777" w:rsidR="00BA0D12" w:rsidRDefault="00BA0D12" w:rsidP="008E4573">
      <w:pPr>
        <w:spacing w:line="276" w:lineRule="auto"/>
        <w:rPr>
          <w:rFonts w:asciiTheme="majorHAnsi" w:eastAsia="Times New Roman" w:hAnsiTheme="majorHAnsi"/>
          <w:lang w:eastAsia="da-DK"/>
        </w:rPr>
      </w:pPr>
      <w:r w:rsidRPr="00150F43">
        <w:rPr>
          <w:rFonts w:asciiTheme="majorHAnsi" w:eastAsia="Times New Roman" w:hAnsiTheme="majorHAnsi"/>
          <w:lang w:eastAsia="da-DK"/>
        </w:rPr>
        <w:t xml:space="preserve">Uddannelsen er baseret på en vekselvirkning </w:t>
      </w:r>
      <w:r w:rsidRPr="00150F43">
        <w:rPr>
          <w:rFonts w:asciiTheme="majorHAnsi" w:hAnsiTheme="majorHAnsi"/>
        </w:rPr>
        <w:t>mellem skole og praktik. Praktikopholdet har bl.a. til formål, at den enkelte opnår varig beskæftigelse i praktikvirksomheden. AspIT</w:t>
      </w:r>
      <w:r w:rsidRPr="00150F43">
        <w:rPr>
          <w:rFonts w:asciiTheme="majorHAnsi" w:eastAsia="Times New Roman" w:hAnsiTheme="majorHAnsi"/>
          <w:lang w:eastAsia="da-DK"/>
        </w:rPr>
        <w:t xml:space="preserve"> har afdelinger både på Sjælland, Fyn og i Jylland.</w:t>
      </w:r>
    </w:p>
    <w:p w14:paraId="6CA813A8" w14:textId="77777777" w:rsidR="00C3298F" w:rsidRPr="00150F43" w:rsidRDefault="00C3298F" w:rsidP="008E4573">
      <w:pPr>
        <w:spacing w:line="276" w:lineRule="auto"/>
        <w:rPr>
          <w:rFonts w:asciiTheme="majorHAnsi" w:hAnsiTheme="majorHAnsi"/>
        </w:rPr>
      </w:pPr>
    </w:p>
    <w:p w14:paraId="0706FC09" w14:textId="76FCE361" w:rsidR="00BA0D12" w:rsidRDefault="00BA0D12" w:rsidP="008E4573">
      <w:pPr>
        <w:spacing w:line="276" w:lineRule="auto"/>
        <w:rPr>
          <w:rFonts w:asciiTheme="majorHAnsi" w:hAnsiTheme="majorHAnsi"/>
        </w:rPr>
      </w:pPr>
      <w:r w:rsidRPr="00150F43">
        <w:rPr>
          <w:rFonts w:asciiTheme="majorHAnsi" w:hAnsiTheme="majorHAnsi"/>
          <w:b/>
        </w:rPr>
        <w:lastRenderedPageBreak/>
        <w:t>Positiv beskæftigelseseffekt og stor tilfredshed med AspIT elever blandt virksomheder</w:t>
      </w:r>
      <w:r w:rsidRPr="00150F43">
        <w:rPr>
          <w:rFonts w:asciiTheme="majorHAnsi" w:hAnsiTheme="majorHAnsi"/>
        </w:rPr>
        <w:t xml:space="preserve"> </w:t>
      </w:r>
      <w:r w:rsidRPr="00150F43">
        <w:rPr>
          <w:rFonts w:asciiTheme="majorHAnsi" w:hAnsiTheme="majorHAnsi"/>
        </w:rPr>
        <w:br/>
        <w:t>En samfundsøkonomisk analyse af AspIT viser, at langt størstedelen</w:t>
      </w:r>
      <w:r w:rsidR="00B726A1">
        <w:rPr>
          <w:rFonts w:asciiTheme="majorHAnsi" w:hAnsiTheme="majorHAnsi"/>
        </w:rPr>
        <w:t xml:space="preserve"> af virksomheder, der har AspIT-</w:t>
      </w:r>
      <w:r w:rsidRPr="00150F43">
        <w:rPr>
          <w:rFonts w:asciiTheme="majorHAnsi" w:hAnsiTheme="majorHAnsi"/>
        </w:rPr>
        <w:t xml:space="preserve">praktikanter, vurderer, at </w:t>
      </w:r>
      <w:r w:rsidRPr="00150F43">
        <w:rPr>
          <w:rFonts w:asciiTheme="majorHAnsi" w:hAnsiTheme="majorHAnsi" w:cstheme="minorHAnsi"/>
        </w:rPr>
        <w:t>k</w:t>
      </w:r>
      <w:r w:rsidRPr="00150F43">
        <w:rPr>
          <w:rFonts w:asciiTheme="majorHAnsi" w:hAnsiTheme="majorHAnsi" w:cstheme="minorHAnsi"/>
          <w:shd w:val="clear" w:color="auto" w:fill="FFFFFF"/>
        </w:rPr>
        <w:t xml:space="preserve">valiteten af de konkrete opgaver, praktikanterne løser, er høj eller meget høj, og at de unge er en værdiskabende arbejdskraft </w:t>
      </w:r>
      <w:r w:rsidRPr="00150F43">
        <w:rPr>
          <w:rFonts w:asciiTheme="majorHAnsi" w:hAnsiTheme="majorHAnsi" w:cstheme="minorHAnsi"/>
          <w:shd w:val="clear" w:color="auto" w:fill="FFFFFF"/>
        </w:rPr>
        <w:fldChar w:fldCharType="begin"/>
      </w:r>
      <w:r w:rsidRPr="00150F43">
        <w:rPr>
          <w:rFonts w:asciiTheme="majorHAnsi" w:hAnsiTheme="majorHAnsi" w:cstheme="minorHAnsi"/>
          <w:shd w:val="clear" w:color="auto" w:fill="FFFFFF"/>
        </w:rPr>
        <w:instrText xml:space="preserve"> ADDIN ZOTERO_ITEM CSL_CITATION {"citationID":"he9V2f4P","properties":{"formattedCitation":"(COWI, 2021)","plainCitation":"(COWI, 2021)","noteIndex":0},"citationItems":[{"id":361,"uris":["http://zotero.org/users/8105173/items/854AI3T7"],"uri":["http://zotero.org/users/8105173/items/854AI3T7"],"itemData":{"id":361,"type":"report","language":"da","note":"https://dch.dk/sites/dch.dk/files/media/document/SAMFUNDS%C3%98KONOMISKE%20GEVINSTER%20VED%20H%C3%98JNET%20UDDANNELSESNIVEAU%20HOS%20PERSONER%20MED%20PSYKISKE%20HANDICAP_0.pdf","publisher":"Det Centrale Handicapråd","source":"Zotero","title":"Samfundsøkonomiske gevinster ved højnet uddannelsesniveau hos personer med psykiske handicap","author":[{"family":"COWI","given":""}],"issued":{"date-parts":[["2021"]]}}}],"schema":"https://github.com/citation-style-language/schema/raw/master/csl-citation.json"} </w:instrText>
      </w:r>
      <w:r w:rsidRPr="00150F43">
        <w:rPr>
          <w:rFonts w:asciiTheme="majorHAnsi" w:hAnsiTheme="majorHAnsi" w:cstheme="minorHAnsi"/>
          <w:shd w:val="clear" w:color="auto" w:fill="FFFFFF"/>
        </w:rPr>
        <w:fldChar w:fldCharType="separate"/>
      </w:r>
      <w:r w:rsidRPr="00150F43">
        <w:rPr>
          <w:rFonts w:asciiTheme="majorHAnsi" w:hAnsiTheme="majorHAnsi" w:cstheme="minorHAnsi"/>
        </w:rPr>
        <w:t>(COWI, 2021)</w:t>
      </w:r>
      <w:r w:rsidRPr="00150F43">
        <w:rPr>
          <w:rFonts w:asciiTheme="majorHAnsi" w:hAnsiTheme="majorHAnsi" w:cstheme="minorHAnsi"/>
          <w:shd w:val="clear" w:color="auto" w:fill="FFFFFF"/>
        </w:rPr>
        <w:fldChar w:fldCharType="end"/>
      </w:r>
      <w:r w:rsidRPr="00150F43">
        <w:rPr>
          <w:rFonts w:asciiTheme="majorHAnsi" w:hAnsiTheme="majorHAnsi" w:cstheme="minorHAnsi"/>
          <w:shd w:val="clear" w:color="auto" w:fill="FFFFFF"/>
        </w:rPr>
        <w:t>.  Desuden vurderer</w:t>
      </w:r>
      <w:r w:rsidRPr="00150F43">
        <w:rPr>
          <w:rFonts w:asciiTheme="majorHAnsi" w:hAnsiTheme="majorHAnsi"/>
        </w:rPr>
        <w:t xml:space="preserve"> næsten alle virksomhederne det som sandsynligt, at deres virksomhed igen vil ef</w:t>
      </w:r>
      <w:r w:rsidR="00B726A1">
        <w:rPr>
          <w:rFonts w:asciiTheme="majorHAnsi" w:hAnsiTheme="majorHAnsi"/>
        </w:rPr>
        <w:t>terspørge en dimittend med AspIT-</w:t>
      </w:r>
      <w:r w:rsidRPr="00150F43">
        <w:rPr>
          <w:rFonts w:asciiTheme="majorHAnsi" w:hAnsiTheme="majorHAnsi"/>
        </w:rPr>
        <w:t xml:space="preserve">baggrund </w:t>
      </w:r>
      <w:r w:rsidRPr="00150F43">
        <w:rPr>
          <w:rFonts w:asciiTheme="majorHAnsi" w:hAnsiTheme="majorHAnsi"/>
        </w:rPr>
        <w:fldChar w:fldCharType="begin"/>
      </w:r>
      <w:r w:rsidRPr="00150F43">
        <w:rPr>
          <w:rFonts w:asciiTheme="majorHAnsi" w:hAnsiTheme="majorHAnsi"/>
        </w:rPr>
        <w:instrText xml:space="preserve"> ADDIN ZOTERO_ITEM CSL_CITATION {"citationID":"dhTFsNUi","properties":{"formattedCitation":"(COWI, 2021)","plainCitation":"(COWI, 2021)","noteIndex":0},"citationItems":[{"id":361,"uris":["http://zotero.org/users/8105173/items/854AI3T7"],"uri":["http://zotero.org/users/8105173/items/854AI3T7"],"itemData":{"id":361,"type":"report","language":"da","note":"https://dch.dk/sites/dch.dk/files/media/document/SAMFUNDS%C3%98KONOMISKE%20GEVINSTER%20VED%20H%C3%98JNET%20UDDANNELSESNIVEAU%20HOS%20PERSONER%20MED%20PSYKISKE%20HANDICAP_0.pdf","publisher":"Det Centrale Handicapråd","source":"Zotero","title":"Samfundsøkonomiske gevinster ved højnet uddannelsesniveau hos personer med psykiske handicap","author":[{"family":"COWI","given":""}],"issued":{"date-parts":[["2021"]]}}}],"schema":"https://github.com/citation-style-language/schema/raw/master/csl-citation.json"}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(COWI, 2021)</w:t>
      </w:r>
      <w:r w:rsidRPr="00150F43">
        <w:rPr>
          <w:rFonts w:asciiTheme="majorHAnsi" w:hAnsiTheme="majorHAnsi"/>
        </w:rPr>
        <w:fldChar w:fldCharType="end"/>
      </w:r>
      <w:r w:rsidRPr="00150F43">
        <w:rPr>
          <w:rFonts w:asciiTheme="majorHAnsi" w:hAnsiTheme="majorHAnsi"/>
        </w:rPr>
        <w:t xml:space="preserve">. </w:t>
      </w:r>
      <w:r w:rsidR="00F028DE">
        <w:rPr>
          <w:rFonts w:asciiTheme="majorHAnsi" w:hAnsiTheme="majorHAnsi"/>
        </w:rPr>
        <w:t>Herudover tyder u</w:t>
      </w:r>
      <w:r w:rsidR="00F028DE">
        <w:rPr>
          <w:rFonts w:asciiTheme="majorHAnsi" w:hAnsiTheme="majorHAnsi" w:cstheme="minorHAnsi"/>
          <w:shd w:val="clear" w:color="auto" w:fill="FFFFFF"/>
        </w:rPr>
        <w:t>ndersøgelsen</w:t>
      </w:r>
      <w:r w:rsidRPr="00150F43">
        <w:rPr>
          <w:rFonts w:asciiTheme="majorHAnsi" w:hAnsiTheme="majorHAnsi" w:cstheme="minorHAnsi"/>
          <w:shd w:val="clear" w:color="auto" w:fill="FFFFFF"/>
        </w:rPr>
        <w:t xml:space="preserve"> på</w:t>
      </w:r>
      <w:r w:rsidRPr="00150F43">
        <w:rPr>
          <w:rFonts w:asciiTheme="majorHAnsi" w:hAnsiTheme="majorHAnsi"/>
        </w:rPr>
        <w:t xml:space="preserve">, at AspIT-uddannelsen har en positiv beskæftigelseseffekt. Et, tre og fem år efter uddannelsens afslutning var der således flere AspIT-uddannede i beskæftigelse og/eller i støttet beskæftigelse end i en sammenlignelig kontrolgruppe </w:t>
      </w:r>
      <w:r w:rsidRPr="00150F43">
        <w:rPr>
          <w:rFonts w:asciiTheme="majorHAnsi" w:hAnsiTheme="majorHAnsi"/>
        </w:rPr>
        <w:fldChar w:fldCharType="begin"/>
      </w:r>
      <w:r w:rsidRPr="00150F43">
        <w:rPr>
          <w:rFonts w:asciiTheme="majorHAnsi" w:hAnsiTheme="majorHAnsi"/>
        </w:rPr>
        <w:instrText xml:space="preserve"> ADDIN ZOTERO_ITEM CSL_CITATION {"citationID":"cIxvpk5Y","properties":{"formattedCitation":"(COWI, 2021)","plainCitation":"(COWI, 2021)","noteIndex":0},"citationItems":[{"id":361,"uris":["http://zotero.org/users/8105173/items/854AI3T7"],"uri":["http://zotero.org/users/8105173/items/854AI3T7"],"itemData":{"id":361,"type":"report","language":"da","note":"https://dch.dk/sites/dch.dk/files/media/document/SAMFUNDS%C3%98KONOMISKE%20GEVINSTER%20VED%20H%C3%98JNET%20UDDANNELSESNIVEAU%20HOS%20PERSONER%20MED%20PSYKISKE%20HANDICAP_0.pdf","publisher":"Det Centrale Handicapråd","source":"Zotero","title":"Samfundsøkonomiske gevinster ved højnet uddannelsesniveau hos personer med psykiske handicap","author":[{"family":"COWI","given":""}],"issued":{"date-parts":[["2021"]]}}}],"schema":"https://github.com/citation-style-language/schema/raw/master/csl-citation.json"}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(COWI, 2021)</w:t>
      </w:r>
      <w:r w:rsidRPr="00150F43">
        <w:rPr>
          <w:rFonts w:asciiTheme="majorHAnsi" w:hAnsiTheme="majorHAnsi"/>
        </w:rPr>
        <w:fldChar w:fldCharType="end"/>
      </w:r>
      <w:r w:rsidRPr="00150F43">
        <w:rPr>
          <w:rFonts w:asciiTheme="majorHAnsi" w:hAnsiTheme="majorHAnsi"/>
        </w:rPr>
        <w:t xml:space="preserve">. </w:t>
      </w:r>
    </w:p>
    <w:p w14:paraId="31FF9D3E" w14:textId="77777777" w:rsidR="00C3298F" w:rsidRPr="00150F43" w:rsidRDefault="00C3298F" w:rsidP="008E4573">
      <w:pPr>
        <w:spacing w:line="276" w:lineRule="auto"/>
        <w:rPr>
          <w:rFonts w:asciiTheme="majorHAnsi" w:hAnsiTheme="majorHAnsi"/>
        </w:rPr>
      </w:pPr>
    </w:p>
    <w:p w14:paraId="3640214D" w14:textId="77777777" w:rsidR="00BA0D12" w:rsidRDefault="00BA0D12" w:rsidP="008E4573">
      <w:pPr>
        <w:spacing w:line="276" w:lineRule="auto"/>
        <w:rPr>
          <w:rFonts w:asciiTheme="majorHAnsi" w:hAnsiTheme="majorHAnsi"/>
        </w:rPr>
      </w:pPr>
      <w:r w:rsidRPr="00150F43">
        <w:rPr>
          <w:rFonts w:asciiTheme="majorHAnsi" w:hAnsiTheme="majorHAnsi"/>
          <w:b/>
        </w:rPr>
        <w:t>Mentorkurser for virksomheder</w:t>
      </w:r>
      <w:r w:rsidRPr="00150F43">
        <w:rPr>
          <w:rFonts w:asciiTheme="majorHAnsi" w:hAnsiTheme="majorHAnsi"/>
        </w:rPr>
        <w:br/>
        <w:t xml:space="preserve">AspIT afholder også mentorkorser for virksomheder, jobkonsulenter mv., der skal sikre, at praktikanten fastholdes i virksomheden, og at virksomheden får forståelse for den unge med ASF </w:t>
      </w:r>
      <w:r w:rsidRPr="00150F43">
        <w:rPr>
          <w:rFonts w:asciiTheme="majorHAnsi" w:hAnsiTheme="majorHAnsi"/>
        </w:rPr>
        <w:fldChar w:fldCharType="begin"/>
      </w:r>
      <w:r w:rsidRPr="00150F43">
        <w:rPr>
          <w:rFonts w:asciiTheme="majorHAnsi" w:hAnsiTheme="majorHAnsi"/>
        </w:rPr>
        <w:instrText xml:space="preserve"> ADDIN ZOTERO_ITEM CSL_CITATION {"citationID":"MPnnS80P","properties":{"formattedCitation":"(AspIT, 2021)","plainCitation":"(AspIT, 2021)","noteIndex":0},"citationItems":[{"id":467,"uris":["http://zotero.org/users/8105173/items/RW82KKGZ"],"uri":["http://zotero.org/users/8105173/items/RW82KKGZ"],"itemData":{"id":467,"type":"webpage","abstract":"AspIT er en erhvervsrettet IT-uddannelse til dig med Autisme Spektrum Forstyrrelse (ASF) og med særlige behov. Besøg hos her.","container-title":"AspIT","language":"da-DK","title":"AspIT: IT-uddannelse for dig med ASF","title-short":"AspIT","URL":"https://aspit.dk/","author":[{"family":"AspIT","given":""}],"accessed":{"date-parts":[["2021",11,19]]},"issued":{"date-parts":[["2021"]]}}}],"schema":"https://github.com/citation-style-language/schema/raw/master/csl-citation.json"}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(AspIT, 2021)</w:t>
      </w:r>
      <w:r w:rsidRPr="00150F43">
        <w:rPr>
          <w:rFonts w:asciiTheme="majorHAnsi" w:hAnsiTheme="majorHAnsi"/>
        </w:rPr>
        <w:fldChar w:fldCharType="end"/>
      </w:r>
      <w:r w:rsidRPr="00150F43">
        <w:rPr>
          <w:rFonts w:asciiTheme="majorHAnsi" w:hAnsiTheme="majorHAnsi"/>
        </w:rPr>
        <w:t>. </w:t>
      </w:r>
    </w:p>
    <w:p w14:paraId="554A4F47" w14:textId="77777777" w:rsidR="00C3298F" w:rsidRPr="00150F43" w:rsidRDefault="00C3298F" w:rsidP="008E4573">
      <w:pPr>
        <w:spacing w:line="276" w:lineRule="auto"/>
        <w:rPr>
          <w:rFonts w:asciiTheme="majorHAnsi" w:eastAsia="Times New Roman" w:hAnsiTheme="majorHAnsi"/>
          <w:lang w:eastAsia="da-DK"/>
        </w:rPr>
      </w:pPr>
    </w:p>
    <w:p w14:paraId="1ED03B80" w14:textId="0C6527C0" w:rsidR="00BA0D12" w:rsidRDefault="009F5160" w:rsidP="008E4573">
      <w:pPr>
        <w:spacing w:line="276" w:lineRule="auto"/>
        <w:rPr>
          <w:rFonts w:asciiTheme="majorHAnsi" w:eastAsia="Times New Roman" w:hAnsiTheme="majorHAnsi"/>
          <w:lang w:eastAsia="da-DK"/>
        </w:rPr>
      </w:pPr>
      <w:hyperlink r:id="rId25" w:history="1">
        <w:r w:rsidR="00BA0D12" w:rsidRPr="00150F43">
          <w:rPr>
            <w:rStyle w:val="Hyperlink"/>
            <w:rFonts w:asciiTheme="majorHAnsi" w:eastAsia="Times New Roman" w:hAnsiTheme="majorHAnsi"/>
            <w:lang w:eastAsia="da-DK"/>
          </w:rPr>
          <w:t>Læs mere om AspIT på aspit.dk</w:t>
        </w:r>
      </w:hyperlink>
      <w:r w:rsidR="00BA0D12" w:rsidRPr="00150F43">
        <w:rPr>
          <w:rFonts w:asciiTheme="majorHAnsi" w:hAnsiTheme="majorHAnsi"/>
        </w:rPr>
        <w:br/>
      </w:r>
    </w:p>
    <w:p w14:paraId="358755C6" w14:textId="77777777" w:rsidR="006E1BB3" w:rsidRPr="00150F43" w:rsidRDefault="006E1BB3" w:rsidP="008E4573">
      <w:pPr>
        <w:spacing w:line="276" w:lineRule="auto"/>
        <w:rPr>
          <w:rFonts w:asciiTheme="majorHAnsi" w:eastAsia="Times New Roman" w:hAnsiTheme="majorHAnsi"/>
          <w:lang w:eastAsia="da-DK"/>
        </w:rPr>
      </w:pPr>
    </w:p>
    <w:p w14:paraId="23F25038" w14:textId="1933F9B4" w:rsidR="006E1BB3" w:rsidRDefault="00BA0D12" w:rsidP="008E4573">
      <w:pPr>
        <w:spacing w:line="276" w:lineRule="auto"/>
        <w:rPr>
          <w:rStyle w:val="Overskrift2Tegn"/>
        </w:rPr>
      </w:pPr>
      <w:bookmarkStart w:id="83" w:name="_Toc90996458"/>
      <w:bookmarkStart w:id="84" w:name="_Toc98761581"/>
      <w:r w:rsidRPr="00C3298F">
        <w:rPr>
          <w:rStyle w:val="Overskrift2Tegn"/>
        </w:rPr>
        <w:t>6.1</w:t>
      </w:r>
      <w:r w:rsidR="00B250A2">
        <w:rPr>
          <w:rStyle w:val="Overskrift2Tegn"/>
        </w:rPr>
        <w:t>1</w:t>
      </w:r>
      <w:r w:rsidRPr="00C3298F">
        <w:rPr>
          <w:rStyle w:val="Overskrift2Tegn"/>
        </w:rPr>
        <w:t xml:space="preserve"> Frivillig – en del af fællesskabet</w:t>
      </w:r>
      <w:bookmarkEnd w:id="83"/>
      <w:bookmarkEnd w:id="84"/>
    </w:p>
    <w:p w14:paraId="21FC2C2B" w14:textId="36D1053B" w:rsidR="00BA0D12" w:rsidRDefault="00BA0D12" w:rsidP="008E4573">
      <w:pPr>
        <w:spacing w:line="276" w:lineRule="auto"/>
        <w:rPr>
          <w:rFonts w:asciiTheme="majorHAnsi" w:hAnsiTheme="majorHAnsi" w:cstheme="minorHAnsi"/>
        </w:rPr>
      </w:pPr>
      <w:r w:rsidRPr="00C3298F">
        <w:rPr>
          <w:rStyle w:val="Overskrift2Tegn"/>
        </w:rPr>
        <w:br/>
      </w:r>
      <w:r w:rsidRPr="00150F43">
        <w:rPr>
          <w:rFonts w:asciiTheme="majorHAnsi" w:hAnsiTheme="majorHAnsi" w:cstheme="minorHAnsi"/>
        </w:rPr>
        <w:t>S</w:t>
      </w:r>
      <w:r w:rsidR="001B2B0B">
        <w:rPr>
          <w:rFonts w:asciiTheme="majorHAnsi" w:hAnsiTheme="majorHAnsi" w:cstheme="minorHAnsi"/>
        </w:rPr>
        <w:t>UMH</w:t>
      </w:r>
      <w:r w:rsidRPr="00150F43">
        <w:rPr>
          <w:rFonts w:asciiTheme="majorHAnsi" w:hAnsiTheme="majorHAnsi" w:cstheme="minorHAnsi"/>
        </w:rPr>
        <w:t xml:space="preserve"> og Frivilligcenter Vesterbro/Valby/Kgs. Enghave bygger bro mellem unge, som går på en STU</w:t>
      </w:r>
      <w:r w:rsidR="00B726A1">
        <w:rPr>
          <w:rFonts w:asciiTheme="majorHAnsi" w:hAnsiTheme="majorHAnsi" w:cstheme="minorHAnsi"/>
        </w:rPr>
        <w:t>,</w:t>
      </w:r>
      <w:r w:rsidRPr="00150F43">
        <w:rPr>
          <w:rFonts w:asciiTheme="majorHAnsi" w:hAnsiTheme="majorHAnsi" w:cstheme="minorHAnsi"/>
        </w:rPr>
        <w:t xml:space="preserve"> og det almene foreningsliv. Formålet med indsatsen er, at de unge bliver en del af frivillige fællesskaber, som kan række ud over deres skoletid på STU’en og styrke deres medborgerskab og modvirke ensomhed </w:t>
      </w:r>
      <w:r w:rsidRPr="00150F43">
        <w:rPr>
          <w:rFonts w:asciiTheme="majorHAnsi" w:hAnsiTheme="majorHAnsi" w:cstheme="minorHAnsi"/>
        </w:rPr>
        <w:fldChar w:fldCharType="begin"/>
      </w:r>
      <w:r w:rsidR="001B2B0B">
        <w:rPr>
          <w:rFonts w:asciiTheme="majorHAnsi" w:hAnsiTheme="majorHAnsi" w:cstheme="minorHAnsi"/>
        </w:rPr>
        <w:instrText xml:space="preserve"> ADDIN ZOTERO_ITEM CSL_CITATION {"citationID":"bM8MuD98","properties":{"formattedCitation":"(SUMH, 2021a)","plainCitation":"(SUMH, 2021a)","noteIndex":0},"citationItems":[{"id":463,"uris":["http://zotero.org/users/8105173/items/E5VGS47J"],"uri":["http://zotero.org/users/8105173/items/E5VGS47J"],"itemData":{"id":463,"type":"webpage","container-title":"SUMH.dk","language":"da-DK","title":"Frivillig - en del af fællesskabet","URL":"http://sumh.dk/politik-og-projekter/projekter/","author":[{"family":"SUMH","given":""}],"accessed":{"date-parts":[["2021",11,19]]},"issued":{"date-parts":[["2021"]]}}}],"schema":"https://github.com/citation-style-language/schema/raw/master/csl-citation.json"} </w:instrText>
      </w:r>
      <w:r w:rsidRPr="00150F43">
        <w:rPr>
          <w:rFonts w:asciiTheme="majorHAnsi" w:hAnsiTheme="majorHAnsi" w:cstheme="minorHAnsi"/>
        </w:rPr>
        <w:fldChar w:fldCharType="separate"/>
      </w:r>
      <w:r w:rsidR="001B2B0B" w:rsidRPr="001B2B0B">
        <w:t>(SUMH, 2021a)</w:t>
      </w:r>
      <w:r w:rsidRPr="00150F43">
        <w:rPr>
          <w:rFonts w:asciiTheme="majorHAnsi" w:hAnsiTheme="majorHAnsi" w:cstheme="minorHAnsi"/>
        </w:rPr>
        <w:fldChar w:fldCharType="end"/>
      </w:r>
      <w:r w:rsidRPr="00150F43">
        <w:rPr>
          <w:rFonts w:asciiTheme="majorHAnsi" w:hAnsiTheme="majorHAnsi" w:cstheme="minorHAnsi"/>
        </w:rPr>
        <w:t xml:space="preserve">. </w:t>
      </w:r>
    </w:p>
    <w:p w14:paraId="62372D75" w14:textId="77777777" w:rsidR="00C3298F" w:rsidRPr="00150F43" w:rsidRDefault="00C3298F" w:rsidP="008E4573">
      <w:pPr>
        <w:spacing w:line="276" w:lineRule="auto"/>
        <w:rPr>
          <w:rFonts w:asciiTheme="majorHAnsi" w:hAnsiTheme="majorHAnsi" w:cstheme="minorHAnsi"/>
        </w:rPr>
      </w:pPr>
    </w:p>
    <w:p w14:paraId="79D7D869" w14:textId="51C83623" w:rsidR="00BA0D12" w:rsidRDefault="00BA0D12" w:rsidP="008E4573">
      <w:pPr>
        <w:spacing w:line="276" w:lineRule="auto"/>
        <w:rPr>
          <w:rFonts w:asciiTheme="majorHAnsi" w:hAnsiTheme="majorHAnsi" w:cstheme="minorHAnsi"/>
        </w:rPr>
      </w:pPr>
      <w:r w:rsidRPr="00150F43">
        <w:rPr>
          <w:rFonts w:asciiTheme="majorHAnsi" w:hAnsiTheme="majorHAnsi" w:cstheme="minorHAnsi"/>
        </w:rPr>
        <w:t>Indsatsen ønsker bl.a. at bidrage til, at de unge gennem frivilligt arbejde styrker personlige kompetencer, social</w:t>
      </w:r>
      <w:r w:rsidR="00B726A1">
        <w:rPr>
          <w:rFonts w:asciiTheme="majorHAnsi" w:hAnsiTheme="majorHAnsi" w:cstheme="minorHAnsi"/>
        </w:rPr>
        <w:t>e</w:t>
      </w:r>
      <w:r w:rsidRPr="00150F43">
        <w:rPr>
          <w:rFonts w:asciiTheme="majorHAnsi" w:hAnsiTheme="majorHAnsi" w:cstheme="minorHAnsi"/>
        </w:rPr>
        <w:t xml:space="preserve"> færdigheder og selvindsigt i eget handicap. Arbejdet som frivillig kan bl.a. give øget selvbevidsthed om det at være en ressource og aktør i eget og andres liv, i modsætning til at se sig selv som en passiv modtager af andres hjælp, som mange unge med handicap i høj grad har oplevet </w:t>
      </w:r>
      <w:r w:rsidRPr="00150F43">
        <w:rPr>
          <w:rFonts w:asciiTheme="majorHAnsi" w:hAnsiTheme="majorHAnsi" w:cstheme="minorHAnsi"/>
        </w:rPr>
        <w:fldChar w:fldCharType="begin"/>
      </w:r>
      <w:r w:rsidR="001B2B0B">
        <w:rPr>
          <w:rFonts w:asciiTheme="majorHAnsi" w:hAnsiTheme="majorHAnsi" w:cstheme="minorHAnsi"/>
        </w:rPr>
        <w:instrText xml:space="preserve"> ADDIN ZOTERO_ITEM CSL_CITATION {"citationID":"cgEo0N96","properties":{"formattedCitation":"(SUMH, 2021b)","plainCitation":"(SUMH, 2021b)","noteIndex":0},"citationItems":[{"id":465,"uris":["http://zotero.org/users/8105173/items/JV4RT2CK"],"uri":["http://zotero.org/users/8105173/items/JV4RT2CK"],"itemData":{"id":465,"type":"webpage","abstract":"Her kan STU'er finde undervisningsmateriale og guides til at introducere eleverne for frivilligt arbejde - både på skolen og ude i foreningslivet","container-title":"Fælles om fritiden","language":"en","title":"Fælles om fritiden","URL":"https://www.fællesomfritiden.dk","author":[{"family":"SUMH","given":""}],"accessed":{"date-parts":[["2021",11,19]]},"issued":{"date-parts":[["2021"]]}}}],"schema":"https://github.com/citation-style-language/schema/raw/master/csl-citation.json"} </w:instrText>
      </w:r>
      <w:r w:rsidRPr="00150F43">
        <w:rPr>
          <w:rFonts w:asciiTheme="majorHAnsi" w:hAnsiTheme="majorHAnsi" w:cstheme="minorHAnsi"/>
        </w:rPr>
        <w:fldChar w:fldCharType="separate"/>
      </w:r>
      <w:r w:rsidR="001B2B0B" w:rsidRPr="001B2B0B">
        <w:t>(SUMH, 2021b)</w:t>
      </w:r>
      <w:r w:rsidRPr="00150F43">
        <w:rPr>
          <w:rFonts w:asciiTheme="majorHAnsi" w:hAnsiTheme="majorHAnsi" w:cstheme="minorHAnsi"/>
        </w:rPr>
        <w:fldChar w:fldCharType="end"/>
      </w:r>
      <w:r w:rsidRPr="00150F43">
        <w:rPr>
          <w:rFonts w:asciiTheme="majorHAnsi" w:hAnsiTheme="majorHAnsi" w:cstheme="minorHAnsi"/>
        </w:rPr>
        <w:t xml:space="preserve">. </w:t>
      </w:r>
    </w:p>
    <w:p w14:paraId="68963E76" w14:textId="77777777" w:rsidR="00C3298F" w:rsidRPr="00150F43" w:rsidRDefault="00C3298F" w:rsidP="008E4573">
      <w:pPr>
        <w:spacing w:line="276" w:lineRule="auto"/>
        <w:rPr>
          <w:rFonts w:asciiTheme="majorHAnsi" w:hAnsiTheme="majorHAnsi" w:cstheme="minorHAnsi"/>
        </w:rPr>
      </w:pPr>
    </w:p>
    <w:p w14:paraId="66E71AB1" w14:textId="72A924BA" w:rsidR="00BA0D12" w:rsidRDefault="00BA0D12" w:rsidP="008E4573">
      <w:pPr>
        <w:spacing w:line="276" w:lineRule="auto"/>
        <w:rPr>
          <w:rFonts w:asciiTheme="majorHAnsi" w:hAnsiTheme="majorHAnsi" w:cstheme="minorHAnsi"/>
          <w:bdr w:val="none" w:sz="0" w:space="0" w:color="auto" w:frame="1"/>
        </w:rPr>
      </w:pPr>
      <w:r w:rsidRPr="00150F43">
        <w:rPr>
          <w:rFonts w:asciiTheme="majorHAnsi" w:hAnsiTheme="majorHAnsi" w:cstheme="minorHAnsi"/>
          <w:b/>
          <w:bdr w:val="none" w:sz="0" w:space="0" w:color="auto" w:frame="1"/>
        </w:rPr>
        <w:t>Frivilligt arbejde som supplement til erhvervspraktik</w:t>
      </w:r>
      <w:r w:rsidRPr="00150F43">
        <w:rPr>
          <w:rFonts w:asciiTheme="majorHAnsi" w:hAnsiTheme="majorHAnsi" w:cstheme="minorHAnsi"/>
          <w:bdr w:val="none" w:sz="0" w:space="0" w:color="auto" w:frame="1"/>
        </w:rPr>
        <w:br/>
        <w:t xml:space="preserve">Det </w:t>
      </w:r>
      <w:r w:rsidR="00F028DE">
        <w:rPr>
          <w:rFonts w:asciiTheme="majorHAnsi" w:hAnsiTheme="majorHAnsi" w:cstheme="minorHAnsi"/>
          <w:bdr w:val="none" w:sz="0" w:space="0" w:color="auto" w:frame="1"/>
        </w:rPr>
        <w:t>angives</w:t>
      </w:r>
      <w:r w:rsidRPr="00150F43">
        <w:rPr>
          <w:rFonts w:asciiTheme="majorHAnsi" w:hAnsiTheme="majorHAnsi" w:cstheme="minorHAnsi"/>
          <w:bdr w:val="none" w:sz="0" w:space="0" w:color="auto" w:frame="1"/>
        </w:rPr>
        <w:t xml:space="preserve"> bl.a., at frivilligt arbejde kan være et supplement til erhvervspraktik på STU’en og et skridt på vejen for den unge, da frivilligt arbejde stiller andre krav end arbejdsm</w:t>
      </w:r>
      <w:r w:rsidR="00B726A1">
        <w:rPr>
          <w:rFonts w:asciiTheme="majorHAnsi" w:hAnsiTheme="majorHAnsi" w:cstheme="minorHAnsi"/>
          <w:bdr w:val="none" w:sz="0" w:space="0" w:color="auto" w:frame="1"/>
        </w:rPr>
        <w:t xml:space="preserve">arkedsrettede praktikker, og frivilligt arbejde </w:t>
      </w:r>
      <w:r w:rsidRPr="00150F43">
        <w:rPr>
          <w:rFonts w:asciiTheme="majorHAnsi" w:hAnsiTheme="majorHAnsi" w:cstheme="minorHAnsi"/>
          <w:bdr w:val="none" w:sz="0" w:space="0" w:color="auto" w:frame="1"/>
        </w:rPr>
        <w:t xml:space="preserve"> kan være med til at pege de unge i en retning, som de kan bygge videre på ift. deres fremtid </w:t>
      </w:r>
      <w:r w:rsidRPr="00150F43">
        <w:rPr>
          <w:rFonts w:asciiTheme="majorHAnsi" w:hAnsiTheme="majorHAnsi" w:cstheme="minorHAnsi"/>
          <w:bdr w:val="none" w:sz="0" w:space="0" w:color="auto" w:frame="1"/>
        </w:rPr>
        <w:fldChar w:fldCharType="begin"/>
      </w:r>
      <w:r w:rsidR="001B2B0B">
        <w:rPr>
          <w:rFonts w:asciiTheme="majorHAnsi" w:hAnsiTheme="majorHAnsi" w:cstheme="minorHAnsi"/>
          <w:bdr w:val="none" w:sz="0" w:space="0" w:color="auto" w:frame="1"/>
        </w:rPr>
        <w:instrText xml:space="preserve"> ADDIN ZOTERO_ITEM CSL_CITATION {"citationID":"iIgPT3sW","properties":{"formattedCitation":"(SUMH, 2021b)","plainCitation":"(SUMH, 2021b)","noteIndex":0},"citationItems":[{"id":465,"uris":["http://zotero.org/users/8105173/items/JV4RT2CK"],"uri":["http://zotero.org/users/8105173/items/JV4RT2CK"],"itemData":{"id":465,"type":"webpage","abstract":"Her kan STU'er finde undervisningsmateriale og guides til at introducere eleverne for frivilligt arbejde - både på skolen og ude i foreningslivet","container-title":"Fælles om fritiden","language":"en","title":"Fælles om fritiden","URL":"https://www.fællesomfritiden.dk","author":[{"family":"SUMH","given":""}],"accessed":{"date-parts":[["2021",11,19]]},"issued":{"date-parts":[["2021"]]}}}],"schema":"https://github.com/citation-style-language/schema/raw/master/csl-citation.json"} </w:instrText>
      </w:r>
      <w:r w:rsidRPr="00150F43">
        <w:rPr>
          <w:rFonts w:asciiTheme="majorHAnsi" w:hAnsiTheme="majorHAnsi" w:cstheme="minorHAnsi"/>
          <w:bdr w:val="none" w:sz="0" w:space="0" w:color="auto" w:frame="1"/>
        </w:rPr>
        <w:fldChar w:fldCharType="separate"/>
      </w:r>
      <w:r w:rsidR="001B2B0B" w:rsidRPr="001B2B0B">
        <w:t>(SUMH, 2021b)</w:t>
      </w:r>
      <w:r w:rsidRPr="00150F43">
        <w:rPr>
          <w:rFonts w:asciiTheme="majorHAnsi" w:hAnsiTheme="majorHAnsi" w:cstheme="minorHAnsi"/>
          <w:bdr w:val="none" w:sz="0" w:space="0" w:color="auto" w:frame="1"/>
        </w:rPr>
        <w:fldChar w:fldCharType="end"/>
      </w:r>
      <w:r w:rsidRPr="00150F43">
        <w:rPr>
          <w:rFonts w:asciiTheme="majorHAnsi" w:hAnsiTheme="majorHAnsi" w:cstheme="minorHAnsi"/>
          <w:bdr w:val="none" w:sz="0" w:space="0" w:color="auto" w:frame="1"/>
        </w:rPr>
        <w:t xml:space="preserve">. En underviser fra en STU, der har deltaget i projektet, fortæller, at arbejdet som frivillig har mulighed for at favne bredere og nå nogle af de unge længst fra en succesoplevelse i en erhvervspraktik </w:t>
      </w:r>
      <w:r w:rsidRPr="00150F43">
        <w:rPr>
          <w:rFonts w:asciiTheme="majorHAnsi" w:hAnsiTheme="majorHAnsi" w:cstheme="minorHAnsi"/>
          <w:bdr w:val="none" w:sz="0" w:space="0" w:color="auto" w:frame="1"/>
        </w:rPr>
        <w:fldChar w:fldCharType="begin"/>
      </w:r>
      <w:r w:rsidR="001B2B0B">
        <w:rPr>
          <w:rFonts w:asciiTheme="majorHAnsi" w:hAnsiTheme="majorHAnsi" w:cstheme="minorHAnsi"/>
          <w:bdr w:val="none" w:sz="0" w:space="0" w:color="auto" w:frame="1"/>
        </w:rPr>
        <w:instrText xml:space="preserve"> ADDIN ZOTERO_ITEM CSL_CITATION {"citationID":"mRJs1RNY","properties":{"formattedCitation":"(SUMH, 2021b)","plainCitation":"(SUMH, 2021b)","noteIndex":0},"citationItems":[{"id":465,"uris":["http://zotero.org/users/8105173/items/JV4RT2CK"],"uri":["http://zotero.org/users/8105173/items/JV4RT2CK"],"itemData":{"id":465,"type":"webpage","abstract":"Her kan STU'er finde undervisningsmateriale og guides til at introducere eleverne for frivilligt arbejde - både på skolen og ude i foreningslivet","container-title":"Fælles om fritiden","language":"en","title":"Fælles om fritiden","URL":"https://www.fællesomfritiden.dk","author":[{"family":"SUMH","given":""}],"accessed":{"date-parts":[["2021",11,19]]},"issued":{"date-parts":[["2021"]]}}}],"schema":"https://github.com/citation-style-language/schema/raw/master/csl-citation.json"} </w:instrText>
      </w:r>
      <w:r w:rsidRPr="00150F43">
        <w:rPr>
          <w:rFonts w:asciiTheme="majorHAnsi" w:hAnsiTheme="majorHAnsi" w:cstheme="minorHAnsi"/>
          <w:bdr w:val="none" w:sz="0" w:space="0" w:color="auto" w:frame="1"/>
        </w:rPr>
        <w:fldChar w:fldCharType="separate"/>
      </w:r>
      <w:r w:rsidR="001B2B0B" w:rsidRPr="001B2B0B">
        <w:t>(SUMH, 2021b)</w:t>
      </w:r>
      <w:r w:rsidRPr="00150F43">
        <w:rPr>
          <w:rFonts w:asciiTheme="majorHAnsi" w:hAnsiTheme="majorHAnsi" w:cstheme="minorHAnsi"/>
          <w:bdr w:val="none" w:sz="0" w:space="0" w:color="auto" w:frame="1"/>
        </w:rPr>
        <w:fldChar w:fldCharType="end"/>
      </w:r>
      <w:r w:rsidRPr="00150F43">
        <w:rPr>
          <w:rFonts w:asciiTheme="majorHAnsi" w:hAnsiTheme="majorHAnsi" w:cstheme="minorHAnsi"/>
          <w:bdr w:val="none" w:sz="0" w:space="0" w:color="auto" w:frame="1"/>
        </w:rPr>
        <w:t>.</w:t>
      </w:r>
    </w:p>
    <w:p w14:paraId="4AF7F2BC" w14:textId="77777777" w:rsidR="00C3298F" w:rsidRPr="00150F43" w:rsidRDefault="00C3298F" w:rsidP="008E4573">
      <w:pPr>
        <w:spacing w:line="276" w:lineRule="auto"/>
        <w:rPr>
          <w:rFonts w:asciiTheme="majorHAnsi" w:hAnsiTheme="majorHAnsi" w:cstheme="minorHAnsi"/>
        </w:rPr>
      </w:pPr>
    </w:p>
    <w:p w14:paraId="2527E87F" w14:textId="77777777" w:rsidR="00BA0D12" w:rsidRPr="00150F43" w:rsidRDefault="00BA0D12" w:rsidP="008E4573">
      <w:pPr>
        <w:spacing w:line="276" w:lineRule="auto"/>
        <w:rPr>
          <w:rFonts w:asciiTheme="majorHAnsi" w:hAnsiTheme="majorHAnsi" w:cstheme="minorHAnsi"/>
          <w:b/>
        </w:rPr>
      </w:pPr>
      <w:r w:rsidRPr="00150F43">
        <w:rPr>
          <w:rStyle w:val="wixguard"/>
          <w:rFonts w:asciiTheme="majorHAnsi" w:hAnsiTheme="majorHAnsi" w:cstheme="minorHAnsi"/>
          <w:bdr w:val="none" w:sz="0" w:space="0" w:color="auto" w:frame="1"/>
        </w:rPr>
        <w:lastRenderedPageBreak/>
        <w:t>​</w:t>
      </w:r>
      <w:r w:rsidRPr="00150F43">
        <w:rPr>
          <w:rFonts w:asciiTheme="majorHAnsi" w:hAnsiTheme="majorHAnsi" w:cstheme="minorHAnsi"/>
          <w:b/>
        </w:rPr>
        <w:t>Konkrete redskaber og materialepakker, der understøtter frivilligforløb og undervisning</w:t>
      </w:r>
      <w:r w:rsidRPr="00150F43">
        <w:rPr>
          <w:rFonts w:asciiTheme="majorHAnsi" w:hAnsiTheme="majorHAnsi" w:cstheme="minorHAnsi"/>
          <w:b/>
        </w:rPr>
        <w:br/>
      </w:r>
      <w:r w:rsidRPr="00150F43">
        <w:rPr>
          <w:rFonts w:asciiTheme="majorHAnsi" w:hAnsiTheme="majorHAnsi" w:cstheme="minorHAnsi"/>
        </w:rPr>
        <w:t>Der er udviklet materialepakker målrettet hhv. :</w:t>
      </w:r>
    </w:p>
    <w:p w14:paraId="070F0D95" w14:textId="77777777" w:rsidR="00BA0D12" w:rsidRPr="00150F43" w:rsidRDefault="00BA0D12" w:rsidP="008E4573">
      <w:pPr>
        <w:pStyle w:val="Listeafsnit"/>
        <w:numPr>
          <w:ilvl w:val="0"/>
          <w:numId w:val="13"/>
        </w:numPr>
        <w:spacing w:after="160" w:line="276" w:lineRule="auto"/>
        <w:rPr>
          <w:rFonts w:asciiTheme="majorHAnsi" w:hAnsiTheme="majorHAnsi" w:cstheme="minorHAnsi"/>
        </w:rPr>
      </w:pPr>
      <w:r w:rsidRPr="00150F43">
        <w:rPr>
          <w:rFonts w:asciiTheme="majorHAnsi" w:hAnsiTheme="majorHAnsi" w:cstheme="minorHAnsi"/>
          <w:i/>
        </w:rPr>
        <w:t>STU’er</w:t>
      </w:r>
      <w:r w:rsidRPr="00150F43">
        <w:rPr>
          <w:rFonts w:asciiTheme="majorHAnsi" w:hAnsiTheme="majorHAnsi" w:cstheme="minorHAnsi"/>
        </w:rPr>
        <w:t xml:space="preserve"> </w:t>
      </w:r>
    </w:p>
    <w:p w14:paraId="6788BE81" w14:textId="77777777" w:rsidR="00BA0D12" w:rsidRPr="00150F43" w:rsidRDefault="00BA0D12" w:rsidP="008E4573">
      <w:pPr>
        <w:pStyle w:val="Listeafsnit"/>
        <w:numPr>
          <w:ilvl w:val="0"/>
          <w:numId w:val="13"/>
        </w:numPr>
        <w:spacing w:after="160" w:line="276" w:lineRule="auto"/>
        <w:rPr>
          <w:rFonts w:asciiTheme="majorHAnsi" w:hAnsiTheme="majorHAnsi" w:cstheme="minorHAnsi"/>
        </w:rPr>
      </w:pPr>
      <w:r w:rsidRPr="00150F43">
        <w:rPr>
          <w:rFonts w:asciiTheme="majorHAnsi" w:hAnsiTheme="majorHAnsi" w:cstheme="minorHAnsi"/>
          <w:i/>
        </w:rPr>
        <w:t>Frivillighedscentre</w:t>
      </w:r>
      <w:r w:rsidRPr="00150F43">
        <w:rPr>
          <w:rFonts w:asciiTheme="majorHAnsi" w:hAnsiTheme="majorHAnsi" w:cstheme="minorHAnsi"/>
        </w:rPr>
        <w:t xml:space="preserve"> </w:t>
      </w:r>
    </w:p>
    <w:p w14:paraId="04014F9B" w14:textId="77777777" w:rsidR="00BA0D12" w:rsidRPr="00150F43" w:rsidRDefault="00BA0D12" w:rsidP="008E4573">
      <w:pPr>
        <w:pStyle w:val="Listeafsnit"/>
        <w:numPr>
          <w:ilvl w:val="0"/>
          <w:numId w:val="13"/>
        </w:numPr>
        <w:spacing w:after="160" w:line="276" w:lineRule="auto"/>
        <w:rPr>
          <w:rFonts w:asciiTheme="majorHAnsi" w:hAnsiTheme="majorHAnsi" w:cstheme="minorHAnsi"/>
        </w:rPr>
      </w:pPr>
      <w:r w:rsidRPr="00150F43">
        <w:rPr>
          <w:rFonts w:asciiTheme="majorHAnsi" w:hAnsiTheme="majorHAnsi" w:cstheme="minorHAnsi"/>
          <w:i/>
        </w:rPr>
        <w:t>Foreninger</w:t>
      </w:r>
      <w:r w:rsidRPr="00150F43">
        <w:rPr>
          <w:rFonts w:asciiTheme="majorHAnsi" w:hAnsiTheme="majorHAnsi" w:cstheme="minorHAnsi"/>
        </w:rPr>
        <w:t xml:space="preserve"> </w:t>
      </w:r>
    </w:p>
    <w:p w14:paraId="4157A0A2" w14:textId="77777777" w:rsidR="00BA0D12" w:rsidRPr="00150F43" w:rsidRDefault="00BA0D12" w:rsidP="008E4573">
      <w:pPr>
        <w:pStyle w:val="Listeafsnit"/>
        <w:numPr>
          <w:ilvl w:val="0"/>
          <w:numId w:val="13"/>
        </w:numPr>
        <w:spacing w:after="160" w:line="276" w:lineRule="auto"/>
        <w:rPr>
          <w:rFonts w:asciiTheme="majorHAnsi" w:hAnsiTheme="majorHAnsi" w:cstheme="minorHAnsi"/>
        </w:rPr>
      </w:pPr>
      <w:r w:rsidRPr="00150F43">
        <w:rPr>
          <w:rFonts w:asciiTheme="majorHAnsi" w:hAnsiTheme="majorHAnsi" w:cstheme="minorHAnsi"/>
          <w:i/>
        </w:rPr>
        <w:t>Forældre</w:t>
      </w:r>
      <w:r w:rsidRPr="00150F43">
        <w:rPr>
          <w:rFonts w:asciiTheme="majorHAnsi" w:hAnsiTheme="majorHAnsi" w:cstheme="minorHAnsi"/>
        </w:rPr>
        <w:t xml:space="preserve"> </w:t>
      </w:r>
    </w:p>
    <w:p w14:paraId="59BA50F3" w14:textId="77777777" w:rsidR="00BA0D12" w:rsidRPr="00150F43" w:rsidRDefault="00BA0D12" w:rsidP="008E4573">
      <w:pPr>
        <w:pStyle w:val="Listeafsnit"/>
        <w:numPr>
          <w:ilvl w:val="0"/>
          <w:numId w:val="13"/>
        </w:numPr>
        <w:spacing w:after="160" w:line="276" w:lineRule="auto"/>
        <w:rPr>
          <w:rFonts w:asciiTheme="majorHAnsi" w:hAnsiTheme="majorHAnsi"/>
        </w:rPr>
      </w:pPr>
      <w:r w:rsidRPr="00150F43">
        <w:rPr>
          <w:rFonts w:asciiTheme="majorHAnsi" w:hAnsiTheme="majorHAnsi" w:cstheme="minorHAnsi"/>
          <w:i/>
        </w:rPr>
        <w:t>Kommuner</w:t>
      </w:r>
      <w:r w:rsidRPr="00150F43">
        <w:rPr>
          <w:rFonts w:asciiTheme="majorHAnsi" w:hAnsiTheme="majorHAnsi" w:cstheme="minorHAnsi"/>
        </w:rPr>
        <w:t xml:space="preserve"> </w:t>
      </w:r>
      <w:r w:rsidRPr="00150F43">
        <w:rPr>
          <w:rFonts w:asciiTheme="majorHAnsi" w:hAnsiTheme="majorHAnsi" w:cstheme="minorHAnsi"/>
        </w:rPr>
        <w:fldChar w:fldCharType="begin"/>
      </w:r>
      <w:r w:rsidR="001B2B0B">
        <w:rPr>
          <w:rFonts w:asciiTheme="majorHAnsi" w:hAnsiTheme="majorHAnsi" w:cstheme="minorHAnsi"/>
        </w:rPr>
        <w:instrText xml:space="preserve"> ADDIN ZOTERO_ITEM CSL_CITATION {"citationID":"1eGWzBni","properties":{"formattedCitation":"(SUMH, 2021b)","plainCitation":"(SUMH, 2021b)","noteIndex":0},"citationItems":[{"id":465,"uris":["http://zotero.org/users/8105173/items/JV4RT2CK"],"uri":["http://zotero.org/users/8105173/items/JV4RT2CK"],"itemData":{"id":465,"type":"webpage","abstract":"Her kan STU'er finde undervisningsmateriale og guides til at introducere eleverne for frivilligt arbejde - både på skolen og ude i foreningslivet","container-title":"Fælles om fritiden","language":"en","title":"Fælles om fritiden","URL":"https://www.fællesomfritiden.dk","author":[{"family":"SUMH","given":""}],"accessed":{"date-parts":[["2021",11,19]]},"issued":{"date-parts":[["2021"]]}}}],"schema":"https://github.com/citation-style-language/schema/raw/master/csl-citation.json"} </w:instrText>
      </w:r>
      <w:r w:rsidRPr="00150F43">
        <w:rPr>
          <w:rFonts w:asciiTheme="majorHAnsi" w:hAnsiTheme="majorHAnsi" w:cstheme="minorHAnsi"/>
        </w:rPr>
        <w:fldChar w:fldCharType="separate"/>
      </w:r>
      <w:r w:rsidR="001B2B0B" w:rsidRPr="001B2B0B">
        <w:t>(SUMH, 2021b)</w:t>
      </w:r>
      <w:r w:rsidRPr="00150F43">
        <w:rPr>
          <w:rFonts w:asciiTheme="majorHAnsi" w:hAnsiTheme="majorHAnsi" w:cstheme="minorHAnsi"/>
        </w:rPr>
        <w:fldChar w:fldCharType="end"/>
      </w:r>
      <w:r w:rsidRPr="00150F43">
        <w:rPr>
          <w:rFonts w:asciiTheme="majorHAnsi" w:hAnsiTheme="majorHAnsi" w:cstheme="minorHAnsi"/>
        </w:rPr>
        <w:t>.</w:t>
      </w:r>
    </w:p>
    <w:p w14:paraId="5BC05BE8" w14:textId="3EA7527E" w:rsidR="00BA0D12" w:rsidRPr="00150F43" w:rsidRDefault="009F5160" w:rsidP="008E4573">
      <w:pPr>
        <w:spacing w:line="276" w:lineRule="auto"/>
        <w:rPr>
          <w:rFonts w:asciiTheme="majorHAnsi" w:eastAsia="Times New Roman" w:hAnsiTheme="majorHAnsi"/>
          <w:lang w:eastAsia="da-DK"/>
        </w:rPr>
      </w:pPr>
      <w:hyperlink r:id="rId26" w:history="1">
        <w:r w:rsidR="00BA0D12" w:rsidRPr="00150F43">
          <w:rPr>
            <w:rStyle w:val="Hyperlink"/>
            <w:rFonts w:asciiTheme="majorHAnsi" w:hAnsiTheme="majorHAnsi"/>
          </w:rPr>
          <w:t>Find materialer og læs mere på fællesomfritiden.dk</w:t>
        </w:r>
      </w:hyperlink>
      <w:r w:rsidR="00BA0D12" w:rsidRPr="00150F43">
        <w:rPr>
          <w:rFonts w:asciiTheme="majorHAnsi" w:hAnsiTheme="majorHAnsi"/>
        </w:rPr>
        <w:t xml:space="preserve"> </w:t>
      </w:r>
      <w:r w:rsidR="00BA0D12" w:rsidRPr="00150F43">
        <w:rPr>
          <w:rFonts w:asciiTheme="majorHAnsi" w:hAnsiTheme="majorHAnsi"/>
        </w:rPr>
        <w:br/>
      </w:r>
    </w:p>
    <w:p w14:paraId="7D92C71E" w14:textId="0818ABD3" w:rsidR="00BA0D12" w:rsidRPr="00150F43" w:rsidRDefault="00BA0D12" w:rsidP="008E4573">
      <w:pPr>
        <w:pStyle w:val="Overskrift2"/>
        <w:spacing w:line="276" w:lineRule="auto"/>
        <w:rPr>
          <w:shd w:val="clear" w:color="auto" w:fill="FFFFFF"/>
        </w:rPr>
      </w:pPr>
      <w:bookmarkStart w:id="85" w:name="_Toc90996459"/>
      <w:bookmarkStart w:id="86" w:name="_Toc98761582"/>
      <w:r w:rsidRPr="00150F43">
        <w:rPr>
          <w:shd w:val="clear" w:color="auto" w:fill="FFFFFF"/>
        </w:rPr>
        <w:t>6.1</w:t>
      </w:r>
      <w:r w:rsidR="00B250A2">
        <w:rPr>
          <w:shd w:val="clear" w:color="auto" w:fill="FFFFFF"/>
        </w:rPr>
        <w:t>2</w:t>
      </w:r>
      <w:r w:rsidRPr="00150F43">
        <w:rPr>
          <w:shd w:val="clear" w:color="auto" w:fill="FFFFFF"/>
        </w:rPr>
        <w:t xml:space="preserve"> Retningslinjer for peerindsatser</w:t>
      </w:r>
      <w:bookmarkEnd w:id="85"/>
      <w:bookmarkEnd w:id="86"/>
    </w:p>
    <w:p w14:paraId="02EDC310" w14:textId="2A2CEBF2" w:rsidR="00BA0D12" w:rsidRDefault="00BA0D12" w:rsidP="008E4573">
      <w:pPr>
        <w:spacing w:line="276" w:lineRule="auto"/>
        <w:rPr>
          <w:rFonts w:asciiTheme="majorHAnsi" w:hAnsiTheme="majorHAnsi"/>
        </w:rPr>
      </w:pPr>
      <w:r w:rsidRPr="00150F43">
        <w:rPr>
          <w:rFonts w:asciiTheme="majorHAnsi" w:hAnsiTheme="majorHAnsi"/>
        </w:rPr>
        <w:t xml:space="preserve">På baggrund af et forskningsprojekt med fokus på peerindsatser til </w:t>
      </w:r>
      <w:r w:rsidRPr="00150F43">
        <w:rPr>
          <w:rFonts w:asciiTheme="majorHAnsi" w:hAnsiTheme="majorHAnsi" w:cstheme="minorHAnsi"/>
          <w:shd w:val="clear" w:color="auto" w:fill="FFFFFF"/>
        </w:rPr>
        <w:t>unge</w:t>
      </w:r>
      <w:r w:rsidRPr="00150F43">
        <w:rPr>
          <w:rFonts w:asciiTheme="majorHAnsi" w:hAnsiTheme="majorHAnsi"/>
        </w:rPr>
        <w:t xml:space="preserve"> med handicap i e</w:t>
      </w:r>
      <w:r w:rsidR="00F83826">
        <w:rPr>
          <w:rFonts w:asciiTheme="majorHAnsi" w:hAnsiTheme="majorHAnsi"/>
        </w:rPr>
        <w:t>t inkluderende læringsmiljø</w:t>
      </w:r>
      <w:r w:rsidRPr="00150F43">
        <w:rPr>
          <w:rFonts w:asciiTheme="majorHAnsi" w:hAnsiTheme="majorHAnsi"/>
        </w:rPr>
        <w:t xml:space="preserve"> har forfatterne bag projektet udviklet nogle retningslinjer for peerindsatser. Forskningsprojektet bygger på resultater fra 21 amerikanske highschools. Retningslinerne for peerindsatser indeholder seks trin til at etablere og arbejde med denne form for indsatser:</w:t>
      </w:r>
    </w:p>
    <w:p w14:paraId="7660E559" w14:textId="77777777" w:rsidR="001737B6" w:rsidRPr="00150F43" w:rsidRDefault="001737B6" w:rsidP="008E4573">
      <w:pPr>
        <w:spacing w:line="276" w:lineRule="auto"/>
        <w:rPr>
          <w:rFonts w:asciiTheme="majorHAnsi" w:hAnsiTheme="majorHAnsi"/>
        </w:rPr>
      </w:pPr>
    </w:p>
    <w:p w14:paraId="7E4B6B6F" w14:textId="77777777" w:rsidR="00BA0D12" w:rsidRPr="00150F43" w:rsidRDefault="00BA0D12" w:rsidP="008E4573">
      <w:pPr>
        <w:pStyle w:val="Listeafsnit"/>
        <w:numPr>
          <w:ilvl w:val="0"/>
          <w:numId w:val="8"/>
        </w:numPr>
        <w:spacing w:after="160" w:line="276" w:lineRule="auto"/>
        <w:rPr>
          <w:rFonts w:asciiTheme="majorHAnsi" w:hAnsiTheme="majorHAnsi"/>
        </w:rPr>
      </w:pPr>
      <w:r w:rsidRPr="00150F43">
        <w:rPr>
          <w:rFonts w:asciiTheme="majorHAnsi" w:hAnsiTheme="majorHAnsi"/>
        </w:rPr>
        <w:t xml:space="preserve">Udvikling af en peerstøtteplan </w:t>
      </w:r>
    </w:p>
    <w:p w14:paraId="2E658C05" w14:textId="77777777" w:rsidR="00BA0D12" w:rsidRPr="00150F43" w:rsidRDefault="00BA0D12" w:rsidP="008E4573">
      <w:pPr>
        <w:pStyle w:val="Listeafsnit"/>
        <w:numPr>
          <w:ilvl w:val="0"/>
          <w:numId w:val="8"/>
        </w:numPr>
        <w:spacing w:after="160" w:line="276" w:lineRule="auto"/>
        <w:rPr>
          <w:rFonts w:asciiTheme="majorHAnsi" w:hAnsiTheme="majorHAnsi"/>
        </w:rPr>
      </w:pPr>
      <w:r w:rsidRPr="00150F43">
        <w:rPr>
          <w:rFonts w:asciiTheme="majorHAnsi" w:hAnsiTheme="majorHAnsi"/>
        </w:rPr>
        <w:t xml:space="preserve">Rekruttering af peertutorer </w:t>
      </w:r>
    </w:p>
    <w:p w14:paraId="08B957B0" w14:textId="77777777" w:rsidR="00BA0D12" w:rsidRPr="00150F43" w:rsidRDefault="00BA0D12" w:rsidP="008E4573">
      <w:pPr>
        <w:pStyle w:val="Listeafsnit"/>
        <w:numPr>
          <w:ilvl w:val="0"/>
          <w:numId w:val="8"/>
        </w:numPr>
        <w:spacing w:after="160" w:line="276" w:lineRule="auto"/>
        <w:rPr>
          <w:rFonts w:asciiTheme="majorHAnsi" w:hAnsiTheme="majorHAnsi"/>
        </w:rPr>
      </w:pPr>
      <w:r w:rsidRPr="00150F43">
        <w:rPr>
          <w:rFonts w:asciiTheme="majorHAnsi" w:hAnsiTheme="majorHAnsi"/>
        </w:rPr>
        <w:t xml:space="preserve">Orientering af de </w:t>
      </w:r>
      <w:r w:rsidRPr="00150F43">
        <w:rPr>
          <w:rFonts w:asciiTheme="majorHAnsi" w:hAnsiTheme="majorHAnsi" w:cstheme="minorHAnsi"/>
          <w:shd w:val="clear" w:color="auto" w:fill="FFFFFF"/>
        </w:rPr>
        <w:t>unge</w:t>
      </w:r>
      <w:r w:rsidRPr="00150F43">
        <w:rPr>
          <w:rFonts w:asciiTheme="majorHAnsi" w:hAnsiTheme="majorHAnsi"/>
        </w:rPr>
        <w:t xml:space="preserve"> om deres roller </w:t>
      </w:r>
    </w:p>
    <w:p w14:paraId="4965B36F" w14:textId="77777777" w:rsidR="00BA0D12" w:rsidRPr="00150F43" w:rsidRDefault="00BA0D12" w:rsidP="008E4573">
      <w:pPr>
        <w:pStyle w:val="Listeafsnit"/>
        <w:numPr>
          <w:ilvl w:val="0"/>
          <w:numId w:val="8"/>
        </w:numPr>
        <w:spacing w:after="160" w:line="276" w:lineRule="auto"/>
        <w:rPr>
          <w:rFonts w:asciiTheme="majorHAnsi" w:hAnsiTheme="majorHAnsi"/>
        </w:rPr>
      </w:pPr>
      <w:r w:rsidRPr="00150F43">
        <w:rPr>
          <w:rFonts w:asciiTheme="majorHAnsi" w:hAnsiTheme="majorHAnsi"/>
        </w:rPr>
        <w:t xml:space="preserve">Opstart af samarbejdet i klassen </w:t>
      </w:r>
    </w:p>
    <w:p w14:paraId="5DA18183" w14:textId="77777777" w:rsidR="00BA0D12" w:rsidRPr="00150F43" w:rsidRDefault="00BA0D12" w:rsidP="008E4573">
      <w:pPr>
        <w:pStyle w:val="Listeafsnit"/>
        <w:numPr>
          <w:ilvl w:val="0"/>
          <w:numId w:val="8"/>
        </w:numPr>
        <w:spacing w:after="160" w:line="276" w:lineRule="auto"/>
        <w:rPr>
          <w:rFonts w:asciiTheme="majorHAnsi" w:hAnsiTheme="majorHAnsi"/>
        </w:rPr>
      </w:pPr>
      <w:r w:rsidRPr="00150F43">
        <w:rPr>
          <w:rFonts w:asciiTheme="majorHAnsi" w:hAnsiTheme="majorHAnsi"/>
        </w:rPr>
        <w:t xml:space="preserve">Professionel støtte til interaktion og samarbejde </w:t>
      </w:r>
    </w:p>
    <w:p w14:paraId="17F276C7" w14:textId="77777777" w:rsidR="00BA0D12" w:rsidRPr="00150F43" w:rsidRDefault="00BA0D12" w:rsidP="008E4573">
      <w:pPr>
        <w:pStyle w:val="Listeafsnit"/>
        <w:numPr>
          <w:ilvl w:val="0"/>
          <w:numId w:val="8"/>
        </w:numPr>
        <w:spacing w:after="160" w:line="276" w:lineRule="auto"/>
        <w:rPr>
          <w:rFonts w:asciiTheme="majorHAnsi" w:hAnsiTheme="majorHAnsi"/>
          <w:b/>
          <w:shd w:val="clear" w:color="auto" w:fill="FFFFFF"/>
          <w:lang w:eastAsia="da-DK"/>
        </w:rPr>
      </w:pPr>
      <w:r w:rsidRPr="00150F43">
        <w:rPr>
          <w:rFonts w:asciiTheme="majorHAnsi" w:hAnsiTheme="majorHAnsi"/>
        </w:rPr>
        <w:t xml:space="preserve">Refleksioner om effekt af indsatsen </w:t>
      </w:r>
      <w:r w:rsidRPr="00150F43">
        <w:rPr>
          <w:rFonts w:asciiTheme="majorHAnsi" w:hAnsiTheme="majorHAnsi"/>
        </w:rPr>
        <w:fldChar w:fldCharType="begin"/>
      </w:r>
      <w:r w:rsidR="006F0ACC">
        <w:rPr>
          <w:rFonts w:asciiTheme="majorHAnsi" w:hAnsiTheme="majorHAnsi"/>
        </w:rPr>
        <w:instrText xml:space="preserve"> ADDIN ZOTERO_ITEM CSL_CITATION {"citationID":"NDQkcxe1","properties":{"formattedCitation":"(Carter et al., 2015; Ren Viden &amp; Ramb\\uc0\\u248{}ll Management Consulting, 2018)","plainCitation":"(Carter et al., 2015; Ren Viden &amp; Rambøll Management Consulting, 2018)","noteIndex":0},"citationItems":[{"id":421,"uris":["http://zotero.org/users/8105173/items/RY8PXCP2"],"uri":["http://zotero.org/users/8105173/items/RY8PXCP2"],"itemData":{"id":421,"type":"article-journal","container-title":"TEACHING Exceptional Children","ISSN":"0040-0599","issue":"1","journalAbbreviation":"TEACHING Exceptional Children","language":"en","note":"https://doi.org/10.1177/0040059915594784","page":"9-18","source":"SAGE Journals","title":"Promoting Inclusion, Social Connections, and Learning Through Peer Support Arrangements","volume":"48","author":[{"family":"Carter","given":"Erik W."},{"family":"Moss","given":"Colleen K."},{"family":"Asmus","given":"Jennifer"},{"family":"Fesperman","given":"Ethan"},{"family":"Cooney","given":"Molly"},{"family":"Brock","given":"Matthew E."},{"family":"Lyons","given":"Gregory"},{"family":"Huber","given":"Heartley B."},{"family":"Vincent","given":"Lori B."}],"issued":{"date-parts":[["2015"]]}}},{"id":105,"uris":["http://zotero.org/users/8105173/items/JV68XU5T"],"uri":["http://zotero.org/users/8105173/items/JV68XU5T"],"itemData":{"id":105,"type":"report","note":"file:///C:/Users/jgr_handi/Downloads/6-Rapport-Litteraturstudie-om-sps-og-inklusion-UA.pdf","title":"Litteraturstudie om specialpædagogisk støtte og inklusion på ungdomsuddannelserne for personer med psykiske funktionsnedsættelser","author":[{"family":"Ren Viden","given":""},{"family":"Rambøll Management Consulting","given":""}],"issued":{"date-parts":[["2018"]]}}}],"schema":"https://github.com/citation-style-language/schema/raw/master/csl-citation.json"}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(Carter et al., 2015; Ren Viden &amp; Rambøll Management Consulting, 2018)</w:t>
      </w:r>
      <w:r w:rsidRPr="00150F43">
        <w:rPr>
          <w:rFonts w:asciiTheme="majorHAnsi" w:hAnsiTheme="majorHAnsi"/>
        </w:rPr>
        <w:fldChar w:fldCharType="end"/>
      </w:r>
      <w:r w:rsidRPr="00150F43">
        <w:rPr>
          <w:rFonts w:asciiTheme="majorHAnsi" w:hAnsiTheme="majorHAnsi"/>
        </w:rPr>
        <w:t>.</w:t>
      </w:r>
    </w:p>
    <w:p w14:paraId="4BC37141" w14:textId="43B92599" w:rsidR="00BA0D12" w:rsidRPr="00150F43" w:rsidRDefault="009F5160" w:rsidP="008E4573">
      <w:pPr>
        <w:spacing w:line="276" w:lineRule="auto"/>
        <w:rPr>
          <w:rFonts w:asciiTheme="majorHAnsi" w:hAnsiTheme="majorHAnsi"/>
          <w:shd w:val="clear" w:color="auto" w:fill="FFFFFF"/>
          <w:lang w:eastAsia="da-DK"/>
        </w:rPr>
      </w:pPr>
      <w:hyperlink r:id="rId27" w:history="1">
        <w:r w:rsidR="00BA0D12" w:rsidRPr="00150F43">
          <w:rPr>
            <w:rStyle w:val="Hyperlink"/>
            <w:rFonts w:asciiTheme="majorHAnsi" w:hAnsiTheme="majorHAnsi"/>
            <w:shd w:val="clear" w:color="auto" w:fill="FFFFFF"/>
            <w:lang w:eastAsia="da-DK"/>
          </w:rPr>
          <w:t>Læs mere om retningslinjer for peerindsatser i ’Litteraturstudie om specialpædagogisk støtte og inklusion på ungdomsuddannelserne for personer med psykiske funktionsnedsættelser’ (Ren Viden &amp; Rambøll Management, 2018)</w:t>
        </w:r>
      </w:hyperlink>
      <w:r w:rsidR="00BA0D12" w:rsidRPr="00150F43">
        <w:rPr>
          <w:rFonts w:asciiTheme="majorHAnsi" w:hAnsiTheme="majorHAnsi"/>
          <w:shd w:val="clear" w:color="auto" w:fill="FFFFFF"/>
          <w:lang w:eastAsia="da-DK"/>
        </w:rPr>
        <w:br/>
      </w:r>
    </w:p>
    <w:p w14:paraId="23DCB6F6" w14:textId="7FD51D00" w:rsidR="00BA0D12" w:rsidRPr="00150F43" w:rsidRDefault="00BA0D12" w:rsidP="008E4573">
      <w:pPr>
        <w:pStyle w:val="Overskrift2"/>
        <w:spacing w:line="276" w:lineRule="auto"/>
      </w:pPr>
      <w:bookmarkStart w:id="87" w:name="_Toc90996460"/>
      <w:bookmarkStart w:id="88" w:name="_Toc98761583"/>
      <w:r w:rsidRPr="00150F43">
        <w:t>6.1</w:t>
      </w:r>
      <w:r w:rsidR="00B250A2">
        <w:t>3</w:t>
      </w:r>
      <w:r w:rsidRPr="00150F43">
        <w:t xml:space="preserve"> Målrettet udslusning efter STU</w:t>
      </w:r>
      <w:bookmarkEnd w:id="87"/>
      <w:bookmarkEnd w:id="88"/>
    </w:p>
    <w:p w14:paraId="6563C7DE" w14:textId="77777777" w:rsidR="00BA0D12" w:rsidRDefault="00BA0D12" w:rsidP="008E4573">
      <w:pPr>
        <w:spacing w:line="276" w:lineRule="auto"/>
        <w:rPr>
          <w:rFonts w:asciiTheme="majorHAnsi" w:hAnsiTheme="majorHAnsi"/>
        </w:rPr>
      </w:pPr>
      <w:r w:rsidRPr="00150F43">
        <w:rPr>
          <w:rFonts w:asciiTheme="majorHAnsi" w:hAnsiTheme="majorHAnsi"/>
        </w:rPr>
        <w:t>Nedenfor beskrives to initiativer, der begge understøtter en målrettet udslusning af unge efter endt STU, nemlig et samarbejde mellem Klapjob og STU’er over hele landet samt Joballiancen, der bygger på en indsatsmodel udarbejdet som del af en pulje til bedre udslusning og overgang efter STU.</w:t>
      </w:r>
    </w:p>
    <w:p w14:paraId="3FF77AF2" w14:textId="77777777" w:rsidR="00C3298F" w:rsidRPr="00150F43" w:rsidRDefault="00C3298F" w:rsidP="008E4573">
      <w:pPr>
        <w:spacing w:line="276" w:lineRule="auto"/>
        <w:rPr>
          <w:rFonts w:asciiTheme="majorHAnsi" w:hAnsiTheme="majorHAnsi"/>
        </w:rPr>
      </w:pPr>
    </w:p>
    <w:p w14:paraId="143473F4" w14:textId="77777777" w:rsidR="00BA0D12" w:rsidRDefault="00BA0D12" w:rsidP="008E4573">
      <w:pPr>
        <w:spacing w:line="276" w:lineRule="auto"/>
        <w:rPr>
          <w:rFonts w:asciiTheme="majorHAnsi" w:hAnsiTheme="majorHAnsi" w:cstheme="minorHAnsi"/>
          <w:shd w:val="clear" w:color="auto" w:fill="FFFFFF"/>
        </w:rPr>
      </w:pPr>
      <w:r w:rsidRPr="00150F43">
        <w:rPr>
          <w:rFonts w:asciiTheme="majorHAnsi" w:hAnsiTheme="majorHAnsi"/>
          <w:b/>
        </w:rPr>
        <w:t>Samarbejde mellem Klapjob og STU’er om job efter STU</w:t>
      </w:r>
      <w:r w:rsidRPr="00150F43">
        <w:rPr>
          <w:rFonts w:asciiTheme="majorHAnsi" w:hAnsiTheme="majorHAnsi"/>
          <w:b/>
        </w:rPr>
        <w:br/>
      </w:r>
      <w:r w:rsidRPr="00150F43">
        <w:rPr>
          <w:rFonts w:asciiTheme="majorHAnsi" w:hAnsiTheme="majorHAnsi"/>
        </w:rPr>
        <w:t>KLAPjob er</w:t>
      </w:r>
      <w:r w:rsidRPr="00150F43">
        <w:rPr>
          <w:rFonts w:asciiTheme="majorHAnsi" w:hAnsiTheme="majorHAnsi"/>
          <w:b/>
        </w:rPr>
        <w:t xml:space="preserve"> </w:t>
      </w:r>
      <w:r w:rsidRPr="00150F43">
        <w:rPr>
          <w:rFonts w:asciiTheme="majorHAnsi" w:hAnsiTheme="majorHAnsi"/>
        </w:rPr>
        <w:t>en landsdækkende</w:t>
      </w:r>
      <w:r w:rsidRPr="00150F43">
        <w:rPr>
          <w:rFonts w:asciiTheme="majorHAnsi" w:hAnsiTheme="majorHAnsi"/>
          <w:b/>
        </w:rPr>
        <w:t xml:space="preserve"> </w:t>
      </w:r>
      <w:r w:rsidRPr="00150F43">
        <w:rPr>
          <w:rFonts w:asciiTheme="majorHAnsi" w:hAnsiTheme="majorHAnsi"/>
        </w:rPr>
        <w:t xml:space="preserve">NGO-baseret jobformidlingsindsats, der har skabt over 4000 </w:t>
      </w:r>
      <w:r w:rsidRPr="00150F43">
        <w:rPr>
          <w:rFonts w:asciiTheme="majorHAnsi" w:hAnsiTheme="majorHAnsi"/>
        </w:rPr>
        <w:lastRenderedPageBreak/>
        <w:t>skånejob og fleksjob til mennesker med udviklingshandicap og andre kognitive vanskeligheder. KLAP-</w:t>
      </w:r>
      <w:r w:rsidRPr="00150F43">
        <w:rPr>
          <w:rFonts w:asciiTheme="majorHAnsi" w:hAnsiTheme="majorHAnsi" w:cstheme="minorHAnsi"/>
        </w:rPr>
        <w:t>job og en række STU’er over hele landet har indgået samarbejdsaftaler, der understøtter en god</w:t>
      </w:r>
      <w:r w:rsidRPr="00150F43">
        <w:rPr>
          <w:rFonts w:asciiTheme="majorHAnsi" w:hAnsiTheme="majorHAnsi" w:cstheme="minorHAnsi"/>
          <w:shd w:val="clear" w:color="auto" w:fill="FFFFFF"/>
        </w:rPr>
        <w:t xml:space="preserve"> overgang til arbejdsmarkedet for unge på STU </w:t>
      </w:r>
      <w:r w:rsidRPr="00150F43">
        <w:rPr>
          <w:rFonts w:asciiTheme="majorHAnsi" w:hAnsiTheme="majorHAnsi" w:cstheme="minorHAnsi"/>
          <w:shd w:val="clear" w:color="auto" w:fill="FFFFFF"/>
        </w:rPr>
        <w:fldChar w:fldCharType="begin"/>
      </w:r>
      <w:r w:rsidRPr="00150F43">
        <w:rPr>
          <w:rFonts w:asciiTheme="majorHAnsi" w:hAnsiTheme="majorHAnsi" w:cstheme="minorHAnsi"/>
          <w:shd w:val="clear" w:color="auto" w:fill="FFFFFF"/>
        </w:rPr>
        <w:instrText xml:space="preserve"> ADDIN ZOTERO_ITEM CSL_CITATION {"citationID":"OqimZpwB","properties":{"formattedCitation":"(KLAPjob, 2021)","plainCitation":"(KLAPjob, 2021)","noteIndex":0},"citationItems":[{"id":471,"uris":["http://zotero.org/users/8105173/items/ALYRYR6K"],"uri":["http://zotero.org/users/8105173/items/ALYRYR6K"],"itemData":{"id":471,"type":"webpage","container-title":"KLAPjob","language":"da-DK","title":"KLAPjob hjælper STUelever i job","URL":"https://klapjob.dk/stu-skoler/vi-hjaelper-jeres-elever-i-beskaeftigelse/","author":[{"family":"KLAPjob","given":""}],"accessed":{"date-parts":[["2021",11,19]]},"issued":{"date-parts":[["2021"]]}}}],"schema":"https://github.com/citation-style-language/schema/raw/master/csl-citation.json"} </w:instrText>
      </w:r>
      <w:r w:rsidRPr="00150F43">
        <w:rPr>
          <w:rFonts w:asciiTheme="majorHAnsi" w:hAnsiTheme="majorHAnsi" w:cstheme="minorHAnsi"/>
          <w:shd w:val="clear" w:color="auto" w:fill="FFFFFF"/>
        </w:rPr>
        <w:fldChar w:fldCharType="separate"/>
      </w:r>
      <w:r w:rsidRPr="00150F43">
        <w:rPr>
          <w:rFonts w:asciiTheme="majorHAnsi" w:hAnsiTheme="majorHAnsi" w:cs="Calibri"/>
        </w:rPr>
        <w:t>(KLAPjob, 2021)</w:t>
      </w:r>
      <w:r w:rsidRPr="00150F43">
        <w:rPr>
          <w:rFonts w:asciiTheme="majorHAnsi" w:hAnsiTheme="majorHAnsi" w:cstheme="minorHAnsi"/>
          <w:shd w:val="clear" w:color="auto" w:fill="FFFFFF"/>
        </w:rPr>
        <w:fldChar w:fldCharType="end"/>
      </w:r>
      <w:r w:rsidRPr="00150F43">
        <w:rPr>
          <w:rFonts w:asciiTheme="majorHAnsi" w:hAnsiTheme="majorHAnsi" w:cstheme="minorHAnsi"/>
          <w:shd w:val="clear" w:color="auto" w:fill="FFFFFF"/>
        </w:rPr>
        <w:t xml:space="preserve">. </w:t>
      </w:r>
    </w:p>
    <w:p w14:paraId="3B51098B" w14:textId="77777777" w:rsidR="00F028DE" w:rsidRPr="00150F43" w:rsidRDefault="00F028DE" w:rsidP="008E4573">
      <w:pPr>
        <w:spacing w:line="276" w:lineRule="auto"/>
        <w:rPr>
          <w:rFonts w:asciiTheme="majorHAnsi" w:hAnsiTheme="majorHAnsi" w:cstheme="minorHAnsi"/>
          <w:shd w:val="clear" w:color="auto" w:fill="FFFFFF"/>
        </w:rPr>
      </w:pPr>
    </w:p>
    <w:p w14:paraId="2EE7F24A" w14:textId="33894153" w:rsidR="00BA0D12" w:rsidRDefault="00BA0D12" w:rsidP="008E4573">
      <w:pPr>
        <w:spacing w:line="276" w:lineRule="auto"/>
        <w:rPr>
          <w:rFonts w:asciiTheme="majorHAnsi" w:hAnsiTheme="majorHAnsi" w:cstheme="minorHAnsi"/>
          <w:shd w:val="clear" w:color="auto" w:fill="FFFFFF"/>
        </w:rPr>
      </w:pPr>
      <w:r w:rsidRPr="00150F43">
        <w:rPr>
          <w:rFonts w:asciiTheme="majorHAnsi" w:hAnsiTheme="majorHAnsi" w:cstheme="minorHAnsi"/>
          <w:shd w:val="clear" w:color="auto" w:fill="FFFFFF"/>
        </w:rPr>
        <w:t xml:space="preserve">I samarbejdet bliver KLAPjob ofte inddraget, når en ung på STU er ved at afslutte sin uddannelse, men det er også muligt at inddrage KLAPjob tidligere i </w:t>
      </w:r>
      <w:r w:rsidR="00F028DE">
        <w:rPr>
          <w:rFonts w:asciiTheme="majorHAnsi" w:hAnsiTheme="majorHAnsi" w:cstheme="minorHAnsi"/>
          <w:shd w:val="clear" w:color="auto" w:fill="FFFFFF"/>
        </w:rPr>
        <w:t>uddannelses</w:t>
      </w:r>
      <w:r w:rsidRPr="00150F43">
        <w:rPr>
          <w:rFonts w:asciiTheme="majorHAnsi" w:hAnsiTheme="majorHAnsi" w:cstheme="minorHAnsi"/>
          <w:shd w:val="clear" w:color="auto" w:fill="FFFFFF"/>
        </w:rPr>
        <w:t>forløb</w:t>
      </w:r>
      <w:r w:rsidR="00F028DE">
        <w:rPr>
          <w:rFonts w:asciiTheme="majorHAnsi" w:hAnsiTheme="majorHAnsi" w:cstheme="minorHAnsi"/>
          <w:shd w:val="clear" w:color="auto" w:fill="FFFFFF"/>
        </w:rPr>
        <w:t>et</w:t>
      </w:r>
      <w:r w:rsidRPr="00150F43">
        <w:rPr>
          <w:rFonts w:asciiTheme="majorHAnsi" w:hAnsiTheme="majorHAnsi" w:cstheme="minorHAnsi"/>
          <w:shd w:val="clear" w:color="auto" w:fill="FFFFFF"/>
        </w:rPr>
        <w:t>. KLAPjob hjælper bl.a. med at finde p</w:t>
      </w:r>
      <w:r w:rsidR="00F83826">
        <w:rPr>
          <w:rFonts w:asciiTheme="majorHAnsi" w:hAnsiTheme="majorHAnsi" w:cstheme="minorHAnsi"/>
          <w:shd w:val="clear" w:color="auto" w:fill="FFFFFF"/>
        </w:rPr>
        <w:t>raktikpladser på det almindelige</w:t>
      </w:r>
      <w:r w:rsidRPr="00150F43">
        <w:rPr>
          <w:rFonts w:asciiTheme="majorHAnsi" w:hAnsiTheme="majorHAnsi" w:cstheme="minorHAnsi"/>
          <w:shd w:val="clear" w:color="auto" w:fill="FFFFFF"/>
        </w:rPr>
        <w:t xml:space="preserve"> arbejdsmarked under STU’en og med at få de unge i skåne- eller fleksjob efter STU </w:t>
      </w:r>
      <w:r w:rsidRPr="00150F43">
        <w:rPr>
          <w:rFonts w:asciiTheme="majorHAnsi" w:hAnsiTheme="majorHAnsi" w:cstheme="minorHAnsi"/>
          <w:shd w:val="clear" w:color="auto" w:fill="FFFFFF"/>
        </w:rPr>
        <w:fldChar w:fldCharType="begin"/>
      </w:r>
      <w:r w:rsidRPr="00150F43">
        <w:rPr>
          <w:rFonts w:asciiTheme="majorHAnsi" w:hAnsiTheme="majorHAnsi" w:cstheme="minorHAnsi"/>
          <w:shd w:val="clear" w:color="auto" w:fill="FFFFFF"/>
        </w:rPr>
        <w:instrText xml:space="preserve"> ADDIN ZOTERO_ITEM CSL_CITATION {"citationID":"5l9owW43","properties":{"formattedCitation":"(KLAPjob, 2021)","plainCitation":"(KLAPjob, 2021)","noteIndex":0},"citationItems":[{"id":471,"uris":["http://zotero.org/users/8105173/items/ALYRYR6K"],"uri":["http://zotero.org/users/8105173/items/ALYRYR6K"],"itemData":{"id":471,"type":"webpage","container-title":"KLAPjob","language":"da-DK","title":"KLAPjob hjælper STUelever i job","URL":"https://klapjob.dk/stu-skoler/vi-hjaelper-jeres-elever-i-beskaeftigelse/","author":[{"family":"KLAPjob","given":""}],"accessed":{"date-parts":[["2021",11,19]]},"issued":{"date-parts":[["2021"]]}}}],"schema":"https://github.com/citation-style-language/schema/raw/master/csl-citation.json"} </w:instrText>
      </w:r>
      <w:r w:rsidRPr="00150F43">
        <w:rPr>
          <w:rFonts w:asciiTheme="majorHAnsi" w:hAnsiTheme="majorHAnsi" w:cstheme="minorHAnsi"/>
          <w:shd w:val="clear" w:color="auto" w:fill="FFFFFF"/>
        </w:rPr>
        <w:fldChar w:fldCharType="separate"/>
      </w:r>
      <w:r w:rsidRPr="00150F43">
        <w:rPr>
          <w:rFonts w:asciiTheme="majorHAnsi" w:hAnsiTheme="majorHAnsi" w:cs="Calibri"/>
        </w:rPr>
        <w:t>(KLAPjob, 2021)</w:t>
      </w:r>
      <w:r w:rsidRPr="00150F43">
        <w:rPr>
          <w:rFonts w:asciiTheme="majorHAnsi" w:hAnsiTheme="majorHAnsi" w:cstheme="minorHAnsi"/>
          <w:shd w:val="clear" w:color="auto" w:fill="FFFFFF"/>
        </w:rPr>
        <w:fldChar w:fldCharType="end"/>
      </w:r>
      <w:r w:rsidRPr="00150F43">
        <w:rPr>
          <w:rFonts w:asciiTheme="majorHAnsi" w:hAnsiTheme="majorHAnsi" w:cstheme="minorHAnsi"/>
          <w:shd w:val="clear" w:color="auto" w:fill="FFFFFF"/>
        </w:rPr>
        <w:t>. </w:t>
      </w:r>
    </w:p>
    <w:p w14:paraId="1346BDBA" w14:textId="77777777" w:rsidR="00C3298F" w:rsidRPr="00150F43" w:rsidRDefault="00C3298F" w:rsidP="008E4573">
      <w:pPr>
        <w:spacing w:line="276" w:lineRule="auto"/>
        <w:rPr>
          <w:rFonts w:asciiTheme="majorHAnsi" w:hAnsiTheme="majorHAnsi" w:cstheme="minorHAnsi"/>
          <w:shd w:val="clear" w:color="auto" w:fill="FFFFFF"/>
        </w:rPr>
      </w:pPr>
    </w:p>
    <w:p w14:paraId="1BE94EEE" w14:textId="431D9AA8" w:rsidR="00BA0D12" w:rsidRDefault="009F5160" w:rsidP="008E4573">
      <w:pPr>
        <w:spacing w:line="276" w:lineRule="auto"/>
        <w:rPr>
          <w:rStyle w:val="Hyperlink"/>
          <w:rFonts w:asciiTheme="majorHAnsi" w:hAnsiTheme="majorHAnsi" w:cstheme="minorHAnsi"/>
          <w:shd w:val="clear" w:color="auto" w:fill="FFFFFF"/>
        </w:rPr>
      </w:pPr>
      <w:hyperlink r:id="rId28" w:history="1">
        <w:r w:rsidR="00BA0D12" w:rsidRPr="00150F43">
          <w:rPr>
            <w:rStyle w:val="Hyperlink"/>
            <w:rFonts w:asciiTheme="majorHAnsi" w:hAnsiTheme="majorHAnsi" w:cstheme="minorHAnsi"/>
            <w:shd w:val="clear" w:color="auto" w:fill="FFFFFF"/>
          </w:rPr>
          <w:t>Læs mere om samarbejde mellem KLAPjob og STU på klapjob.dk</w:t>
        </w:r>
      </w:hyperlink>
    </w:p>
    <w:p w14:paraId="6085C970" w14:textId="77777777" w:rsidR="00C3298F" w:rsidRPr="00150F43" w:rsidRDefault="00C3298F" w:rsidP="008E4573">
      <w:pPr>
        <w:spacing w:line="276" w:lineRule="auto"/>
        <w:rPr>
          <w:rFonts w:asciiTheme="majorHAnsi" w:hAnsiTheme="majorHAnsi" w:cstheme="minorHAnsi"/>
          <w:b/>
        </w:rPr>
      </w:pPr>
    </w:p>
    <w:p w14:paraId="078DCABF" w14:textId="77777777" w:rsidR="00323245" w:rsidRDefault="00BA0D12" w:rsidP="008E4573">
      <w:pPr>
        <w:spacing w:line="276" w:lineRule="auto"/>
        <w:rPr>
          <w:rFonts w:asciiTheme="majorHAnsi" w:hAnsiTheme="majorHAnsi"/>
        </w:rPr>
      </w:pPr>
      <w:r w:rsidRPr="006E1BB3">
        <w:rPr>
          <w:b/>
        </w:rPr>
        <w:t>Joballiancen</w:t>
      </w:r>
      <w:r w:rsidRPr="006E1BB3">
        <w:rPr>
          <w:b/>
        </w:rPr>
        <w:br/>
      </w:r>
      <w:r w:rsidRPr="00150F43">
        <w:rPr>
          <w:rFonts w:asciiTheme="majorHAnsi" w:hAnsiTheme="majorHAnsi"/>
        </w:rPr>
        <w:t xml:space="preserve">Fem partnerskaber mellem STU’er og kommuner er gået sammen om at sikre unge et job efter deres STU-forløb. Partnerskaberne er del af et 4-årigt projekt under foreningen Ligeværd. </w:t>
      </w:r>
    </w:p>
    <w:p w14:paraId="65A7BAEE" w14:textId="77777777" w:rsidR="00323245" w:rsidRDefault="00323245" w:rsidP="008E4573">
      <w:pPr>
        <w:spacing w:line="276" w:lineRule="auto"/>
        <w:rPr>
          <w:rFonts w:asciiTheme="majorHAnsi" w:hAnsiTheme="majorHAnsi"/>
        </w:rPr>
      </w:pPr>
    </w:p>
    <w:p w14:paraId="6EBB297B" w14:textId="77777777" w:rsidR="00BA0D12" w:rsidRPr="00150F43" w:rsidRDefault="00BA0D12" w:rsidP="008E4573">
      <w:pPr>
        <w:spacing w:line="276" w:lineRule="auto"/>
        <w:rPr>
          <w:rFonts w:asciiTheme="majorHAnsi" w:hAnsiTheme="majorHAnsi"/>
        </w:rPr>
      </w:pPr>
      <w:r w:rsidRPr="00150F43">
        <w:rPr>
          <w:rFonts w:asciiTheme="majorHAnsi" w:hAnsiTheme="majorHAnsi"/>
        </w:rPr>
        <w:t>Uddannelsesstederne arbejder systematisk med:</w:t>
      </w:r>
    </w:p>
    <w:p w14:paraId="1D33388A" w14:textId="77777777" w:rsidR="00BA0D12" w:rsidRPr="00150F43" w:rsidRDefault="00BA0D12" w:rsidP="008E4573">
      <w:pPr>
        <w:pStyle w:val="Listeafsnit"/>
        <w:numPr>
          <w:ilvl w:val="0"/>
          <w:numId w:val="20"/>
        </w:numPr>
        <w:spacing w:after="160" w:line="276" w:lineRule="auto"/>
        <w:rPr>
          <w:rFonts w:asciiTheme="majorHAnsi" w:hAnsiTheme="majorHAnsi"/>
        </w:rPr>
      </w:pPr>
      <w:r w:rsidRPr="00150F43">
        <w:rPr>
          <w:rFonts w:asciiTheme="majorHAnsi" w:hAnsiTheme="majorHAnsi"/>
        </w:rPr>
        <w:t>Uddannelsesplaner med et udslusningsperspektiv</w:t>
      </w:r>
    </w:p>
    <w:p w14:paraId="510CCC7D" w14:textId="77777777" w:rsidR="00BA0D12" w:rsidRPr="00150F43" w:rsidRDefault="00BA0D12" w:rsidP="008E4573">
      <w:pPr>
        <w:pStyle w:val="Listeafsnit"/>
        <w:numPr>
          <w:ilvl w:val="0"/>
          <w:numId w:val="20"/>
        </w:numPr>
        <w:spacing w:after="160" w:line="276" w:lineRule="auto"/>
        <w:rPr>
          <w:rFonts w:asciiTheme="majorHAnsi" w:hAnsiTheme="majorHAnsi"/>
        </w:rPr>
      </w:pPr>
      <w:r w:rsidRPr="00150F43">
        <w:rPr>
          <w:rFonts w:asciiTheme="majorHAnsi" w:hAnsiTheme="majorHAnsi"/>
        </w:rPr>
        <w:t>En kontaktperson med ansvar for koordinering af udslusningsforløb</w:t>
      </w:r>
    </w:p>
    <w:p w14:paraId="730DC6C0" w14:textId="77777777" w:rsidR="00BA0D12" w:rsidRPr="00150F43" w:rsidRDefault="00BA0D12" w:rsidP="008E4573">
      <w:pPr>
        <w:pStyle w:val="Listeafsnit"/>
        <w:numPr>
          <w:ilvl w:val="0"/>
          <w:numId w:val="20"/>
        </w:numPr>
        <w:spacing w:after="160" w:line="276" w:lineRule="auto"/>
        <w:rPr>
          <w:rFonts w:asciiTheme="majorHAnsi" w:hAnsiTheme="majorHAnsi"/>
        </w:rPr>
      </w:pPr>
      <w:r w:rsidRPr="00150F43">
        <w:rPr>
          <w:rFonts w:asciiTheme="majorHAnsi" w:hAnsiTheme="majorHAnsi"/>
        </w:rPr>
        <w:t xml:space="preserve">Konkrete job- og uddannelsesmål i samarbejde med virksomheder og uddannelsestilbud </w:t>
      </w:r>
    </w:p>
    <w:p w14:paraId="728EB0CD" w14:textId="77777777" w:rsidR="00BA0D12" w:rsidRPr="00150F43" w:rsidRDefault="00BA0D12" w:rsidP="008E4573">
      <w:pPr>
        <w:pStyle w:val="Listeafsnit"/>
        <w:numPr>
          <w:ilvl w:val="0"/>
          <w:numId w:val="20"/>
        </w:numPr>
        <w:spacing w:after="160" w:line="276" w:lineRule="auto"/>
        <w:rPr>
          <w:rFonts w:asciiTheme="majorHAnsi" w:hAnsiTheme="majorHAnsi"/>
        </w:rPr>
      </w:pPr>
      <w:r w:rsidRPr="00150F43">
        <w:rPr>
          <w:rFonts w:asciiTheme="majorHAnsi" w:hAnsiTheme="majorHAnsi"/>
        </w:rPr>
        <w:t xml:space="preserve">Inddragelse af jobcentret </w:t>
      </w:r>
      <w:r w:rsidRPr="00150F43">
        <w:rPr>
          <w:rFonts w:asciiTheme="majorHAnsi" w:hAnsiTheme="majorHAnsi"/>
        </w:rPr>
        <w:fldChar w:fldCharType="begin"/>
      </w:r>
      <w:r w:rsidR="00D93340">
        <w:rPr>
          <w:rFonts w:asciiTheme="majorHAnsi" w:hAnsiTheme="majorHAnsi"/>
        </w:rPr>
        <w:instrText xml:space="preserve"> ADDIN ZOTERO_ITEM CSL_CITATION {"citationID":"HhKit6se","properties":{"formattedCitation":"(Ligev\\uc0\\u230{}rd, 2019)","plainCitation":"(Ligeværd, 2019)","noteIndex":0},"citationItems":[{"id":445,"uris":["http://zotero.org/users/8105173/items/Z8CHD7KH"],"uri":["http://zotero.org/users/8105173/items/Z8CHD7KH"],"itemData":{"id":445,"type":"article","note":"https://www.ligevaerd.dk/wp-content/uploads/2020/01/2020_01_30_Joballiancen_projektresume.pdf","title":"Joballiancen - Projektresume","author":[{"family":"Ligeværd","given":""}],"accessed":{"date-parts":[["2021",11,18]]},"issued":{"date-parts":[["2019"]]}}}],"schema":"https://github.com/citation-style-language/schema/raw/master/csl-citation.json"}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(Ligeværd, 2019)</w:t>
      </w:r>
      <w:r w:rsidRPr="00150F43">
        <w:rPr>
          <w:rFonts w:asciiTheme="majorHAnsi" w:hAnsiTheme="majorHAnsi"/>
        </w:rPr>
        <w:fldChar w:fldCharType="end"/>
      </w:r>
      <w:r w:rsidRPr="00150F43">
        <w:rPr>
          <w:rFonts w:asciiTheme="majorHAnsi" w:hAnsiTheme="majorHAnsi"/>
        </w:rPr>
        <w:t xml:space="preserve">. </w:t>
      </w:r>
    </w:p>
    <w:p w14:paraId="6721AED1" w14:textId="77777777" w:rsidR="00BA0D12" w:rsidRDefault="00BA0D12" w:rsidP="008E4573">
      <w:pPr>
        <w:spacing w:line="276" w:lineRule="auto"/>
        <w:rPr>
          <w:rFonts w:asciiTheme="majorHAnsi" w:hAnsiTheme="majorHAnsi"/>
        </w:rPr>
      </w:pPr>
      <w:r w:rsidRPr="00150F43">
        <w:rPr>
          <w:rFonts w:asciiTheme="majorHAnsi" w:hAnsiTheme="majorHAnsi"/>
        </w:rPr>
        <w:t xml:space="preserve">Projektet afsluttes juli 2023. </w:t>
      </w:r>
    </w:p>
    <w:p w14:paraId="123C7BFE" w14:textId="77777777" w:rsidR="00C3298F" w:rsidRPr="00150F43" w:rsidRDefault="00C3298F" w:rsidP="008E4573">
      <w:pPr>
        <w:spacing w:line="276" w:lineRule="auto"/>
        <w:rPr>
          <w:rFonts w:asciiTheme="majorHAnsi" w:hAnsiTheme="majorHAnsi"/>
        </w:rPr>
      </w:pPr>
    </w:p>
    <w:p w14:paraId="356D809D" w14:textId="652A5EFE" w:rsidR="00BA0D12" w:rsidRDefault="009F5160" w:rsidP="008E4573">
      <w:pPr>
        <w:spacing w:line="276" w:lineRule="auto"/>
        <w:rPr>
          <w:rFonts w:asciiTheme="majorHAnsi" w:hAnsiTheme="majorHAnsi"/>
        </w:rPr>
      </w:pPr>
      <w:hyperlink r:id="rId29" w:history="1">
        <w:r w:rsidR="00BA0D12" w:rsidRPr="00150F43">
          <w:rPr>
            <w:rStyle w:val="Hyperlink"/>
            <w:rFonts w:asciiTheme="majorHAnsi" w:hAnsiTheme="majorHAnsi"/>
          </w:rPr>
          <w:t>Læs mere om joballiancen på ligevaerd.dk</w:t>
        </w:r>
      </w:hyperlink>
      <w:r w:rsidR="00BA0D12" w:rsidRPr="00150F43">
        <w:rPr>
          <w:rFonts w:asciiTheme="majorHAnsi" w:hAnsiTheme="majorHAnsi"/>
        </w:rPr>
        <w:t xml:space="preserve"> </w:t>
      </w:r>
    </w:p>
    <w:p w14:paraId="44EBC97F" w14:textId="77777777" w:rsidR="00C3298F" w:rsidRPr="00150F43" w:rsidRDefault="00C3298F" w:rsidP="008E4573">
      <w:pPr>
        <w:spacing w:line="276" w:lineRule="auto"/>
        <w:rPr>
          <w:rFonts w:asciiTheme="majorHAnsi" w:hAnsiTheme="majorHAnsi"/>
        </w:rPr>
      </w:pPr>
    </w:p>
    <w:p w14:paraId="249DEB66" w14:textId="77777777" w:rsidR="00BA0D12" w:rsidRDefault="00BA0D12" w:rsidP="008E4573">
      <w:pPr>
        <w:spacing w:line="276" w:lineRule="auto"/>
        <w:rPr>
          <w:rFonts w:asciiTheme="majorHAnsi" w:hAnsiTheme="majorHAnsi"/>
        </w:rPr>
      </w:pPr>
      <w:r w:rsidRPr="00150F43">
        <w:rPr>
          <w:rFonts w:asciiTheme="majorHAnsi" w:hAnsiTheme="majorHAnsi"/>
        </w:rPr>
        <w:t xml:space="preserve">Projektet er del af en puljen til bedre udslusning og overgang efter STU under Styrelsen for Arbejdsmarked og Rekruttering. Her er udarbejdet en indsatsmodel og kernelementer, der beskriver hovedelementerne i indsatsen </w:t>
      </w:r>
      <w:r w:rsidRPr="00150F43">
        <w:rPr>
          <w:rFonts w:asciiTheme="majorHAnsi" w:hAnsiTheme="majorHAnsi"/>
        </w:rPr>
        <w:fldChar w:fldCharType="begin"/>
      </w:r>
      <w:r w:rsidR="002154FC">
        <w:rPr>
          <w:rFonts w:asciiTheme="majorHAnsi" w:hAnsiTheme="majorHAnsi"/>
        </w:rPr>
        <w:instrText xml:space="preserve"> ADDIN ZOTERO_ITEM CSL_CITATION {"citationID":"DjkziQUz","properties":{"formattedCitation":"(Styrelsen for Arbejdsmarked og Rekruttering, 2019)","plainCitation":"(Styrelsen for Arbejdsmarked og Rekruttering, 2019)","noteIndex":0},"citationItems":[{"id":472,"uris":["http://zotero.org/users/8105173/items/JSU865QW"],"uri":["http://zotero.org/users/8105173/items/JSU865QW"],"itemData":{"id":472,"type":"webpage","abstract":"Puljen har til formål at forbedre overgangen mellem Særligt Tilrettelagt Ungdomsuddannelse og ordinær uddannelse eller beskæftigelse.","language":"da","title":"Pulje til bedre udslusning og overgang fra Særligt Tilrettelagt Ungdomsuddannelse","URL":"https://www.star.dk/da/puljer/2019/pulje-til-bedre-udslusning-og-overgang-fra-saerligt-tilrettelagt-ungdomsuddannelse/","author":[{"family":"Styrelsen for Arbejdsmarked og Rekruttering","given":""}],"accessed":{"date-parts":[["2021",11,19]]},"issued":{"date-parts":[["2019"]]}}}],"schema":"https://github.com/citation-style-language/schema/raw/master/csl-citation.json"} </w:instrText>
      </w:r>
      <w:r w:rsidRPr="00150F43">
        <w:rPr>
          <w:rFonts w:asciiTheme="majorHAnsi" w:hAnsiTheme="majorHAnsi"/>
        </w:rPr>
        <w:fldChar w:fldCharType="separate"/>
      </w:r>
      <w:r w:rsidRPr="00150F43">
        <w:rPr>
          <w:rFonts w:asciiTheme="majorHAnsi" w:hAnsiTheme="majorHAnsi" w:cs="Calibri"/>
        </w:rPr>
        <w:t>(Styrelsen for Arbejdsmarked og Rekruttering, 2019)</w:t>
      </w:r>
      <w:r w:rsidRPr="00150F43">
        <w:rPr>
          <w:rFonts w:asciiTheme="majorHAnsi" w:hAnsiTheme="majorHAnsi"/>
        </w:rPr>
        <w:fldChar w:fldCharType="end"/>
      </w:r>
      <w:r w:rsidRPr="00150F43">
        <w:rPr>
          <w:rFonts w:asciiTheme="majorHAnsi" w:hAnsiTheme="majorHAnsi"/>
        </w:rPr>
        <w:t>.</w:t>
      </w:r>
    </w:p>
    <w:p w14:paraId="595C6EDC" w14:textId="77777777" w:rsidR="00C3298F" w:rsidRPr="00150F43" w:rsidRDefault="00C3298F" w:rsidP="008E4573">
      <w:pPr>
        <w:spacing w:line="276" w:lineRule="auto"/>
        <w:rPr>
          <w:rFonts w:asciiTheme="majorHAnsi" w:hAnsiTheme="majorHAnsi"/>
        </w:rPr>
      </w:pPr>
    </w:p>
    <w:p w14:paraId="4A15E0B6" w14:textId="26502C24" w:rsidR="00BA0D12" w:rsidRPr="00150F43" w:rsidRDefault="009F5160" w:rsidP="008E4573">
      <w:pPr>
        <w:spacing w:line="276" w:lineRule="auto"/>
        <w:rPr>
          <w:rFonts w:asciiTheme="majorHAnsi" w:hAnsiTheme="majorHAnsi"/>
          <w:b/>
        </w:rPr>
      </w:pPr>
      <w:hyperlink r:id="rId30" w:history="1">
        <w:r w:rsidR="00BA0D12" w:rsidRPr="00150F43">
          <w:rPr>
            <w:rStyle w:val="Hyperlink"/>
            <w:rFonts w:asciiTheme="majorHAnsi" w:hAnsiTheme="majorHAnsi"/>
          </w:rPr>
          <w:t>Læs mere om indsatsmodellen på star.dk</w:t>
        </w:r>
      </w:hyperlink>
    </w:p>
    <w:p w14:paraId="2897F9A6" w14:textId="427FD8BA" w:rsidR="00B60F8B" w:rsidRDefault="001F14E4">
      <w:bookmarkStart w:id="89" w:name="_Toc90996462"/>
      <w:r>
        <w:br w:type="page"/>
      </w:r>
    </w:p>
    <w:p w14:paraId="07B7F5F2" w14:textId="05DD012A" w:rsidR="00B60F8B" w:rsidRDefault="00B60F8B" w:rsidP="00B60F8B">
      <w:pPr>
        <w:pStyle w:val="Overskrift1"/>
      </w:pPr>
      <w:bookmarkStart w:id="90" w:name="_Toc92443751"/>
      <w:bookmarkStart w:id="91" w:name="_Toc98761584"/>
      <w:r>
        <w:lastRenderedPageBreak/>
        <w:t xml:space="preserve">7.0 </w:t>
      </w:r>
      <w:bookmarkEnd w:id="90"/>
      <w:r w:rsidR="00342559">
        <w:t>ANBEFALINGER</w:t>
      </w:r>
      <w:bookmarkEnd w:id="91"/>
    </w:p>
    <w:p w14:paraId="0F5DD587" w14:textId="790D1BE2" w:rsidR="00776D99" w:rsidRDefault="00776D99" w:rsidP="00776D99">
      <w:r w:rsidRPr="00BE558B">
        <w:t>På baggrund af kortlægningen</w:t>
      </w:r>
      <w:r>
        <w:t xml:space="preserve"> har Videnscenter om handicap </w:t>
      </w:r>
      <w:r w:rsidR="00F64C62">
        <w:t xml:space="preserve">udarbejdet </w:t>
      </w:r>
      <w:r>
        <w:t xml:space="preserve">en række </w:t>
      </w:r>
      <w:r w:rsidR="00F64C62">
        <w:t xml:space="preserve">anbefalinger til, hvor der er </w:t>
      </w:r>
      <w:r w:rsidRPr="00BE558B">
        <w:t>behov for indsatser</w:t>
      </w:r>
      <w:r>
        <w:t>,</w:t>
      </w:r>
      <w:r w:rsidRPr="00BE558B">
        <w:t xml:space="preserve"> viden</w:t>
      </w:r>
      <w:r>
        <w:t xml:space="preserve"> og lovgivningsmæssige initiativer</w:t>
      </w:r>
      <w:r w:rsidRPr="00BE558B">
        <w:t xml:space="preserve">, som kan styrke uddannelse for unge med handicap. </w:t>
      </w:r>
      <w:r>
        <w:t>Nedenstående figur giver et overblik over disse indsatsområder.</w:t>
      </w:r>
    </w:p>
    <w:p w14:paraId="1DD558E3" w14:textId="3B489518" w:rsidR="00776D99" w:rsidRDefault="00776D99" w:rsidP="00776D99">
      <w:pPr>
        <w:rPr>
          <w:noProof/>
          <w:lang w:eastAsia="da-DK"/>
        </w:rPr>
      </w:pPr>
    </w:p>
    <w:p w14:paraId="6A8C8C5D" w14:textId="1BBF2D3F" w:rsidR="00F64C62" w:rsidRPr="00BE558B" w:rsidRDefault="00F64C62" w:rsidP="0004713B">
      <w:pPr>
        <w:jc w:val="center"/>
      </w:pPr>
      <w:r w:rsidRPr="00F64C62">
        <w:rPr>
          <w:noProof/>
          <w:lang w:eastAsia="da-DK"/>
        </w:rPr>
        <w:drawing>
          <wp:inline distT="0" distB="0" distL="0" distR="0" wp14:anchorId="612DDE7E" wp14:editId="0ECE1974">
            <wp:extent cx="5054600" cy="4813903"/>
            <wp:effectExtent l="0" t="0" r="0" b="6350"/>
            <wp:docPr id="8" name="Billede 8" descr="C:\Users\jgr_handi\AppData\Local\Microsoft\Windows\INetCache\Content.Outlook\BW4UMI1F\Uddannelsesrapport opdateret model_NY2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r_handi\AppData\Local\Microsoft\Windows\INetCache\Content.Outlook\BW4UMI1F\Uddannelsesrapport opdateret model_NY2 (00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0237" cy="4838319"/>
                    </a:xfrm>
                    <a:prstGeom prst="rect">
                      <a:avLst/>
                    </a:prstGeom>
                    <a:noFill/>
                    <a:ln>
                      <a:noFill/>
                    </a:ln>
                  </pic:spPr>
                </pic:pic>
              </a:graphicData>
            </a:graphic>
          </wp:inline>
        </w:drawing>
      </w:r>
    </w:p>
    <w:p w14:paraId="1CBFC2D3" w14:textId="77777777" w:rsidR="00776D99" w:rsidRPr="0007187B" w:rsidRDefault="00776D99" w:rsidP="00776D99">
      <w:pPr>
        <w:pStyle w:val="Overskrift2"/>
        <w:spacing w:line="276" w:lineRule="auto"/>
      </w:pPr>
      <w:bookmarkStart w:id="92" w:name="_Toc93058406"/>
      <w:bookmarkStart w:id="93" w:name="_Toc98761585"/>
      <w:r>
        <w:t>Vejledning – opsporing og viden om handicap</w:t>
      </w:r>
      <w:bookmarkEnd w:id="92"/>
      <w:bookmarkEnd w:id="93"/>
    </w:p>
    <w:p w14:paraId="03A1E1A3" w14:textId="77777777" w:rsidR="00776D99" w:rsidRDefault="00776D99" w:rsidP="00776D99">
      <w:pPr>
        <w:pStyle w:val="Kommentartekst"/>
        <w:spacing w:line="276" w:lineRule="auto"/>
        <w:rPr>
          <w:szCs w:val="22"/>
        </w:rPr>
      </w:pPr>
      <w:r>
        <w:rPr>
          <w:szCs w:val="22"/>
        </w:rPr>
        <w:t>Kortlægningen viser, at der er b</w:t>
      </w:r>
      <w:r w:rsidRPr="00BE558B">
        <w:rPr>
          <w:szCs w:val="22"/>
        </w:rPr>
        <w:t>eh</w:t>
      </w:r>
      <w:r>
        <w:rPr>
          <w:szCs w:val="22"/>
        </w:rPr>
        <w:t>ov for:</w:t>
      </w:r>
    </w:p>
    <w:p w14:paraId="7459DA8A" w14:textId="77777777" w:rsidR="00776D99" w:rsidRDefault="00776D99" w:rsidP="00776D99">
      <w:pPr>
        <w:pStyle w:val="Kommentartekst"/>
        <w:numPr>
          <w:ilvl w:val="0"/>
          <w:numId w:val="27"/>
        </w:numPr>
        <w:spacing w:line="276" w:lineRule="auto"/>
      </w:pPr>
      <w:r w:rsidRPr="00BE558B">
        <w:rPr>
          <w:szCs w:val="22"/>
        </w:rPr>
        <w:t xml:space="preserve">mere </w:t>
      </w:r>
      <w:r>
        <w:rPr>
          <w:szCs w:val="22"/>
        </w:rPr>
        <w:t xml:space="preserve">proaktiv vejledning, herunder </w:t>
      </w:r>
      <w:r w:rsidRPr="00BE558B">
        <w:rPr>
          <w:szCs w:val="22"/>
        </w:rPr>
        <w:t>øget opsporing</w:t>
      </w:r>
      <w:r>
        <w:rPr>
          <w:szCs w:val="22"/>
        </w:rPr>
        <w:t>sindsats og</w:t>
      </w:r>
      <w:r w:rsidRPr="00BE558B">
        <w:rPr>
          <w:szCs w:val="22"/>
        </w:rPr>
        <w:t xml:space="preserve"> formidling</w:t>
      </w:r>
      <w:r>
        <w:rPr>
          <w:szCs w:val="22"/>
        </w:rPr>
        <w:t xml:space="preserve"> af støttemuligheder</w:t>
      </w:r>
      <w:r w:rsidRPr="00BE558B">
        <w:rPr>
          <w:szCs w:val="22"/>
        </w:rPr>
        <w:t xml:space="preserve"> </w:t>
      </w:r>
    </w:p>
    <w:p w14:paraId="3621E668" w14:textId="66222427" w:rsidR="00776D99" w:rsidRPr="00BE558B" w:rsidRDefault="00776D99" w:rsidP="00776D99">
      <w:pPr>
        <w:pStyle w:val="Listeafsnit"/>
        <w:numPr>
          <w:ilvl w:val="0"/>
          <w:numId w:val="27"/>
        </w:numPr>
        <w:spacing w:line="276" w:lineRule="auto"/>
      </w:pPr>
      <w:r w:rsidRPr="00BE558B">
        <w:t xml:space="preserve">at </w:t>
      </w:r>
      <w:r>
        <w:t>vejledere</w:t>
      </w:r>
      <w:r w:rsidRPr="00BE558B">
        <w:t xml:space="preserve"> </w:t>
      </w:r>
      <w:r>
        <w:t xml:space="preserve">på uddannelsessteder </w:t>
      </w:r>
      <w:r w:rsidRPr="00BE558B">
        <w:t>får øget viden om uddannelse for unge med handicap, herunder muligheder for støtte, dispensation og tilpasning</w:t>
      </w:r>
      <w:r>
        <w:t xml:space="preserve">. Dette for både at </w:t>
      </w:r>
      <w:r>
        <w:lastRenderedPageBreak/>
        <w:t xml:space="preserve">sikre, at unge med handicap ikke afvises unødigt, og at de undervejs får den rette hjælp. </w:t>
      </w:r>
    </w:p>
    <w:p w14:paraId="4D90EA70" w14:textId="77777777" w:rsidR="00776D99" w:rsidRPr="00BE558B" w:rsidRDefault="00776D99" w:rsidP="00776D99">
      <w:pPr>
        <w:pStyle w:val="Kommentartekst"/>
        <w:numPr>
          <w:ilvl w:val="0"/>
          <w:numId w:val="27"/>
        </w:numPr>
        <w:spacing w:line="276" w:lineRule="auto"/>
        <w:rPr>
          <w:szCs w:val="22"/>
        </w:rPr>
      </w:pPr>
      <w:r>
        <w:rPr>
          <w:szCs w:val="22"/>
        </w:rPr>
        <w:t xml:space="preserve">udvikling af </w:t>
      </w:r>
      <w:r w:rsidRPr="00BE558B">
        <w:rPr>
          <w:szCs w:val="22"/>
        </w:rPr>
        <w:t>viden om uu-vejlederes vejledning af unge med handicap, herunder deres behov for viden om uddannelse for unge med handicap og muligheder for støtte, dispensation og tilpasning</w:t>
      </w:r>
      <w:r>
        <w:rPr>
          <w:szCs w:val="22"/>
        </w:rPr>
        <w:t>.</w:t>
      </w:r>
    </w:p>
    <w:p w14:paraId="4B7EAF8A" w14:textId="77777777" w:rsidR="00776D99" w:rsidRPr="00CB5CBC" w:rsidRDefault="00776D99" w:rsidP="00776D99">
      <w:pPr>
        <w:pStyle w:val="Listeafsnit"/>
        <w:spacing w:line="276" w:lineRule="auto"/>
        <w:ind w:left="1440"/>
        <w:rPr>
          <w:sz w:val="20"/>
          <w:szCs w:val="20"/>
        </w:rPr>
      </w:pPr>
    </w:p>
    <w:p w14:paraId="56212DB4" w14:textId="046AC792" w:rsidR="00776D99" w:rsidRDefault="00776D99" w:rsidP="00776D99">
      <w:pPr>
        <w:pStyle w:val="Overskrift2"/>
        <w:spacing w:line="276" w:lineRule="auto"/>
      </w:pPr>
      <w:bookmarkStart w:id="94" w:name="_Toc93058407"/>
      <w:bookmarkStart w:id="95" w:name="_Toc98761586"/>
      <w:r>
        <w:t>Støtte – SPS, generelle trivselsmæssige tiltag og inkluderende læringsmiljøer</w:t>
      </w:r>
      <w:bookmarkEnd w:id="94"/>
      <w:bookmarkEnd w:id="95"/>
    </w:p>
    <w:p w14:paraId="51E333CC" w14:textId="77777777" w:rsidR="00776D99" w:rsidRDefault="00776D99" w:rsidP="00776D99">
      <w:pPr>
        <w:pStyle w:val="Kommentartekst"/>
        <w:spacing w:line="276" w:lineRule="auto"/>
        <w:rPr>
          <w:szCs w:val="22"/>
        </w:rPr>
      </w:pPr>
      <w:r>
        <w:rPr>
          <w:szCs w:val="22"/>
        </w:rPr>
        <w:t>Kortlægningen viser, at der er b</w:t>
      </w:r>
      <w:r w:rsidRPr="00BE558B">
        <w:rPr>
          <w:szCs w:val="22"/>
        </w:rPr>
        <w:t>eh</w:t>
      </w:r>
      <w:r>
        <w:rPr>
          <w:szCs w:val="22"/>
        </w:rPr>
        <w:t>ov for:</w:t>
      </w:r>
    </w:p>
    <w:p w14:paraId="1446F80C" w14:textId="77777777" w:rsidR="00776D99" w:rsidRDefault="00776D99" w:rsidP="00776D99">
      <w:pPr>
        <w:pStyle w:val="Kommentartekst"/>
        <w:numPr>
          <w:ilvl w:val="0"/>
          <w:numId w:val="27"/>
        </w:numPr>
        <w:spacing w:line="276" w:lineRule="auto"/>
        <w:rPr>
          <w:szCs w:val="22"/>
        </w:rPr>
      </w:pPr>
      <w:r>
        <w:rPr>
          <w:szCs w:val="22"/>
        </w:rPr>
        <w:t xml:space="preserve">udvikling af </w:t>
      </w:r>
      <w:r w:rsidRPr="00873837">
        <w:rPr>
          <w:szCs w:val="22"/>
        </w:rPr>
        <w:t>viden om, hvordan uddannelserne arbejder m</w:t>
      </w:r>
      <w:r>
        <w:rPr>
          <w:szCs w:val="22"/>
        </w:rPr>
        <w:t>ed at skabe inkluderende lærings</w:t>
      </w:r>
      <w:r w:rsidRPr="00873837">
        <w:rPr>
          <w:szCs w:val="22"/>
        </w:rPr>
        <w:t xml:space="preserve">miljøer for </w:t>
      </w:r>
      <w:r>
        <w:rPr>
          <w:szCs w:val="22"/>
        </w:rPr>
        <w:t xml:space="preserve">unge med handicap. </w:t>
      </w:r>
    </w:p>
    <w:p w14:paraId="01A69D29" w14:textId="77777777" w:rsidR="00776D99" w:rsidRDefault="00776D99" w:rsidP="00776D99">
      <w:pPr>
        <w:pStyle w:val="Kommentartekst"/>
        <w:numPr>
          <w:ilvl w:val="0"/>
          <w:numId w:val="27"/>
        </w:numPr>
        <w:spacing w:line="276" w:lineRule="auto"/>
        <w:rPr>
          <w:szCs w:val="22"/>
        </w:rPr>
      </w:pPr>
      <w:r w:rsidRPr="008E1AFD">
        <w:rPr>
          <w:szCs w:val="22"/>
        </w:rPr>
        <w:t xml:space="preserve">at styrke uddannelsernes </w:t>
      </w:r>
      <w:r>
        <w:rPr>
          <w:szCs w:val="22"/>
        </w:rPr>
        <w:t xml:space="preserve">konkrete </w:t>
      </w:r>
      <w:r w:rsidRPr="008E1AFD">
        <w:rPr>
          <w:szCs w:val="22"/>
        </w:rPr>
        <w:t xml:space="preserve">arbejde med at skabe inkluderende </w:t>
      </w:r>
      <w:r>
        <w:rPr>
          <w:szCs w:val="22"/>
        </w:rPr>
        <w:t>læring</w:t>
      </w:r>
      <w:r w:rsidRPr="008E1AFD">
        <w:rPr>
          <w:szCs w:val="22"/>
        </w:rPr>
        <w:t>smiljøer for unge med handicap, herunder kompetenceudvikling af undervisere, udvikling, formidling og implementering af indsatser, metoder, redskaber og retningslinjer</w:t>
      </w:r>
      <w:r>
        <w:rPr>
          <w:szCs w:val="22"/>
        </w:rPr>
        <w:t xml:space="preserve">. </w:t>
      </w:r>
    </w:p>
    <w:p w14:paraId="6FE7D53B" w14:textId="77777777" w:rsidR="00776D99" w:rsidRPr="00873837" w:rsidRDefault="00776D99" w:rsidP="00776D99">
      <w:pPr>
        <w:pStyle w:val="Kommentartekst"/>
        <w:numPr>
          <w:ilvl w:val="0"/>
          <w:numId w:val="27"/>
        </w:numPr>
        <w:spacing w:line="276" w:lineRule="auto"/>
        <w:rPr>
          <w:szCs w:val="22"/>
        </w:rPr>
      </w:pPr>
      <w:r>
        <w:rPr>
          <w:szCs w:val="22"/>
        </w:rPr>
        <w:t>udvikling af viden om uddannelserne</w:t>
      </w:r>
      <w:r w:rsidRPr="00873837">
        <w:rPr>
          <w:szCs w:val="22"/>
        </w:rPr>
        <w:t>s generelle indsatser til fastholdelse og trivsel</w:t>
      </w:r>
      <w:r>
        <w:rPr>
          <w:szCs w:val="22"/>
        </w:rPr>
        <w:t>, herunder behovet for dem, og hvordan de kan styrkes, samt koordination af de generelle indsatser</w:t>
      </w:r>
      <w:r w:rsidRPr="00873837">
        <w:rPr>
          <w:szCs w:val="22"/>
        </w:rPr>
        <w:t xml:space="preserve"> </w:t>
      </w:r>
      <w:r>
        <w:rPr>
          <w:szCs w:val="22"/>
        </w:rPr>
        <w:t>med SPS, samt desuden styrke uddannelsernes konkrete arbejde med disse indsatser.</w:t>
      </w:r>
    </w:p>
    <w:p w14:paraId="2BEC2023" w14:textId="77777777" w:rsidR="00776D99" w:rsidRPr="00873837" w:rsidRDefault="00776D99" w:rsidP="00776D99">
      <w:pPr>
        <w:pStyle w:val="Kommentartekst"/>
        <w:numPr>
          <w:ilvl w:val="0"/>
          <w:numId w:val="27"/>
        </w:numPr>
        <w:spacing w:line="276" w:lineRule="auto"/>
        <w:rPr>
          <w:szCs w:val="22"/>
        </w:rPr>
      </w:pPr>
      <w:r w:rsidRPr="00873837">
        <w:rPr>
          <w:szCs w:val="22"/>
        </w:rPr>
        <w:t xml:space="preserve">at forebygge frafald og forbedre trivsel, særligt ift. unge med psykiske handicap </w:t>
      </w:r>
      <w:r>
        <w:rPr>
          <w:szCs w:val="22"/>
        </w:rPr>
        <w:t>samt</w:t>
      </w:r>
      <w:r w:rsidRPr="00873837">
        <w:rPr>
          <w:szCs w:val="22"/>
        </w:rPr>
        <w:t xml:space="preserve"> på erhvervsuddannelser</w:t>
      </w:r>
      <w:r>
        <w:rPr>
          <w:szCs w:val="22"/>
        </w:rPr>
        <w:t>.</w:t>
      </w:r>
    </w:p>
    <w:p w14:paraId="1C99ACB8" w14:textId="77777777" w:rsidR="00776D99" w:rsidRDefault="00776D99" w:rsidP="00776D99">
      <w:pPr>
        <w:pStyle w:val="Kommentartekst"/>
        <w:numPr>
          <w:ilvl w:val="1"/>
          <w:numId w:val="27"/>
        </w:numPr>
        <w:spacing w:line="276" w:lineRule="auto"/>
        <w:rPr>
          <w:szCs w:val="22"/>
        </w:rPr>
      </w:pPr>
      <w:r>
        <w:rPr>
          <w:szCs w:val="22"/>
        </w:rPr>
        <w:t>t</w:t>
      </w:r>
      <w:r w:rsidRPr="00873837">
        <w:rPr>
          <w:szCs w:val="22"/>
        </w:rPr>
        <w:t>idlig helhedsorienteret indsat ved tegn på mistrivsel, herunder inddragelse af alle relevante parter</w:t>
      </w:r>
      <w:r>
        <w:rPr>
          <w:szCs w:val="22"/>
        </w:rPr>
        <w:t>.</w:t>
      </w:r>
    </w:p>
    <w:p w14:paraId="4E83C5B1" w14:textId="77777777" w:rsidR="00776D99" w:rsidRPr="00873837" w:rsidRDefault="00776D99" w:rsidP="00776D99">
      <w:pPr>
        <w:pStyle w:val="Kommentartekst"/>
        <w:numPr>
          <w:ilvl w:val="1"/>
          <w:numId w:val="27"/>
        </w:numPr>
        <w:spacing w:line="276" w:lineRule="auto"/>
        <w:rPr>
          <w:szCs w:val="22"/>
        </w:rPr>
      </w:pPr>
      <w:r>
        <w:rPr>
          <w:szCs w:val="22"/>
        </w:rPr>
        <w:t>styrke uddannelsernes generelle trivselsfremmende indsatser</w:t>
      </w:r>
    </w:p>
    <w:p w14:paraId="3043EFA4" w14:textId="77777777" w:rsidR="00776D99" w:rsidRPr="00873837" w:rsidRDefault="00776D99" w:rsidP="00776D99">
      <w:pPr>
        <w:pStyle w:val="Listeafsnit"/>
        <w:numPr>
          <w:ilvl w:val="1"/>
          <w:numId w:val="27"/>
        </w:numPr>
        <w:spacing w:line="276" w:lineRule="auto"/>
      </w:pPr>
      <w:r>
        <w:t>h</w:t>
      </w:r>
      <w:r w:rsidRPr="00873837">
        <w:t xml:space="preserve">erudover vil øget inkluderende </w:t>
      </w:r>
      <w:r>
        <w:t>læring</w:t>
      </w:r>
      <w:r w:rsidRPr="00873837">
        <w:t>smiljø og deltagelse i sociale fællesskaber kunne bidrage til forebyggelse af frafald</w:t>
      </w:r>
      <w:r>
        <w:t xml:space="preserve"> og understøtte trivsel</w:t>
      </w:r>
      <w:r w:rsidRPr="00873837">
        <w:t xml:space="preserve">. </w:t>
      </w:r>
    </w:p>
    <w:p w14:paraId="394D4656" w14:textId="77777777" w:rsidR="00776D99" w:rsidRPr="007C60F1" w:rsidRDefault="00776D99" w:rsidP="00776D99">
      <w:pPr>
        <w:pStyle w:val="Listeafsnit"/>
        <w:numPr>
          <w:ilvl w:val="0"/>
          <w:numId w:val="27"/>
        </w:numPr>
        <w:spacing w:line="276" w:lineRule="auto"/>
      </w:pPr>
      <w:r w:rsidRPr="007C60F1">
        <w:t>formidling af støttemuligheder i praktik samt øget støtte og tilpasning i praktik</w:t>
      </w:r>
      <w:r>
        <w:t>.</w:t>
      </w:r>
    </w:p>
    <w:p w14:paraId="64903053" w14:textId="77777777" w:rsidR="00776D99" w:rsidRPr="00873837" w:rsidRDefault="00776D99" w:rsidP="00776D99">
      <w:pPr>
        <w:pStyle w:val="Kommentartekst"/>
        <w:numPr>
          <w:ilvl w:val="0"/>
          <w:numId w:val="27"/>
        </w:numPr>
        <w:spacing w:line="276" w:lineRule="auto"/>
        <w:rPr>
          <w:szCs w:val="22"/>
        </w:rPr>
      </w:pPr>
      <w:r w:rsidRPr="00873837">
        <w:rPr>
          <w:szCs w:val="22"/>
        </w:rPr>
        <w:t>øget</w:t>
      </w:r>
      <w:r>
        <w:rPr>
          <w:szCs w:val="22"/>
        </w:rPr>
        <w:t xml:space="preserve"> specialpædagogiske kompetencer og</w:t>
      </w:r>
      <w:r w:rsidRPr="00873837">
        <w:rPr>
          <w:szCs w:val="22"/>
        </w:rPr>
        <w:t xml:space="preserve"> viden </w:t>
      </w:r>
      <w:r>
        <w:rPr>
          <w:szCs w:val="22"/>
        </w:rPr>
        <w:t>om handicap</w:t>
      </w:r>
      <w:r w:rsidRPr="00873837">
        <w:rPr>
          <w:szCs w:val="22"/>
        </w:rPr>
        <w:t xml:space="preserve"> til støttegivere og SPS-koordinatorer – herunder netværk og kompetenceudvikling </w:t>
      </w:r>
      <w:r>
        <w:rPr>
          <w:szCs w:val="22"/>
        </w:rPr>
        <w:t>samt mulighed for at trække på specialiseret viden om handicap.</w:t>
      </w:r>
    </w:p>
    <w:p w14:paraId="0A9ACD40" w14:textId="77777777" w:rsidR="00776D99" w:rsidRDefault="00776D99" w:rsidP="00776D99">
      <w:pPr>
        <w:pStyle w:val="Kommentartekst"/>
        <w:spacing w:line="276" w:lineRule="auto"/>
        <w:rPr>
          <w:szCs w:val="22"/>
        </w:rPr>
      </w:pPr>
    </w:p>
    <w:p w14:paraId="7077D1D2" w14:textId="77777777" w:rsidR="00776D99" w:rsidRDefault="00776D99" w:rsidP="00776D99">
      <w:pPr>
        <w:pStyle w:val="Overskrift2"/>
        <w:spacing w:line="276" w:lineRule="auto"/>
      </w:pPr>
      <w:bookmarkStart w:id="96" w:name="_Toc93058408"/>
      <w:bookmarkStart w:id="97" w:name="_Toc98761587"/>
      <w:r>
        <w:t>Sociale fællesskaber – deltagelse i fælleskaber i og uden for undervisningen</w:t>
      </w:r>
      <w:bookmarkEnd w:id="96"/>
      <w:bookmarkEnd w:id="97"/>
    </w:p>
    <w:p w14:paraId="3FB94EA3" w14:textId="77777777" w:rsidR="00776D99" w:rsidRPr="009C791A" w:rsidRDefault="00776D99" w:rsidP="00776D99">
      <w:pPr>
        <w:spacing w:line="276" w:lineRule="auto"/>
      </w:pPr>
      <w:r>
        <w:t>Kortlægningen viser, at der er b</w:t>
      </w:r>
      <w:r w:rsidRPr="00BE558B">
        <w:t>eh</w:t>
      </w:r>
      <w:r>
        <w:t>ov for:</w:t>
      </w:r>
    </w:p>
    <w:p w14:paraId="430AAC0A" w14:textId="77777777" w:rsidR="00776D99" w:rsidRPr="00911965" w:rsidRDefault="00776D99" w:rsidP="00776D99">
      <w:pPr>
        <w:pStyle w:val="Listeafsnit"/>
        <w:numPr>
          <w:ilvl w:val="0"/>
          <w:numId w:val="28"/>
        </w:numPr>
        <w:spacing w:after="160" w:line="276" w:lineRule="auto"/>
      </w:pPr>
      <w:r w:rsidRPr="00911965">
        <w:t xml:space="preserve">at understøtte deltagelse i sociale fællesskaber i og uden for </w:t>
      </w:r>
      <w:r>
        <w:t>undervisningen</w:t>
      </w:r>
      <w:r w:rsidRPr="00911965">
        <w:t xml:space="preserve">. Et fokus på inkluderende </w:t>
      </w:r>
      <w:r>
        <w:t>læring</w:t>
      </w:r>
      <w:r w:rsidRPr="00911965">
        <w:t>smiljø vil bidrage til at understøtte deltagelse i sociale fælles</w:t>
      </w:r>
      <w:r w:rsidRPr="00911965">
        <w:lastRenderedPageBreak/>
        <w:t xml:space="preserve">skaber både for unge med og uden handicap. Herudover er der også behov for, at understøtte deltagelse i sociale fællesskaber også uden for </w:t>
      </w:r>
      <w:r>
        <w:t>undervisningen</w:t>
      </w:r>
      <w:r w:rsidRPr="00911965">
        <w:t>, såvel sociale aktiviteter</w:t>
      </w:r>
      <w:r>
        <w:t>, udvalg og lignende</w:t>
      </w:r>
      <w:r w:rsidRPr="00911965">
        <w:t xml:space="preserve"> på uddannelsesstedet samt </w:t>
      </w:r>
      <w:r>
        <w:t xml:space="preserve">øvrige </w:t>
      </w:r>
      <w:r w:rsidRPr="00911965">
        <w:t xml:space="preserve">fritidsaktiviteter, </w:t>
      </w:r>
      <w:r w:rsidRPr="00911965">
        <w:rPr>
          <w:vanish/>
        </w:rPr>
        <w:t xml:space="preserve"> kan være noget a</w:t>
      </w:r>
      <w:r w:rsidRPr="00911965">
        <w:t>frivilligt arbejde mv.</w:t>
      </w:r>
    </w:p>
    <w:p w14:paraId="0B76D9E5" w14:textId="77777777" w:rsidR="00776D99" w:rsidRPr="00873837" w:rsidRDefault="00776D99" w:rsidP="00776D99">
      <w:pPr>
        <w:pStyle w:val="Listeafsnit"/>
        <w:spacing w:line="276" w:lineRule="auto"/>
      </w:pPr>
    </w:p>
    <w:p w14:paraId="6991ECFF" w14:textId="77777777" w:rsidR="00776D99" w:rsidRDefault="00776D99" w:rsidP="00776D99">
      <w:pPr>
        <w:pStyle w:val="Overskrift2"/>
        <w:spacing w:line="276" w:lineRule="auto"/>
      </w:pPr>
      <w:bookmarkStart w:id="98" w:name="_Toc93058409"/>
      <w:bookmarkStart w:id="99" w:name="_Toc98761588"/>
      <w:r>
        <w:t>Fysisk tilgængelighed – fysisk tilgængelige omgivelser og universelt design</w:t>
      </w:r>
      <w:bookmarkEnd w:id="98"/>
      <w:bookmarkEnd w:id="99"/>
    </w:p>
    <w:p w14:paraId="1E3DE56E" w14:textId="77777777" w:rsidR="00776D99" w:rsidRPr="009C791A" w:rsidRDefault="00776D99" w:rsidP="00776D99">
      <w:pPr>
        <w:spacing w:line="276" w:lineRule="auto"/>
      </w:pPr>
      <w:r>
        <w:t>Kortlægningen viser, at der er b</w:t>
      </w:r>
      <w:r w:rsidRPr="00BE558B">
        <w:t>eh</w:t>
      </w:r>
      <w:r>
        <w:t>ov for:</w:t>
      </w:r>
    </w:p>
    <w:p w14:paraId="47976AED" w14:textId="77777777" w:rsidR="00776D99" w:rsidRPr="00873837" w:rsidRDefault="00776D99" w:rsidP="00776D99">
      <w:pPr>
        <w:pStyle w:val="Listeafsnit"/>
        <w:numPr>
          <w:ilvl w:val="0"/>
          <w:numId w:val="27"/>
        </w:numPr>
        <w:spacing w:line="276" w:lineRule="auto"/>
      </w:pPr>
      <w:r w:rsidRPr="00873837">
        <w:t>fokus på fysisk tilgængelighed og universelt design.</w:t>
      </w:r>
      <w:r>
        <w:t xml:space="preserve"> Dette gælder både tilgængelige bygninger, men også tilgængelige undervisningsmaterialer, fokus på støj mv. </w:t>
      </w:r>
    </w:p>
    <w:p w14:paraId="16EDE842" w14:textId="77777777" w:rsidR="00776D99" w:rsidRPr="00873837" w:rsidRDefault="00776D99" w:rsidP="00776D99">
      <w:pPr>
        <w:pStyle w:val="Listeafsnit"/>
        <w:spacing w:line="276" w:lineRule="auto"/>
      </w:pPr>
    </w:p>
    <w:p w14:paraId="3FF3DD81" w14:textId="77777777" w:rsidR="00776D99" w:rsidRPr="00EA1B58" w:rsidRDefault="00776D99" w:rsidP="00776D99">
      <w:pPr>
        <w:pStyle w:val="Overskrift2"/>
      </w:pPr>
      <w:bookmarkStart w:id="100" w:name="_Toc93058410"/>
      <w:bookmarkStart w:id="101" w:name="_Toc98761589"/>
      <w:r>
        <w:t>Overgange - brobygning til uddannelse og beskæftigelse</w:t>
      </w:r>
      <w:bookmarkEnd w:id="100"/>
      <w:bookmarkEnd w:id="101"/>
    </w:p>
    <w:p w14:paraId="09857A2E" w14:textId="77777777" w:rsidR="00776D99" w:rsidRPr="009C791A" w:rsidRDefault="00776D99" w:rsidP="00776D99">
      <w:pPr>
        <w:spacing w:line="276" w:lineRule="auto"/>
      </w:pPr>
      <w:r>
        <w:t>Kortlægningen viser, at der er b</w:t>
      </w:r>
      <w:r w:rsidRPr="00BE558B">
        <w:t>eh</w:t>
      </w:r>
      <w:r>
        <w:t>ov for:</w:t>
      </w:r>
    </w:p>
    <w:p w14:paraId="60ACE1CB" w14:textId="77777777" w:rsidR="00776D99" w:rsidRPr="00873837" w:rsidRDefault="00776D99" w:rsidP="00776D99">
      <w:pPr>
        <w:pStyle w:val="Listeafsnit"/>
        <w:numPr>
          <w:ilvl w:val="0"/>
          <w:numId w:val="27"/>
        </w:numPr>
        <w:spacing w:line="276" w:lineRule="auto"/>
      </w:pPr>
      <w:r w:rsidRPr="00873837">
        <w:t>tidlig og hurtig indsats ift. at få s</w:t>
      </w:r>
      <w:r>
        <w:t>tøtte iværksat ved overgang fra grundskole til uddannelse og ved overgang fra uddannelse til job, således at støtte er klar før studiestart eller overgang til job.</w:t>
      </w:r>
    </w:p>
    <w:p w14:paraId="635F1398" w14:textId="77777777" w:rsidR="00776D99" w:rsidRPr="00873837" w:rsidRDefault="00776D99" w:rsidP="00776D99">
      <w:pPr>
        <w:pStyle w:val="Listeafsnit"/>
        <w:numPr>
          <w:ilvl w:val="0"/>
          <w:numId w:val="27"/>
        </w:numPr>
        <w:spacing w:line="276" w:lineRule="auto"/>
      </w:pPr>
      <w:r w:rsidRPr="00873837">
        <w:t xml:space="preserve">øget information under uddannelse </w:t>
      </w:r>
      <w:r>
        <w:t>vedr. støttemuligheder på arbejdsmarkedet og tidlig indsats og afklaring</w:t>
      </w:r>
      <w:r w:rsidRPr="00873837">
        <w:t xml:space="preserve"> på jobcentre ved overgang fra uddannelse til job.</w:t>
      </w:r>
    </w:p>
    <w:p w14:paraId="517F88CE" w14:textId="77777777" w:rsidR="00776D99" w:rsidRPr="00873837" w:rsidRDefault="00776D99" w:rsidP="00776D99">
      <w:pPr>
        <w:pStyle w:val="Listeafsnit"/>
        <w:spacing w:line="276" w:lineRule="auto"/>
      </w:pPr>
    </w:p>
    <w:p w14:paraId="24B037D4" w14:textId="77777777" w:rsidR="00776D99" w:rsidRDefault="00776D99" w:rsidP="00776D99">
      <w:pPr>
        <w:pStyle w:val="Overskrift2"/>
        <w:spacing w:line="276" w:lineRule="auto"/>
      </w:pPr>
      <w:bookmarkStart w:id="102" w:name="_Toc93058411"/>
      <w:bookmarkStart w:id="103" w:name="_Toc98761590"/>
      <w:r>
        <w:t>Lovgivning - fleksibilitet og økonomisk sikkerhed</w:t>
      </w:r>
      <w:bookmarkEnd w:id="103"/>
    </w:p>
    <w:p w14:paraId="175A9690" w14:textId="77777777" w:rsidR="00776D99" w:rsidRDefault="00776D99" w:rsidP="00776D99">
      <w:pPr>
        <w:pStyle w:val="Kommentartekst"/>
        <w:spacing w:line="276" w:lineRule="auto"/>
        <w:rPr>
          <w:szCs w:val="22"/>
        </w:rPr>
      </w:pPr>
      <w:r>
        <w:rPr>
          <w:szCs w:val="22"/>
        </w:rPr>
        <w:t>Kortlægningen viser, at der er b</w:t>
      </w:r>
      <w:r w:rsidRPr="00BE558B">
        <w:rPr>
          <w:szCs w:val="22"/>
        </w:rPr>
        <w:t>eh</w:t>
      </w:r>
      <w:r>
        <w:rPr>
          <w:szCs w:val="22"/>
        </w:rPr>
        <w:t xml:space="preserve">ov for: </w:t>
      </w:r>
    </w:p>
    <w:p w14:paraId="094EBDED" w14:textId="4B3504EA" w:rsidR="00776D99" w:rsidRPr="007F2282" w:rsidRDefault="00776D99" w:rsidP="00776D99">
      <w:pPr>
        <w:pStyle w:val="Kommentartekst"/>
        <w:numPr>
          <w:ilvl w:val="0"/>
          <w:numId w:val="27"/>
        </w:numPr>
        <w:spacing w:line="276" w:lineRule="auto"/>
        <w:rPr>
          <w:szCs w:val="22"/>
        </w:rPr>
      </w:pPr>
      <w:r w:rsidRPr="007F2282">
        <w:rPr>
          <w:szCs w:val="22"/>
        </w:rPr>
        <w:t>at udvide muligheder for fleksibilitet sådan, at der er øget muligheder for at tage uddannelsen, herunder praktik, på deltid. Særligt er der et behov for, at de studerende er sikret økonomisk</w:t>
      </w:r>
      <w:r w:rsidR="00D01DB2">
        <w:rPr>
          <w:szCs w:val="22"/>
        </w:rPr>
        <w:t>,</w:t>
      </w:r>
      <w:r w:rsidRPr="007F2282">
        <w:rPr>
          <w:szCs w:val="22"/>
        </w:rPr>
        <w:t xml:space="preserve"> når de får dispensation og får de samme økonomiske ydelser, som under resten af studiet</w:t>
      </w:r>
      <w:r>
        <w:rPr>
          <w:szCs w:val="22"/>
        </w:rPr>
        <w:t>.</w:t>
      </w:r>
    </w:p>
    <w:p w14:paraId="2CD8D5A3" w14:textId="77777777" w:rsidR="00776D99" w:rsidRDefault="00776D99" w:rsidP="00776D99">
      <w:pPr>
        <w:pStyle w:val="Listeafsnit"/>
        <w:numPr>
          <w:ilvl w:val="0"/>
          <w:numId w:val="27"/>
        </w:numPr>
        <w:spacing w:line="276" w:lineRule="auto"/>
      </w:pPr>
      <w:r>
        <w:t>mulighed for at</w:t>
      </w:r>
      <w:r w:rsidRPr="00BE558B">
        <w:t xml:space="preserve"> kunne pause handicaptillæg</w:t>
      </w:r>
      <w:r>
        <w:t>, sådan at arbejdsmuligheder, fx gennem lønnet praktik eller fritidsjob, kan afprøves, med mulighed for at genoptage tildelt handicaptillæg, hvis der er behov for det.</w:t>
      </w:r>
    </w:p>
    <w:p w14:paraId="15888BF5" w14:textId="77777777" w:rsidR="00776D99" w:rsidRPr="009C791A" w:rsidRDefault="00776D99" w:rsidP="00776D99">
      <w:pPr>
        <w:pStyle w:val="Listeafsnit"/>
        <w:spacing w:line="276" w:lineRule="auto"/>
      </w:pPr>
    </w:p>
    <w:p w14:paraId="326E0342" w14:textId="77777777" w:rsidR="00776D99" w:rsidRDefault="00776D99" w:rsidP="00776D99">
      <w:pPr>
        <w:pStyle w:val="Overskrift2"/>
        <w:spacing w:line="276" w:lineRule="auto"/>
      </w:pPr>
      <w:bookmarkStart w:id="104" w:name="_Toc98761591"/>
      <w:r>
        <w:t>Administration - procedurer og sagsbehandlingstid</w:t>
      </w:r>
      <w:bookmarkEnd w:id="104"/>
    </w:p>
    <w:p w14:paraId="417FB8DE" w14:textId="77777777" w:rsidR="00776D99" w:rsidRDefault="00776D99" w:rsidP="00776D99">
      <w:pPr>
        <w:pStyle w:val="Kommentartekst"/>
        <w:spacing w:line="276" w:lineRule="auto"/>
        <w:rPr>
          <w:szCs w:val="22"/>
        </w:rPr>
      </w:pPr>
      <w:r>
        <w:rPr>
          <w:szCs w:val="22"/>
        </w:rPr>
        <w:t>Kortlægningen viser, at der er b</w:t>
      </w:r>
      <w:r w:rsidRPr="00BE558B">
        <w:rPr>
          <w:szCs w:val="22"/>
        </w:rPr>
        <w:t>eh</w:t>
      </w:r>
      <w:r>
        <w:rPr>
          <w:szCs w:val="22"/>
        </w:rPr>
        <w:t>ov for:</w:t>
      </w:r>
    </w:p>
    <w:p w14:paraId="5BE3F7D6" w14:textId="77777777" w:rsidR="00776D99" w:rsidRPr="00BE558B" w:rsidRDefault="00776D99" w:rsidP="00776D99">
      <w:pPr>
        <w:pStyle w:val="Kommentartekst"/>
        <w:numPr>
          <w:ilvl w:val="0"/>
          <w:numId w:val="27"/>
        </w:numPr>
        <w:spacing w:line="276" w:lineRule="auto"/>
        <w:rPr>
          <w:szCs w:val="22"/>
        </w:rPr>
      </w:pPr>
      <w:r w:rsidRPr="00BE558B">
        <w:rPr>
          <w:szCs w:val="22"/>
        </w:rPr>
        <w:t xml:space="preserve">at lette administrative procedure og sagsbehandlingstider forbundet med at søge om dispensation </w:t>
      </w:r>
      <w:r>
        <w:rPr>
          <w:szCs w:val="22"/>
        </w:rPr>
        <w:t xml:space="preserve">og støtte samt ved klager. </w:t>
      </w:r>
    </w:p>
    <w:p w14:paraId="53A7A8C1" w14:textId="77777777" w:rsidR="00776D99" w:rsidRPr="00BE558B" w:rsidRDefault="00776D99" w:rsidP="00776D99">
      <w:pPr>
        <w:pStyle w:val="Kommentartekst"/>
        <w:spacing w:line="276" w:lineRule="auto"/>
        <w:ind w:left="720"/>
        <w:rPr>
          <w:szCs w:val="22"/>
        </w:rPr>
      </w:pPr>
    </w:p>
    <w:p w14:paraId="6201D00C" w14:textId="77777777" w:rsidR="00776D99" w:rsidRDefault="00776D99" w:rsidP="00776D99">
      <w:pPr>
        <w:pStyle w:val="Kommentartekst"/>
        <w:spacing w:line="276" w:lineRule="auto"/>
        <w:rPr>
          <w:rStyle w:val="Overskrift2Tegn"/>
        </w:rPr>
      </w:pPr>
      <w:bookmarkStart w:id="105" w:name="_Toc98761592"/>
      <w:r>
        <w:rPr>
          <w:rStyle w:val="Overskrift2Tegn"/>
        </w:rPr>
        <w:t>National monitorering – kontinuerlige opgørelser af uddannelsesgrad</w:t>
      </w:r>
      <w:bookmarkEnd w:id="102"/>
      <w:bookmarkEnd w:id="105"/>
    </w:p>
    <w:p w14:paraId="7A9757B0" w14:textId="4CA429F7" w:rsidR="00776D99" w:rsidRDefault="00337DC0" w:rsidP="00776D99">
      <w:pPr>
        <w:pStyle w:val="Kommentartekst"/>
        <w:spacing w:line="276" w:lineRule="auto"/>
        <w:rPr>
          <w:szCs w:val="22"/>
        </w:rPr>
      </w:pPr>
      <w:r>
        <w:rPr>
          <w:szCs w:val="22"/>
        </w:rPr>
        <w:br/>
      </w:r>
      <w:r w:rsidR="00776D99">
        <w:rPr>
          <w:szCs w:val="22"/>
        </w:rPr>
        <w:t>Kortlægningen viser, at der er b</w:t>
      </w:r>
      <w:r w:rsidR="00776D99" w:rsidRPr="00BE558B">
        <w:rPr>
          <w:szCs w:val="22"/>
        </w:rPr>
        <w:t>eh</w:t>
      </w:r>
      <w:r w:rsidR="00776D99">
        <w:rPr>
          <w:szCs w:val="22"/>
        </w:rPr>
        <w:t>ov for:</w:t>
      </w:r>
    </w:p>
    <w:p w14:paraId="1B0BFA65" w14:textId="77777777" w:rsidR="00776D99" w:rsidRPr="006F1189" w:rsidRDefault="00776D99" w:rsidP="00776D99">
      <w:pPr>
        <w:pStyle w:val="Kommentartekst"/>
        <w:numPr>
          <w:ilvl w:val="0"/>
          <w:numId w:val="27"/>
        </w:numPr>
        <w:spacing w:line="276" w:lineRule="auto"/>
        <w:rPr>
          <w:szCs w:val="22"/>
        </w:rPr>
      </w:pPr>
      <w:r>
        <w:rPr>
          <w:szCs w:val="22"/>
        </w:rPr>
        <w:t xml:space="preserve">kontinuerlig opgørelse af uddannelsesgrad, der gør det muligt at følge udviklingen tæt. Den eneste kontinuerlige måling af uddannelsesgraden for unge med handicap i Danmark bliver gennemført hvert 4. år som </w:t>
      </w:r>
      <w:r w:rsidRPr="006B23F4">
        <w:rPr>
          <w:szCs w:val="22"/>
        </w:rPr>
        <w:t>del af Survey of Health, Impairment and Living conditions in Denmark (SHILD), der udarbejdes af VIVE. En tættere</w:t>
      </w:r>
      <w:r>
        <w:rPr>
          <w:szCs w:val="22"/>
        </w:rPr>
        <w:t xml:space="preserve"> monitorering af uddannelsesgraden gennem hyppigere kontinuerlige opgørelser vil gøre det muligt i højere grad at vurdere, i hvilken retning udviklingen går, og med en monitorering af forskellige handicapgrupper i denne sammenhæng vil det også være muligt i højere grad at se, hvor der er særligt behov for at sætte ind.</w:t>
      </w:r>
    </w:p>
    <w:p w14:paraId="3591A71E" w14:textId="4FDDF9F4" w:rsidR="00776D99" w:rsidRDefault="00D10447" w:rsidP="00776D99">
      <w:pPr>
        <w:pStyle w:val="Kommentartekst"/>
        <w:numPr>
          <w:ilvl w:val="0"/>
          <w:numId w:val="27"/>
        </w:numPr>
        <w:spacing w:line="276" w:lineRule="auto"/>
        <w:rPr>
          <w:szCs w:val="22"/>
        </w:rPr>
      </w:pPr>
      <w:r>
        <w:rPr>
          <w:szCs w:val="22"/>
        </w:rPr>
        <w:t>v</w:t>
      </w:r>
      <w:r w:rsidR="00776D99">
        <w:rPr>
          <w:szCs w:val="22"/>
        </w:rPr>
        <w:t>ed kontinuerlig monitorering af uddannelsesgraden blandt mennesker med handicap er det væsentligt at bestræbe sig på at opnå bredest mulig dækning ift. handicapgrupper, herunder også mennesker med udviklingshandicap og ordblindhed, som i nogen grad ikke er dækket af eksisterende undersøgelser af uddannelsesgraden</w:t>
      </w:r>
      <w:r w:rsidR="00776D99" w:rsidRPr="006F1189">
        <w:rPr>
          <w:szCs w:val="22"/>
        </w:rPr>
        <w:t>.</w:t>
      </w:r>
    </w:p>
    <w:p w14:paraId="2FC50D1B" w14:textId="77777777" w:rsidR="00776D99" w:rsidRDefault="00776D99" w:rsidP="00776D99">
      <w:pPr>
        <w:pStyle w:val="Kommentartekst"/>
        <w:spacing w:line="276" w:lineRule="auto"/>
        <w:ind w:left="720"/>
        <w:rPr>
          <w:szCs w:val="22"/>
        </w:rPr>
      </w:pPr>
    </w:p>
    <w:p w14:paraId="35948B2B" w14:textId="77777777" w:rsidR="00776D99" w:rsidRDefault="00776D99" w:rsidP="00776D99">
      <w:pPr>
        <w:pStyle w:val="Overskrift2"/>
      </w:pPr>
      <w:bookmarkStart w:id="106" w:name="_Toc93058412"/>
      <w:bookmarkStart w:id="107" w:name="_Toc98761593"/>
      <w:r>
        <w:t>STU – valgfrihed, kvalitet og mulighed for job</w:t>
      </w:r>
      <w:bookmarkEnd w:id="106"/>
      <w:bookmarkEnd w:id="107"/>
    </w:p>
    <w:p w14:paraId="1EABB99B" w14:textId="77777777" w:rsidR="00776D99" w:rsidRDefault="00776D99" w:rsidP="00776D99">
      <w:pPr>
        <w:pStyle w:val="Kommentartekst"/>
        <w:spacing w:line="276" w:lineRule="auto"/>
        <w:rPr>
          <w:szCs w:val="22"/>
        </w:rPr>
      </w:pPr>
      <w:r>
        <w:rPr>
          <w:szCs w:val="22"/>
        </w:rPr>
        <w:t>Kortlægningen viser, at der er b</w:t>
      </w:r>
      <w:r w:rsidRPr="00BE558B">
        <w:rPr>
          <w:szCs w:val="22"/>
        </w:rPr>
        <w:t>eh</w:t>
      </w:r>
      <w:r>
        <w:rPr>
          <w:szCs w:val="22"/>
        </w:rPr>
        <w:t>ov for:</w:t>
      </w:r>
    </w:p>
    <w:p w14:paraId="3CFC1FA3" w14:textId="77777777" w:rsidR="00776D99" w:rsidRPr="00873837" w:rsidRDefault="00776D99" w:rsidP="00776D99">
      <w:pPr>
        <w:pStyle w:val="Listeafsnit"/>
        <w:numPr>
          <w:ilvl w:val="0"/>
          <w:numId w:val="27"/>
        </w:numPr>
        <w:spacing w:line="276" w:lineRule="auto"/>
      </w:pPr>
      <w:r w:rsidRPr="00873837">
        <w:t>øget valgfrihed ift.</w:t>
      </w:r>
      <w:r>
        <w:t xml:space="preserve"> STU.</w:t>
      </w:r>
    </w:p>
    <w:p w14:paraId="2F569020" w14:textId="77777777" w:rsidR="00776D99" w:rsidRPr="00873837" w:rsidRDefault="00776D99" w:rsidP="00776D99">
      <w:pPr>
        <w:pStyle w:val="Listeafsnit"/>
        <w:numPr>
          <w:ilvl w:val="0"/>
          <w:numId w:val="27"/>
        </w:numPr>
        <w:spacing w:line="276" w:lineRule="auto"/>
      </w:pPr>
      <w:r w:rsidRPr="00873837">
        <w:t>sikring af kvalitet og tilsyn af STU</w:t>
      </w:r>
      <w:r>
        <w:t>.</w:t>
      </w:r>
    </w:p>
    <w:p w14:paraId="26E3E249" w14:textId="77777777" w:rsidR="00776D99" w:rsidRPr="00873837" w:rsidRDefault="00776D99" w:rsidP="00776D99">
      <w:pPr>
        <w:pStyle w:val="Kommentartekst"/>
        <w:numPr>
          <w:ilvl w:val="0"/>
          <w:numId w:val="27"/>
        </w:numPr>
        <w:spacing w:line="276" w:lineRule="auto"/>
        <w:rPr>
          <w:szCs w:val="22"/>
        </w:rPr>
      </w:pPr>
      <w:r w:rsidRPr="00873837">
        <w:rPr>
          <w:szCs w:val="22"/>
        </w:rPr>
        <w:t>fokus på overgang fra STU til beskæftigelse eller anden indsats herunder tidlig afklaring af forsørgelsesgrundlag og jobmuligheder, samt systematisk tilgang til praktik og beskæftigelse</w:t>
      </w:r>
      <w:r>
        <w:rPr>
          <w:szCs w:val="22"/>
        </w:rPr>
        <w:t>, herunder målrettede praktikforløb, arbejde med progression samt tidlig inddragelse af jobcenter.</w:t>
      </w:r>
    </w:p>
    <w:p w14:paraId="0F6CC903" w14:textId="77777777" w:rsidR="00776D99" w:rsidRPr="00873837" w:rsidRDefault="00776D99" w:rsidP="00776D99">
      <w:pPr>
        <w:pStyle w:val="Listeafsnit"/>
        <w:numPr>
          <w:ilvl w:val="0"/>
          <w:numId w:val="27"/>
        </w:numPr>
        <w:spacing w:line="276" w:lineRule="auto"/>
      </w:pPr>
      <w:r w:rsidRPr="00873837">
        <w:t xml:space="preserve">mulighed for </w:t>
      </w:r>
      <w:r>
        <w:t xml:space="preserve">særligt tilrettelagt </w:t>
      </w:r>
      <w:r w:rsidRPr="00873837">
        <w:t>videregående erhvervsrettet uddannelse for unge, der har gået på STU.</w:t>
      </w:r>
    </w:p>
    <w:p w14:paraId="5B683E4C" w14:textId="77777777" w:rsidR="00776D99" w:rsidRDefault="00776D99" w:rsidP="00776D99"/>
    <w:p w14:paraId="492ACB04" w14:textId="77777777" w:rsidR="00776D99" w:rsidRDefault="00776D99" w:rsidP="00776D99">
      <w:pPr>
        <w:pStyle w:val="Overskrift2"/>
      </w:pPr>
      <w:bookmarkStart w:id="108" w:name="_Toc93058413"/>
      <w:bookmarkStart w:id="109" w:name="_Toc98761594"/>
      <w:r>
        <w:t>FGU – fleksibilitet og støtte</w:t>
      </w:r>
      <w:bookmarkEnd w:id="108"/>
      <w:bookmarkEnd w:id="109"/>
    </w:p>
    <w:p w14:paraId="09BB3764" w14:textId="77777777" w:rsidR="00776D99" w:rsidRDefault="00776D99" w:rsidP="00776D99">
      <w:pPr>
        <w:pStyle w:val="Kommentartekst"/>
        <w:spacing w:line="276" w:lineRule="auto"/>
        <w:rPr>
          <w:szCs w:val="22"/>
        </w:rPr>
      </w:pPr>
      <w:r>
        <w:rPr>
          <w:szCs w:val="22"/>
        </w:rPr>
        <w:t>Kortlægningen viser, at der er b</w:t>
      </w:r>
      <w:r w:rsidRPr="00BE558B">
        <w:rPr>
          <w:szCs w:val="22"/>
        </w:rPr>
        <w:t>eh</w:t>
      </w:r>
      <w:r>
        <w:rPr>
          <w:szCs w:val="22"/>
        </w:rPr>
        <w:t>ov for:</w:t>
      </w:r>
    </w:p>
    <w:p w14:paraId="6E48B01F" w14:textId="77777777" w:rsidR="00776D99" w:rsidRDefault="00776D99" w:rsidP="00776D99">
      <w:pPr>
        <w:pStyle w:val="Listeafsnit"/>
        <w:numPr>
          <w:ilvl w:val="0"/>
          <w:numId w:val="27"/>
        </w:numPr>
        <w:spacing w:line="276" w:lineRule="auto"/>
      </w:pPr>
      <w:r w:rsidRPr="00873837">
        <w:t>øget mulighed for fleksibilitet (deltid) på FGU</w:t>
      </w:r>
      <w:r>
        <w:t>.</w:t>
      </w:r>
    </w:p>
    <w:p w14:paraId="2F6F8D51" w14:textId="7EBD900E" w:rsidR="00776D99" w:rsidRPr="00776D99" w:rsidRDefault="00776D99" w:rsidP="00776D99">
      <w:pPr>
        <w:pStyle w:val="Listeafsnit"/>
        <w:numPr>
          <w:ilvl w:val="0"/>
          <w:numId w:val="27"/>
        </w:numPr>
        <w:spacing w:line="276" w:lineRule="auto"/>
      </w:pPr>
      <w:r w:rsidRPr="00CA320F">
        <w:t xml:space="preserve">øget brug af SPS på FGU. </w:t>
      </w:r>
    </w:p>
    <w:p w14:paraId="7F9D8B8F" w14:textId="3F51128D" w:rsidR="00BA0D12" w:rsidRPr="00337DC0" w:rsidRDefault="006E1BB3" w:rsidP="008E4573">
      <w:pPr>
        <w:pStyle w:val="Overskrift1"/>
        <w:spacing w:line="276" w:lineRule="auto"/>
        <w:rPr>
          <w:color w:val="auto"/>
        </w:rPr>
      </w:pPr>
      <w:bookmarkStart w:id="110" w:name="_Toc98761595"/>
      <w:r w:rsidRPr="00337DC0">
        <w:rPr>
          <w:color w:val="auto"/>
        </w:rPr>
        <w:lastRenderedPageBreak/>
        <w:t>BILAG VEDR. LOVGIVNING OG STØTTEORDNINGER</w:t>
      </w:r>
      <w:bookmarkEnd w:id="89"/>
      <w:bookmarkEnd w:id="110"/>
    </w:p>
    <w:p w14:paraId="59FFF4CB" w14:textId="16B66CFE" w:rsidR="00BA0D12" w:rsidRPr="00337DC0" w:rsidRDefault="00BA0D12" w:rsidP="008E4573">
      <w:pPr>
        <w:spacing w:line="276" w:lineRule="auto"/>
        <w:rPr>
          <w:rFonts w:asciiTheme="majorHAnsi" w:hAnsiTheme="majorHAnsi"/>
        </w:rPr>
      </w:pPr>
      <w:r w:rsidRPr="00337DC0">
        <w:rPr>
          <w:rFonts w:asciiTheme="majorHAnsi" w:hAnsiTheme="majorHAnsi"/>
        </w:rPr>
        <w:t>I dette afsnit præsenteres en række lovgivningsmæssige rammer og støtteordninger, der skal bidrage til at mennesker med handicap kan gennemføre en uddannelse på lige fod med andre.</w:t>
      </w:r>
    </w:p>
    <w:p w14:paraId="4B5EF5B9" w14:textId="77777777" w:rsidR="00BA0D12" w:rsidRPr="00337DC0" w:rsidRDefault="00BA0D12" w:rsidP="008E4573">
      <w:pPr>
        <w:spacing w:line="276" w:lineRule="auto"/>
        <w:rPr>
          <w:rFonts w:asciiTheme="majorHAnsi" w:hAnsiTheme="majorHAnsi"/>
        </w:rPr>
      </w:pPr>
    </w:p>
    <w:p w14:paraId="15059C37" w14:textId="5EE3A91C" w:rsidR="00BA0D12" w:rsidRPr="00337DC0" w:rsidRDefault="00BA0D12" w:rsidP="008E4573">
      <w:pPr>
        <w:spacing w:line="276" w:lineRule="auto"/>
        <w:rPr>
          <w:rFonts w:asciiTheme="majorHAnsi" w:hAnsiTheme="majorHAnsi"/>
        </w:rPr>
      </w:pPr>
      <w:r w:rsidRPr="00337DC0">
        <w:rPr>
          <w:rFonts w:asciiTheme="majorHAnsi" w:hAnsiTheme="majorHAnsi"/>
          <w:b/>
        </w:rPr>
        <w:t>Lige adgang til uddannelse</w:t>
      </w:r>
      <w:r w:rsidRPr="00337DC0">
        <w:rPr>
          <w:rFonts w:asciiTheme="majorHAnsi" w:hAnsiTheme="majorHAnsi"/>
          <w:b/>
        </w:rPr>
        <w:br/>
      </w:r>
      <w:r w:rsidRPr="00337DC0">
        <w:rPr>
          <w:rFonts w:asciiTheme="majorHAnsi" w:hAnsiTheme="majorHAnsi"/>
        </w:rPr>
        <w:t>Uddannelse er en grundlæggende menneskerettighed, som er beskyttet af en række internationale konventioner. Bl.a. fremgår det af FN’s Handicapkonventions artikel 24, at personer med handicap har ret til uddannelse på lige fod med andre</w:t>
      </w:r>
      <w:r w:rsidR="004B368D" w:rsidRPr="00337DC0">
        <w:rPr>
          <w:rFonts w:asciiTheme="majorHAnsi" w:hAnsiTheme="majorHAnsi"/>
        </w:rPr>
        <w:t>,</w:t>
      </w:r>
      <w:r w:rsidRPr="00337DC0">
        <w:rPr>
          <w:rFonts w:asciiTheme="majorHAnsi" w:hAnsiTheme="majorHAnsi"/>
        </w:rPr>
        <w:t xml:space="preserve"> og udgangspunktet er, at personer med handicap i videst mulig omfang skal have adgang til det ordinære uddannelsessystem </w:t>
      </w:r>
      <w:r w:rsidRPr="00337DC0">
        <w:rPr>
          <w:rFonts w:asciiTheme="majorHAnsi" w:hAnsiTheme="majorHAnsi"/>
        </w:rPr>
        <w:fldChar w:fldCharType="begin"/>
      </w:r>
      <w:r w:rsidR="00024F2E" w:rsidRPr="00337DC0">
        <w:rPr>
          <w:rFonts w:asciiTheme="majorHAnsi" w:hAnsiTheme="majorHAnsi"/>
        </w:rPr>
        <w:instrText xml:space="preserve"> ADDIN ZOTERO_ITEM CSL_CITATION {"citationID":"QlUbB1oy","properties":{"formattedCitation":"(Nielsen &amp; Juul, 2019)","plainCitation":"(Nielsen &amp; Juul, 2019)","noteIndex":0},"citationItems":[{"id":91,"uris":["http://zotero.org/users/8105173/items/ECFH6HXY"],"uri":["http://zotero.org/users/8105173/items/ECFH6HXY"],"itemData":{"id":91,"type":"book","event-place":"Kbh.","ISBN":"978-87-93605-76-3","language":"da","note":"https://menneskeret.dk/sites/menneskeret.dk/files/media/document/Handicap%20status%202019_tg.pdf","publisher":"Institut for Menneskerettigheder","publisher-place":"Kbh.","source":"Open WorldCat","title":"Handicap: Status 2019","title-short":"Handicap","author":[{"family":"Nielsen","given":"Nikolaj"},{"family":"Juul","given":"Sidsel Engmann"}],"issued":{"date-parts":[["2019"]]}}}],"schema":"https://github.com/citation-style-language/schema/raw/master/csl-citation.json"} </w:instrText>
      </w:r>
      <w:r w:rsidRPr="00337DC0">
        <w:rPr>
          <w:rFonts w:asciiTheme="majorHAnsi" w:hAnsiTheme="majorHAnsi"/>
        </w:rPr>
        <w:fldChar w:fldCharType="separate"/>
      </w:r>
      <w:r w:rsidR="00024F2E" w:rsidRPr="00337DC0">
        <w:t>(Nielsen &amp; Juul, 2019)</w:t>
      </w:r>
      <w:r w:rsidRPr="00337DC0">
        <w:rPr>
          <w:rFonts w:asciiTheme="majorHAnsi" w:hAnsiTheme="majorHAnsi"/>
        </w:rPr>
        <w:fldChar w:fldCharType="end"/>
      </w:r>
      <w:r w:rsidRPr="00337DC0">
        <w:rPr>
          <w:rFonts w:asciiTheme="majorHAnsi" w:hAnsiTheme="majorHAnsi"/>
        </w:rPr>
        <w:t>.</w:t>
      </w:r>
    </w:p>
    <w:p w14:paraId="1346B3F0" w14:textId="77777777" w:rsidR="001737B6" w:rsidRPr="00337DC0" w:rsidRDefault="001737B6" w:rsidP="008E4573">
      <w:pPr>
        <w:spacing w:line="276" w:lineRule="auto"/>
        <w:rPr>
          <w:rFonts w:asciiTheme="majorHAnsi" w:hAnsiTheme="majorHAnsi"/>
        </w:rPr>
      </w:pPr>
    </w:p>
    <w:p w14:paraId="1A71BC61" w14:textId="197EE8AA" w:rsidR="00BA0D12" w:rsidRPr="00337DC0" w:rsidRDefault="00BA0D12" w:rsidP="008E4573">
      <w:pPr>
        <w:spacing w:line="276" w:lineRule="auto"/>
        <w:rPr>
          <w:rFonts w:asciiTheme="majorHAnsi" w:hAnsiTheme="majorHAnsi"/>
        </w:rPr>
      </w:pPr>
      <w:r w:rsidRPr="00337DC0">
        <w:rPr>
          <w:rFonts w:asciiTheme="majorHAnsi" w:hAnsiTheme="majorHAnsi"/>
        </w:rPr>
        <w:t>For at opnå lige adgang til uddannelse for personer med handicap er det nødvendigt at fjerne barrierer og skabe et inkluderende u</w:t>
      </w:r>
      <w:r w:rsidR="004B368D" w:rsidRPr="00337DC0">
        <w:rPr>
          <w:rFonts w:asciiTheme="majorHAnsi" w:hAnsiTheme="majorHAnsi"/>
        </w:rPr>
        <w:t>ddannelsessystem og studiemiljø</w:t>
      </w:r>
      <w:r w:rsidRPr="00337DC0">
        <w:rPr>
          <w:rFonts w:asciiTheme="majorHAnsi" w:hAnsiTheme="majorHAnsi"/>
        </w:rPr>
        <w:t xml:space="preserve"> og sikre individuel støtte til dem, der har behov for det </w:t>
      </w:r>
      <w:r w:rsidRPr="00337DC0">
        <w:rPr>
          <w:rFonts w:asciiTheme="majorHAnsi" w:hAnsiTheme="majorHAnsi"/>
        </w:rPr>
        <w:fldChar w:fldCharType="begin"/>
      </w:r>
      <w:r w:rsidR="00024F2E" w:rsidRPr="00337DC0">
        <w:rPr>
          <w:rFonts w:asciiTheme="majorHAnsi" w:hAnsiTheme="majorHAnsi"/>
        </w:rPr>
        <w:instrText xml:space="preserve"> ADDIN ZOTERO_ITEM CSL_CITATION {"citationID":"70amuiS8","properties":{"formattedCitation":"(Nielsen &amp; Juul, 2019)","plainCitation":"(Nielsen &amp; Juul, 2019)","noteIndex":0},"citationItems":[{"id":91,"uris":["http://zotero.org/users/8105173/items/ECFH6HXY"],"uri":["http://zotero.org/users/8105173/items/ECFH6HXY"],"itemData":{"id":91,"type":"book","event-place":"Kbh.","ISBN":"978-87-93605-76-3","language":"da","note":"https://menneskeret.dk/sites/menneskeret.dk/files/media/document/Handicap%20status%202019_tg.pdf","publisher":"Institut for Menneskerettigheder","publisher-place":"Kbh.","source":"Open WorldCat","title":"Handicap: Status 2019","title-short":"Handicap","author":[{"family":"Nielsen","given":"Nikolaj"},{"family":"Juul","given":"Sidsel Engmann"}],"issued":{"date-parts":[["2019"]]}}}],"schema":"https://github.com/citation-style-language/schema/raw/master/csl-citation.json"} </w:instrText>
      </w:r>
      <w:r w:rsidRPr="00337DC0">
        <w:rPr>
          <w:rFonts w:asciiTheme="majorHAnsi" w:hAnsiTheme="majorHAnsi"/>
        </w:rPr>
        <w:fldChar w:fldCharType="separate"/>
      </w:r>
      <w:r w:rsidR="00024F2E" w:rsidRPr="00337DC0">
        <w:t>(Nielsen &amp; Juul, 2019)</w:t>
      </w:r>
      <w:r w:rsidRPr="00337DC0">
        <w:rPr>
          <w:rFonts w:asciiTheme="majorHAnsi" w:hAnsiTheme="majorHAnsi"/>
        </w:rPr>
        <w:fldChar w:fldCharType="end"/>
      </w:r>
      <w:r w:rsidRPr="00337DC0">
        <w:rPr>
          <w:rFonts w:asciiTheme="majorHAnsi" w:hAnsiTheme="majorHAnsi"/>
        </w:rPr>
        <w:t>.</w:t>
      </w:r>
    </w:p>
    <w:p w14:paraId="1854A5F0" w14:textId="77777777" w:rsidR="00BA0D12" w:rsidRPr="00337DC0" w:rsidRDefault="00BA0D12" w:rsidP="008E4573">
      <w:pPr>
        <w:spacing w:line="276" w:lineRule="auto"/>
        <w:rPr>
          <w:rFonts w:asciiTheme="majorHAnsi" w:hAnsiTheme="majorHAnsi"/>
        </w:rPr>
      </w:pPr>
    </w:p>
    <w:p w14:paraId="026EB3B8" w14:textId="77777777" w:rsidR="00BA0D12" w:rsidRPr="00337DC0" w:rsidRDefault="00BA0D12" w:rsidP="008E4573">
      <w:pPr>
        <w:spacing w:line="276" w:lineRule="auto"/>
        <w:rPr>
          <w:rFonts w:asciiTheme="majorHAnsi" w:hAnsiTheme="majorHAnsi"/>
          <w:u w:val="single"/>
        </w:rPr>
      </w:pPr>
      <w:r w:rsidRPr="00337DC0">
        <w:rPr>
          <w:rFonts w:asciiTheme="majorHAnsi" w:hAnsiTheme="majorHAnsi"/>
          <w:u w:val="single"/>
        </w:rPr>
        <w:t>Rimelig tilpasning</w:t>
      </w:r>
    </w:p>
    <w:p w14:paraId="6BF150EA" w14:textId="4EF41472" w:rsidR="00BA0D12" w:rsidRPr="00337DC0" w:rsidRDefault="00BA0D12" w:rsidP="008E4573">
      <w:pPr>
        <w:spacing w:line="276" w:lineRule="auto"/>
        <w:rPr>
          <w:rFonts w:asciiTheme="majorHAnsi" w:hAnsiTheme="majorHAnsi"/>
        </w:rPr>
      </w:pPr>
      <w:r w:rsidRPr="00337DC0">
        <w:rPr>
          <w:rFonts w:asciiTheme="majorHAnsi" w:hAnsiTheme="majorHAnsi"/>
        </w:rPr>
        <w:t>FN’s handicapkonvention angiver også, at landene er forpligtet til at forhindre, at der sker diskrimination af personer med handicap på alle samfundsområder, og at der foretages rimelig tilpasning ud fra den enkeltes behov. Rimelig tilpasning skal således sikre, at omgivelserne tilpasses, så det er mu</w:t>
      </w:r>
      <w:r w:rsidR="004B368D" w:rsidRPr="00337DC0">
        <w:rPr>
          <w:rFonts w:asciiTheme="majorHAnsi" w:hAnsiTheme="majorHAnsi"/>
        </w:rPr>
        <w:t>ligt for mennesker med handicap</w:t>
      </w:r>
      <w:r w:rsidRPr="00337DC0">
        <w:rPr>
          <w:rFonts w:asciiTheme="majorHAnsi" w:hAnsiTheme="majorHAnsi"/>
        </w:rPr>
        <w:t xml:space="preserve"> at deltage på lige vilkår med andre. </w:t>
      </w:r>
    </w:p>
    <w:p w14:paraId="23BA0E42" w14:textId="77777777" w:rsidR="00BA0D12" w:rsidRPr="00337DC0" w:rsidRDefault="00BA0D12" w:rsidP="008E4573">
      <w:pPr>
        <w:spacing w:line="276" w:lineRule="auto"/>
        <w:rPr>
          <w:rFonts w:asciiTheme="majorHAnsi" w:hAnsiTheme="majorHAnsi"/>
        </w:rPr>
      </w:pPr>
    </w:p>
    <w:p w14:paraId="33C1BE16" w14:textId="77777777" w:rsidR="00BA0D12" w:rsidRPr="00337DC0" w:rsidRDefault="00BA0D12" w:rsidP="008E4573">
      <w:pPr>
        <w:spacing w:line="276" w:lineRule="auto"/>
        <w:rPr>
          <w:rFonts w:asciiTheme="majorHAnsi" w:hAnsiTheme="majorHAnsi" w:cstheme="minorHAnsi"/>
        </w:rPr>
      </w:pPr>
      <w:r w:rsidRPr="00337DC0">
        <w:rPr>
          <w:rFonts w:asciiTheme="majorHAnsi" w:hAnsiTheme="majorHAnsi"/>
        </w:rPr>
        <w:t xml:space="preserve">I Danmark er det desuden forbudt at forskelsbehandle på grund af handicap i alle områder i samfundet (jf. Lov om forbud mod forskelsbehandling). Et hyrdebrev udsendt af Uddannelses- og Forskningsministeriet fastslår, at uddannelsesinstitutioner under Uddannelses- og Forskningsministeriet (universiteter inkl. uddannelsesinstitutionerne på det erhvervsrettede-, maritime og kunstneriske område) har ansvaret for at tilbyde hensigtsmæssige tilpasninger - herunder særlige prøvevilkår - til studerende med et handicap </w:t>
      </w:r>
      <w:r w:rsidRPr="00337DC0">
        <w:rPr>
          <w:rFonts w:asciiTheme="majorHAnsi" w:hAnsiTheme="majorHAnsi"/>
        </w:rPr>
        <w:fldChar w:fldCharType="begin"/>
      </w:r>
      <w:r w:rsidRPr="00337DC0">
        <w:rPr>
          <w:rFonts w:asciiTheme="majorHAnsi" w:hAnsiTheme="majorHAnsi"/>
        </w:rPr>
        <w:instrText xml:space="preserve"> ADDIN ZOTERO_ITEM CSL_CITATION {"citationID":"VhMmmiVf","properties":{"formattedCitation":"(Uddannelses- og Forskningsministeriet, 2020)","plainCitation":"(Uddannelses- og Forskningsministeriet, 2020)","noteIndex":0},"citationItems":[{"id":648,"uris":["http://zotero.org/users/8105173/items/Y72BI5F8"],"uri":["http://zotero.org/users/8105173/items/Y72BI5F8"],"itemData":{"id":648,"type":"article","note":"https://uniavisen.dk/wp-content/uploads/2021/05/hyrdebrevomforvaltningafhandicapomraadet003.pdf","title":"Hyrdebrev om uddannelsesinstitutionernes forvaltning af handicapområdet","author":[{"family":"Uddannelses- og Forskningsministeriet","given":""}],"accessed":{"date-parts":[["2021",12,16]]},"issued":{"date-parts":[["2020"]]}}}],"schema":"https://github.com/citation-style-language/schema/raw/master/csl-citation.json"} </w:instrText>
      </w:r>
      <w:r w:rsidRPr="00337DC0">
        <w:rPr>
          <w:rFonts w:asciiTheme="majorHAnsi" w:hAnsiTheme="majorHAnsi"/>
        </w:rPr>
        <w:fldChar w:fldCharType="separate"/>
      </w:r>
      <w:r w:rsidRPr="00337DC0">
        <w:rPr>
          <w:rFonts w:asciiTheme="majorHAnsi" w:hAnsiTheme="majorHAnsi" w:cs="Calibri"/>
        </w:rPr>
        <w:t>(Uddannelses- og Forskningsministeriet, 2020)</w:t>
      </w:r>
      <w:r w:rsidRPr="00337DC0">
        <w:rPr>
          <w:rFonts w:asciiTheme="majorHAnsi" w:hAnsiTheme="majorHAnsi"/>
        </w:rPr>
        <w:fldChar w:fldCharType="end"/>
      </w:r>
      <w:r w:rsidRPr="00337DC0">
        <w:rPr>
          <w:rFonts w:asciiTheme="majorHAnsi" w:hAnsiTheme="majorHAnsi"/>
        </w:rPr>
        <w:t>.</w:t>
      </w:r>
    </w:p>
    <w:p w14:paraId="2AA6301B" w14:textId="77777777" w:rsidR="00BA0D12" w:rsidRPr="00337DC0" w:rsidRDefault="00BA0D12" w:rsidP="008E4573">
      <w:pPr>
        <w:spacing w:line="276" w:lineRule="auto"/>
        <w:rPr>
          <w:rFonts w:asciiTheme="majorHAnsi" w:hAnsiTheme="majorHAnsi" w:cstheme="minorHAnsi"/>
        </w:rPr>
      </w:pPr>
    </w:p>
    <w:p w14:paraId="449034AE" w14:textId="77777777" w:rsidR="00BA0D12" w:rsidRPr="00337DC0" w:rsidRDefault="00BA0D12" w:rsidP="008E4573">
      <w:pPr>
        <w:spacing w:line="276" w:lineRule="auto"/>
        <w:rPr>
          <w:rFonts w:asciiTheme="majorHAnsi" w:hAnsiTheme="majorHAnsi" w:cstheme="minorHAnsi"/>
        </w:rPr>
      </w:pPr>
      <w:r w:rsidRPr="00337DC0">
        <w:rPr>
          <w:rFonts w:asciiTheme="majorHAnsi" w:hAnsiTheme="majorHAnsi"/>
          <w:b/>
        </w:rPr>
        <w:t>Ungdommens Uddannelsesvejledning og den kommunale ungeindsats</w:t>
      </w:r>
      <w:r w:rsidRPr="00337DC0">
        <w:rPr>
          <w:rFonts w:asciiTheme="majorHAnsi" w:hAnsiTheme="majorHAnsi"/>
        </w:rPr>
        <w:br/>
        <w:t xml:space="preserve">Unge under 25 år kan få rådgivning om uddannelse i lokale vejledningscentre. Her kan man bl.a. få vejledning om muligheder for uddannelse, adgangskrav, praktikforløb, brobygning. </w:t>
      </w:r>
      <w:r w:rsidRPr="00337DC0">
        <w:rPr>
          <w:rFonts w:asciiTheme="majorHAnsi" w:hAnsiTheme="majorHAnsi"/>
        </w:rPr>
        <w:br/>
      </w:r>
      <w:r w:rsidRPr="00337DC0">
        <w:rPr>
          <w:rFonts w:asciiTheme="majorHAnsi" w:hAnsiTheme="majorHAnsi"/>
        </w:rPr>
        <w:br/>
      </w:r>
      <w:r w:rsidRPr="00337DC0">
        <w:rPr>
          <w:rFonts w:asciiTheme="majorHAnsi" w:hAnsiTheme="majorHAnsi" w:cstheme="minorHAnsi"/>
          <w:u w:val="single"/>
        </w:rPr>
        <w:t>Den kommunale sammenhængende ungeindsats</w:t>
      </w:r>
      <w:r w:rsidRPr="00337DC0">
        <w:rPr>
          <w:rFonts w:asciiTheme="majorHAnsi" w:hAnsiTheme="majorHAnsi" w:cstheme="minorHAnsi"/>
          <w:b/>
        </w:rPr>
        <w:br/>
      </w:r>
      <w:r w:rsidRPr="00337DC0">
        <w:rPr>
          <w:rFonts w:asciiTheme="majorHAnsi" w:hAnsiTheme="majorHAnsi" w:cstheme="minorHAnsi"/>
        </w:rPr>
        <w:t>Kommunen har ansvar for, at alle unge modtager vejledning om uddannelse og erhverv, og at det samlede forløb koordineres på tværs af udd</w:t>
      </w:r>
      <w:r w:rsidRPr="00337DC0">
        <w:rPr>
          <w:rFonts w:asciiTheme="majorHAnsi" w:hAnsiTheme="majorHAnsi" w:cstheme="minorHAnsi"/>
          <w:spacing w:val="5"/>
        </w:rPr>
        <w:t>annelses-, beskæftigelses- og socialindsats</w:t>
      </w:r>
      <w:r w:rsidRPr="00337DC0">
        <w:rPr>
          <w:rFonts w:asciiTheme="majorHAnsi" w:hAnsiTheme="majorHAnsi" w:cstheme="minorHAnsi"/>
        </w:rPr>
        <w:t xml:space="preserve"> </w:t>
      </w:r>
      <w:r w:rsidRPr="00337DC0">
        <w:rPr>
          <w:rFonts w:asciiTheme="majorHAnsi" w:hAnsiTheme="majorHAnsi" w:cstheme="minorHAnsi"/>
        </w:rPr>
        <w:fldChar w:fldCharType="begin"/>
      </w:r>
      <w:r w:rsidR="00C3298F" w:rsidRPr="00337DC0">
        <w:rPr>
          <w:rFonts w:asciiTheme="majorHAnsi" w:hAnsiTheme="majorHAnsi" w:cstheme="minorHAnsi"/>
        </w:rPr>
        <w:instrText xml:space="preserve"> ADDIN ZOTERO_ITEM CSL_CITATION {"citationID":"ciJ0s25J","properties":{"formattedCitation":"(Bekendtg\\uc0\\u248{}relse af lov om kommunal indsats for unge under 25 \\uc0\\u229{}r, 2021)","plainCitation":"(Bekendtgørelse af lov om kommunal indsats for unge under 25 år, 2021)","noteIndex":0},"citationItems":[{"id":434,"uris":["http://zotero.org/users/8105173/items/M3HDDNA5"],"uri":["http://zotero.org/users/8105173/items/M3HDDNA5"],"itemData":{"id":434,"type":"legislation","note":"https://www.retsinformation.dk/eli/lta/2021/1659","title":"Bekendtgørelse af lov om kommunal indsats for unge under 25 år","volume":"LBK nr 1659 af 11/08/2021","author":[{"literal":"Børne- og Undervisningsministeriet"}],"accessed":{"date-parts":[["2021",11,16]]},"issued":{"date-parts":[["2021",11,8]]}}}],"schema":"https://github.com/citation-style-language/schema/raw/master/csl-citation.json"} </w:instrText>
      </w:r>
      <w:r w:rsidRPr="00337DC0">
        <w:rPr>
          <w:rFonts w:asciiTheme="majorHAnsi" w:hAnsiTheme="majorHAnsi" w:cstheme="minorHAnsi"/>
        </w:rPr>
        <w:fldChar w:fldCharType="separate"/>
      </w:r>
      <w:r w:rsidR="00C3298F" w:rsidRPr="00337DC0">
        <w:rPr>
          <w:rFonts w:cs="Times New Roman"/>
        </w:rPr>
        <w:t>(Bekendtgørelse af lov om kommunal indsats for unge under 25 år, 2021)</w:t>
      </w:r>
      <w:r w:rsidRPr="00337DC0">
        <w:rPr>
          <w:rFonts w:asciiTheme="majorHAnsi" w:hAnsiTheme="majorHAnsi" w:cstheme="minorHAnsi"/>
        </w:rPr>
        <w:fldChar w:fldCharType="end"/>
      </w:r>
      <w:r w:rsidRPr="00337DC0">
        <w:rPr>
          <w:rFonts w:asciiTheme="majorHAnsi" w:hAnsiTheme="majorHAnsi" w:cstheme="minorHAnsi"/>
        </w:rPr>
        <w:t>. Unge, der ikke har gennemført eller har afbrudt en ungdomsuddannelse, bliver kontaktet af en uddannelsesvejleder.</w:t>
      </w:r>
    </w:p>
    <w:p w14:paraId="6B41CBE1" w14:textId="77777777" w:rsidR="001737B6" w:rsidRPr="00337DC0" w:rsidRDefault="001737B6" w:rsidP="008E4573">
      <w:pPr>
        <w:spacing w:line="276" w:lineRule="auto"/>
        <w:rPr>
          <w:rFonts w:asciiTheme="majorHAnsi" w:hAnsiTheme="majorHAnsi" w:cstheme="minorHAnsi"/>
          <w:spacing w:val="5"/>
        </w:rPr>
      </w:pPr>
    </w:p>
    <w:p w14:paraId="56375A51" w14:textId="77777777" w:rsidR="00BA0D12" w:rsidRPr="00337DC0" w:rsidRDefault="00BA0D12" w:rsidP="008E4573">
      <w:pPr>
        <w:pStyle w:val="NormalWeb"/>
        <w:shd w:val="clear" w:color="auto" w:fill="FFFFFF"/>
        <w:spacing w:before="0" w:beforeAutospacing="0" w:after="0" w:afterAutospacing="0" w:line="276" w:lineRule="auto"/>
        <w:textAlignment w:val="baseline"/>
        <w:rPr>
          <w:rFonts w:asciiTheme="majorHAnsi" w:hAnsiTheme="majorHAnsi" w:cstheme="minorHAnsi"/>
          <w:szCs w:val="22"/>
        </w:rPr>
      </w:pPr>
      <w:r w:rsidRPr="00337DC0">
        <w:rPr>
          <w:rFonts w:asciiTheme="majorHAnsi" w:hAnsiTheme="majorHAnsi" w:cstheme="minorHAnsi"/>
          <w:spacing w:val="5"/>
          <w:szCs w:val="22"/>
        </w:rPr>
        <w:t>Formålet med den kommunale ungeindsats er at gøre alle unge under 25 år parat til at gennemføre en ungdomsuddannelse eller komme i beskæftigelse. Desuden er det sigtet at sikre en sammenhængende og koordineret</w:t>
      </w:r>
      <w:r w:rsidRPr="00337DC0">
        <w:rPr>
          <w:rFonts w:asciiTheme="majorHAnsi" w:hAnsiTheme="majorHAnsi" w:cstheme="minorHAnsi"/>
          <w:szCs w:val="22"/>
        </w:rPr>
        <w:t xml:space="preserve"> indsats over for unge, der ikke tager den direkte vej efter grundskolen. </w:t>
      </w:r>
    </w:p>
    <w:p w14:paraId="2490BEB4" w14:textId="77777777" w:rsidR="00BA0D12" w:rsidRPr="00337DC0" w:rsidRDefault="00BA0D12" w:rsidP="008E4573">
      <w:pPr>
        <w:pStyle w:val="NormalWeb"/>
        <w:shd w:val="clear" w:color="auto" w:fill="FFFFFF"/>
        <w:spacing w:before="0" w:beforeAutospacing="0" w:after="0" w:afterAutospacing="0" w:line="276" w:lineRule="auto"/>
        <w:textAlignment w:val="baseline"/>
        <w:rPr>
          <w:rFonts w:asciiTheme="majorHAnsi" w:hAnsiTheme="majorHAnsi" w:cstheme="minorHAnsi"/>
          <w:szCs w:val="22"/>
        </w:rPr>
      </w:pPr>
    </w:p>
    <w:p w14:paraId="5FF0BABB" w14:textId="72BB3F26" w:rsidR="00BA0D12" w:rsidRPr="00337DC0" w:rsidRDefault="00BA0D12" w:rsidP="008E4573">
      <w:pPr>
        <w:pStyle w:val="NormalWeb"/>
        <w:shd w:val="clear" w:color="auto" w:fill="FFFFFF"/>
        <w:spacing w:before="0" w:beforeAutospacing="0" w:after="0" w:afterAutospacing="0" w:line="276" w:lineRule="auto"/>
        <w:textAlignment w:val="baseline"/>
        <w:rPr>
          <w:rFonts w:asciiTheme="majorHAnsi" w:hAnsiTheme="majorHAnsi" w:cstheme="minorHAnsi"/>
          <w:szCs w:val="22"/>
        </w:rPr>
      </w:pPr>
      <w:r w:rsidRPr="00337DC0">
        <w:rPr>
          <w:rFonts w:asciiTheme="majorHAnsi" w:hAnsiTheme="majorHAnsi" w:cstheme="minorHAnsi"/>
          <w:szCs w:val="22"/>
          <w:u w:val="single"/>
        </w:rPr>
        <w:t>Gennemgående kontaktperson</w:t>
      </w:r>
      <w:r w:rsidRPr="00337DC0">
        <w:rPr>
          <w:rFonts w:asciiTheme="majorHAnsi" w:hAnsiTheme="majorHAnsi" w:cstheme="minorHAnsi"/>
          <w:b/>
          <w:szCs w:val="22"/>
        </w:rPr>
        <w:br/>
      </w:r>
      <w:r w:rsidRPr="00337DC0">
        <w:rPr>
          <w:rFonts w:asciiTheme="majorHAnsi" w:hAnsiTheme="majorHAnsi" w:cstheme="minorHAnsi"/>
          <w:szCs w:val="22"/>
        </w:rPr>
        <w:t>Den kommunale ungeindsats skal sikre, at den unge samt forældre møder kommunen som én samlet instans på tværs af kommunale opgaver, og der skal udpeges én gennemgående kontaktpersonen til den unge, når det vurderes, at den unge har brug for støtte fra flere enheder i kommunen. Kontaktpersonen skal følge og støtte den unge frem mod</w:t>
      </w:r>
      <w:r w:rsidR="00E5644A" w:rsidRPr="00337DC0">
        <w:rPr>
          <w:rFonts w:asciiTheme="majorHAnsi" w:hAnsiTheme="majorHAnsi" w:cstheme="minorHAnsi"/>
          <w:szCs w:val="22"/>
        </w:rPr>
        <w:t>,</w:t>
      </w:r>
      <w:r w:rsidRPr="00337DC0">
        <w:rPr>
          <w:rFonts w:asciiTheme="majorHAnsi" w:hAnsiTheme="majorHAnsi" w:cstheme="minorHAnsi"/>
          <w:szCs w:val="22"/>
        </w:rPr>
        <w:t xml:space="preserve"> at den unge kommer i uddannelse eller i job </w:t>
      </w:r>
      <w:r w:rsidRPr="00337DC0">
        <w:rPr>
          <w:rFonts w:asciiTheme="majorHAnsi" w:hAnsiTheme="majorHAnsi" w:cstheme="minorHAnsi"/>
          <w:szCs w:val="22"/>
        </w:rPr>
        <w:fldChar w:fldCharType="begin"/>
      </w:r>
      <w:r w:rsidR="00F324C1" w:rsidRPr="00337DC0">
        <w:rPr>
          <w:rFonts w:asciiTheme="majorHAnsi" w:hAnsiTheme="majorHAnsi" w:cstheme="minorHAnsi"/>
          <w:szCs w:val="22"/>
        </w:rPr>
        <w:instrText xml:space="preserve"> ADDIN ZOTERO_ITEM CSL_CITATION {"citationID":"b5qxjbM7","properties":{"formattedCitation":"(B\\uc0\\u248{}rne- og Undervisningsministeriet, 2021d)","plainCitation":"(Børne- og Undervisningsministeriet, 2021d)","noteIndex":0},"citationItems":[{"id":490,"uris":["http://zotero.org/users/8105173/items/TEIBVDMY"],"uri":["http://zotero.org/users/8105173/items/TEIBVDMY"],"itemData":{"id":490,"type":"webpage","abstract":"Den kommunale ungeindsats, uddannelsesplan, kontaktpersonordning og virksomhedspraktik.","language":"da","title":"Samarbejde mellem FGU og den kommunale ungeindsats (KUI)","URL":"https://www.uvm.dk/forberedende-grunduddannelse/om-forberedende-grunduddannelse/samarbejde-mellem-fgu-og-den-kommunale-ungeindsats","author":[{"family":"Børne- og Undervisningsministeriet","given":""}],"accessed":{"date-parts":[["2021",11,23]]},"issued":{"date-parts":[["2021"]]}}}],"schema":"https://github.com/citation-style-language/schema/raw/master/csl-citation.json"} </w:instrText>
      </w:r>
      <w:r w:rsidRPr="00337DC0">
        <w:rPr>
          <w:rFonts w:asciiTheme="majorHAnsi" w:hAnsiTheme="majorHAnsi" w:cstheme="minorHAnsi"/>
          <w:szCs w:val="22"/>
        </w:rPr>
        <w:fldChar w:fldCharType="separate"/>
      </w:r>
      <w:r w:rsidR="00F324C1" w:rsidRPr="00337DC0">
        <w:rPr>
          <w:rFonts w:ascii="Cambria" w:hAnsi="Cambria"/>
        </w:rPr>
        <w:t>(Børne- og Undervisningsministeriet, 2021d)</w:t>
      </w:r>
      <w:r w:rsidRPr="00337DC0">
        <w:rPr>
          <w:rFonts w:asciiTheme="majorHAnsi" w:hAnsiTheme="majorHAnsi" w:cstheme="minorHAnsi"/>
          <w:szCs w:val="22"/>
        </w:rPr>
        <w:fldChar w:fldCharType="end"/>
      </w:r>
      <w:r w:rsidRPr="00337DC0">
        <w:rPr>
          <w:rFonts w:asciiTheme="majorHAnsi" w:hAnsiTheme="majorHAnsi" w:cstheme="minorHAnsi"/>
          <w:szCs w:val="22"/>
        </w:rPr>
        <w:t>.</w:t>
      </w:r>
    </w:p>
    <w:p w14:paraId="313892BE" w14:textId="77777777" w:rsidR="00BA0D12" w:rsidRPr="00337DC0" w:rsidRDefault="00BA0D12" w:rsidP="008E4573">
      <w:pPr>
        <w:pStyle w:val="NormalWeb"/>
        <w:shd w:val="clear" w:color="auto" w:fill="FFFFFF"/>
        <w:spacing w:before="0" w:beforeAutospacing="0" w:after="0" w:afterAutospacing="0" w:line="276" w:lineRule="auto"/>
        <w:textAlignment w:val="baseline"/>
        <w:rPr>
          <w:rFonts w:asciiTheme="majorHAnsi" w:hAnsiTheme="majorHAnsi" w:cstheme="minorHAnsi"/>
          <w:szCs w:val="22"/>
        </w:rPr>
      </w:pPr>
    </w:p>
    <w:p w14:paraId="626251B2" w14:textId="711613E5" w:rsidR="00BA0D12" w:rsidRPr="00337DC0" w:rsidRDefault="00BA0D12" w:rsidP="008E4573">
      <w:pPr>
        <w:spacing w:line="276" w:lineRule="auto"/>
        <w:rPr>
          <w:rFonts w:asciiTheme="majorHAnsi" w:hAnsiTheme="majorHAnsi"/>
        </w:rPr>
      </w:pPr>
      <w:r w:rsidRPr="00337DC0">
        <w:rPr>
          <w:rFonts w:asciiTheme="majorHAnsi" w:hAnsiTheme="majorHAnsi" w:cstheme="minorHAnsi"/>
          <w:u w:val="single"/>
        </w:rPr>
        <w:t>Uddannelsesplan</w:t>
      </w:r>
      <w:r w:rsidRPr="00337DC0">
        <w:rPr>
          <w:rFonts w:asciiTheme="majorHAnsi" w:hAnsiTheme="majorHAnsi" w:cstheme="minorHAnsi"/>
        </w:rPr>
        <w:br/>
        <w:t xml:space="preserve">Alle unge, der forlader grundskolen, skal have en uddannelsesplan. </w:t>
      </w:r>
      <w:r w:rsidRPr="00337DC0">
        <w:rPr>
          <w:rFonts w:asciiTheme="majorHAnsi" w:hAnsiTheme="majorHAnsi" w:cstheme="minorHAnsi"/>
          <w:spacing w:val="5"/>
        </w:rPr>
        <w:t xml:space="preserve">Man har automatisk en </w:t>
      </w:r>
      <w:r w:rsidRPr="00337DC0">
        <w:rPr>
          <w:rFonts w:asciiTheme="majorHAnsi" w:hAnsiTheme="majorHAnsi"/>
        </w:rPr>
        <w:t>uddannelsesplan, hvis man går direkte videre på en ungdomsuddannelse</w:t>
      </w:r>
      <w:r w:rsidR="00E5644A" w:rsidRPr="00337DC0">
        <w:rPr>
          <w:rFonts w:asciiTheme="majorHAnsi" w:hAnsiTheme="majorHAnsi"/>
        </w:rPr>
        <w:t xml:space="preserve"> fra grundskolen</w:t>
      </w:r>
      <w:r w:rsidRPr="00337DC0">
        <w:rPr>
          <w:rFonts w:asciiTheme="majorHAnsi" w:hAnsiTheme="majorHAnsi"/>
        </w:rPr>
        <w:t>.</w:t>
      </w:r>
      <w:r w:rsidRPr="00337DC0">
        <w:rPr>
          <w:rFonts w:asciiTheme="majorHAnsi" w:hAnsiTheme="majorHAnsi"/>
        </w:rPr>
        <w:br/>
      </w:r>
      <w:r w:rsidRPr="00337DC0">
        <w:rPr>
          <w:rFonts w:asciiTheme="majorHAnsi" w:hAnsiTheme="majorHAnsi"/>
        </w:rPr>
        <w:br/>
        <w:t xml:space="preserve">For unge, der ikke går direkte videre i uddannelsessystemet, er uddannelsesplanen det værktøj, som den kommunale ungeindsats bruger i samarbejde med den unge til at samle alle relevante informationer, så den unge kan hjælpes bedst muligt </w:t>
      </w:r>
      <w:r w:rsidRPr="00337DC0">
        <w:rPr>
          <w:rFonts w:asciiTheme="majorHAnsi" w:hAnsiTheme="majorHAnsi"/>
        </w:rPr>
        <w:fldChar w:fldCharType="begin"/>
      </w:r>
      <w:r w:rsidR="002E6EC4" w:rsidRPr="00337DC0">
        <w:rPr>
          <w:rFonts w:asciiTheme="majorHAnsi" w:hAnsiTheme="majorHAnsi"/>
        </w:rPr>
        <w:instrText xml:space="preserve"> ADDIN ZOTERO_ITEM CSL_CITATION {"citationID":"GJSiRUrh","properties":{"formattedCitation":"(B\\uc0\\u248{}rne- og Undervisningsministeriet, 2020)","plainCitation":"(Børne- og Undervisningsministeriet, 2020)","noteIndex":0},"citationItems":[{"id":"9KiopquG/hMIgDNSs","uris":["http://zotero.org/groups/4397734/items/RCMLST2B"],"uri":["http://zotero.org/groups/4397734/items/RCMLST2B"],"itemData":{"id":306,"type":"webpage","abstract":"Den kommunale ungeindsats varetager den kommunale opgave om vejledning af unge og opf&amp;oslash;lgning p&amp;aring; uddannelsesrettede aktiviteter.","language":"da","title":"Den kommunale ungeindsats","URL":"https://www.uvm.dk/vejledning-og-stoettemuligheder/vejledning/ansvar-og-aktoerer/den-kommunale-ungeindsats","author":[{"family":"Børne- og Undervisningsministeriet","given":""}],"accessed":{"date-parts":[["2021",9,22]]},"issued":{"date-parts":[["2020"]]}}}],"schema":"https://github.com/citation-style-language/schema/raw/master/csl-citation.json"} </w:instrText>
      </w:r>
      <w:r w:rsidRPr="00337DC0">
        <w:rPr>
          <w:rFonts w:asciiTheme="majorHAnsi" w:hAnsiTheme="majorHAnsi"/>
        </w:rPr>
        <w:fldChar w:fldCharType="separate"/>
      </w:r>
      <w:r w:rsidRPr="00337DC0">
        <w:rPr>
          <w:rFonts w:asciiTheme="majorHAnsi" w:hAnsiTheme="majorHAnsi"/>
        </w:rPr>
        <w:t>(Børne- og Undervisningsministeriet, 2020)</w:t>
      </w:r>
      <w:r w:rsidRPr="00337DC0">
        <w:rPr>
          <w:rFonts w:asciiTheme="majorHAnsi" w:hAnsiTheme="majorHAnsi"/>
        </w:rPr>
        <w:fldChar w:fldCharType="end"/>
      </w:r>
      <w:r w:rsidRPr="00337DC0">
        <w:rPr>
          <w:rFonts w:asciiTheme="majorHAnsi" w:hAnsiTheme="majorHAnsi"/>
        </w:rPr>
        <w:t>.</w:t>
      </w:r>
    </w:p>
    <w:p w14:paraId="70E50F39" w14:textId="77777777" w:rsidR="00C3298F" w:rsidRPr="00337DC0" w:rsidRDefault="00C3298F" w:rsidP="008E4573">
      <w:pPr>
        <w:spacing w:line="276" w:lineRule="auto"/>
        <w:rPr>
          <w:rFonts w:asciiTheme="majorHAnsi" w:hAnsiTheme="majorHAnsi"/>
        </w:rPr>
      </w:pPr>
    </w:p>
    <w:p w14:paraId="1E85FDB0" w14:textId="22E631BD" w:rsidR="00BA0D12" w:rsidRPr="00337DC0" w:rsidRDefault="00BA0D12" w:rsidP="008E4573">
      <w:pPr>
        <w:spacing w:line="276" w:lineRule="auto"/>
        <w:rPr>
          <w:rFonts w:asciiTheme="majorHAnsi" w:hAnsiTheme="majorHAnsi" w:cstheme="minorHAnsi"/>
        </w:rPr>
      </w:pPr>
      <w:r w:rsidRPr="00337DC0">
        <w:rPr>
          <w:rFonts w:asciiTheme="majorHAnsi" w:hAnsiTheme="majorHAnsi"/>
          <w:b/>
        </w:rPr>
        <w:t>Specialpædagogisk og generel støtte</w:t>
      </w:r>
      <w:r w:rsidRPr="00337DC0">
        <w:rPr>
          <w:rFonts w:asciiTheme="majorHAnsi" w:hAnsiTheme="majorHAnsi"/>
          <w:b/>
        </w:rPr>
        <w:br/>
      </w:r>
      <w:r w:rsidRPr="00337DC0">
        <w:rPr>
          <w:rFonts w:asciiTheme="majorHAnsi" w:hAnsiTheme="majorHAnsi" w:cstheme="minorHAnsi"/>
        </w:rPr>
        <w:t>Indiv</w:t>
      </w:r>
      <w:r w:rsidR="00E5644A" w:rsidRPr="00337DC0">
        <w:rPr>
          <w:rFonts w:asciiTheme="majorHAnsi" w:hAnsiTheme="majorHAnsi" w:cstheme="minorHAnsi"/>
        </w:rPr>
        <w:t xml:space="preserve">iduel støtte til mennesker med handicap </w:t>
      </w:r>
      <w:r w:rsidRPr="00337DC0">
        <w:rPr>
          <w:rFonts w:asciiTheme="majorHAnsi" w:hAnsiTheme="majorHAnsi" w:cstheme="minorHAnsi"/>
        </w:rPr>
        <w:t>gives både på baggrund af specialpædagogisk støtte (SPS), der bevilges centralt på baggrund af en ansøgning, og som generelle støtteindsatser</w:t>
      </w:r>
      <w:r w:rsidR="00FB3857" w:rsidRPr="00337DC0">
        <w:rPr>
          <w:rFonts w:asciiTheme="majorHAnsi" w:hAnsiTheme="majorHAnsi" w:cstheme="minorHAnsi"/>
        </w:rPr>
        <w:t>,</w:t>
      </w:r>
      <w:r w:rsidRPr="00337DC0">
        <w:rPr>
          <w:rFonts w:asciiTheme="majorHAnsi" w:hAnsiTheme="majorHAnsi" w:cstheme="minorHAnsi"/>
        </w:rPr>
        <w:t xml:space="preserve"> som uddannelsesstederne iværksætter.</w:t>
      </w:r>
    </w:p>
    <w:p w14:paraId="156205B5" w14:textId="77777777" w:rsidR="00C3298F" w:rsidRPr="00337DC0" w:rsidRDefault="00C3298F" w:rsidP="008E4573">
      <w:pPr>
        <w:spacing w:line="276" w:lineRule="auto"/>
        <w:rPr>
          <w:rFonts w:asciiTheme="majorHAnsi" w:hAnsiTheme="majorHAnsi" w:cstheme="minorHAnsi"/>
        </w:rPr>
      </w:pPr>
    </w:p>
    <w:p w14:paraId="6C81B024" w14:textId="77777777" w:rsidR="00BA0D12" w:rsidRPr="00337DC0" w:rsidRDefault="00BA0D12" w:rsidP="008E4573">
      <w:pPr>
        <w:spacing w:line="276" w:lineRule="auto"/>
        <w:rPr>
          <w:rFonts w:asciiTheme="majorHAnsi" w:hAnsiTheme="majorHAnsi" w:cstheme="minorHAnsi"/>
        </w:rPr>
      </w:pPr>
      <w:r w:rsidRPr="00337DC0">
        <w:rPr>
          <w:rFonts w:asciiTheme="majorHAnsi" w:hAnsiTheme="majorHAnsi" w:cstheme="minorHAnsi"/>
          <w:u w:val="single"/>
        </w:rPr>
        <w:t>Specialpædagogisk støtte</w:t>
      </w:r>
      <w:r w:rsidRPr="00337DC0">
        <w:rPr>
          <w:rFonts w:asciiTheme="majorHAnsi" w:hAnsiTheme="majorHAnsi" w:cstheme="minorHAnsi"/>
          <w:b/>
        </w:rPr>
        <w:t xml:space="preserve"> </w:t>
      </w:r>
      <w:r w:rsidRPr="00337DC0">
        <w:rPr>
          <w:rFonts w:asciiTheme="majorHAnsi" w:hAnsiTheme="majorHAnsi" w:cstheme="minorHAnsi"/>
          <w:b/>
        </w:rPr>
        <w:br/>
      </w:r>
      <w:r w:rsidRPr="00337DC0">
        <w:rPr>
          <w:rFonts w:asciiTheme="majorHAnsi" w:hAnsiTheme="majorHAnsi" w:cstheme="minorHAnsi"/>
        </w:rPr>
        <w:t>Specialpædagogisk støtte (SPS) er en ordning, der skal understøtte, at mennesker med handicap har mulighed for at tage en uddannelse på lige fod med andre.</w:t>
      </w:r>
    </w:p>
    <w:p w14:paraId="464F488B" w14:textId="77777777" w:rsidR="00BA0D12" w:rsidRPr="00337DC0" w:rsidRDefault="00BA0D12" w:rsidP="008E4573">
      <w:pPr>
        <w:spacing w:line="276" w:lineRule="auto"/>
        <w:rPr>
          <w:rFonts w:asciiTheme="majorHAnsi" w:hAnsiTheme="majorHAnsi" w:cstheme="minorHAnsi"/>
        </w:rPr>
      </w:pPr>
    </w:p>
    <w:p w14:paraId="6A9ED2E3" w14:textId="77777777" w:rsidR="00BA0D12" w:rsidRPr="00337DC0" w:rsidRDefault="00BA0D12" w:rsidP="008E4573">
      <w:pPr>
        <w:spacing w:line="276" w:lineRule="auto"/>
        <w:rPr>
          <w:rFonts w:asciiTheme="majorHAnsi" w:hAnsiTheme="majorHAnsi" w:cstheme="minorHAnsi"/>
          <w:i/>
        </w:rPr>
      </w:pPr>
      <w:r w:rsidRPr="00337DC0">
        <w:rPr>
          <w:rFonts w:asciiTheme="majorHAnsi" w:hAnsiTheme="majorHAnsi" w:cstheme="minorHAnsi"/>
          <w:i/>
        </w:rPr>
        <w:t>Støtteformer</w:t>
      </w:r>
    </w:p>
    <w:p w14:paraId="6A0D38DC" w14:textId="77777777" w:rsidR="00BA0D12" w:rsidRPr="00337DC0" w:rsidRDefault="00BA0D12" w:rsidP="008E4573">
      <w:pPr>
        <w:shd w:val="clear" w:color="auto" w:fill="FFFFFF"/>
        <w:spacing w:line="276" w:lineRule="auto"/>
        <w:textAlignment w:val="baseline"/>
        <w:rPr>
          <w:rFonts w:asciiTheme="majorHAnsi" w:eastAsia="Times New Roman" w:hAnsiTheme="majorHAnsi" w:cstheme="minorHAnsi"/>
          <w:spacing w:val="5"/>
          <w:lang w:eastAsia="da-DK"/>
        </w:rPr>
      </w:pPr>
      <w:r w:rsidRPr="00337DC0">
        <w:rPr>
          <w:rFonts w:asciiTheme="majorHAnsi" w:eastAsia="Times New Roman" w:hAnsiTheme="majorHAnsi" w:cstheme="minorHAnsi"/>
          <w:spacing w:val="5"/>
          <w:lang w:eastAsia="da-DK"/>
        </w:rPr>
        <w:t>SPS bliver tildelt ud fra en faglig vurdering af den enkeltes behov. Støtten kan for eksempel være i form af:</w:t>
      </w:r>
    </w:p>
    <w:p w14:paraId="184B4D6E" w14:textId="77777777" w:rsidR="001737B6" w:rsidRPr="00337DC0" w:rsidRDefault="001737B6" w:rsidP="008E4573">
      <w:pPr>
        <w:shd w:val="clear" w:color="auto" w:fill="FFFFFF"/>
        <w:spacing w:line="276" w:lineRule="auto"/>
        <w:textAlignment w:val="baseline"/>
        <w:rPr>
          <w:rFonts w:asciiTheme="majorHAnsi" w:eastAsia="Times New Roman" w:hAnsiTheme="majorHAnsi" w:cstheme="minorHAnsi"/>
          <w:spacing w:val="5"/>
          <w:lang w:eastAsia="da-DK"/>
        </w:rPr>
      </w:pPr>
    </w:p>
    <w:p w14:paraId="1BE631F5" w14:textId="77777777" w:rsidR="00BA0D12" w:rsidRPr="00337DC0" w:rsidRDefault="00BA0D12" w:rsidP="008E4573">
      <w:pPr>
        <w:numPr>
          <w:ilvl w:val="0"/>
          <w:numId w:val="5"/>
        </w:numPr>
        <w:shd w:val="clear" w:color="auto" w:fill="FFFFFF"/>
        <w:spacing w:line="276" w:lineRule="auto"/>
        <w:textAlignment w:val="baseline"/>
        <w:rPr>
          <w:rFonts w:asciiTheme="majorHAnsi" w:eastAsia="Times New Roman" w:hAnsiTheme="majorHAnsi" w:cstheme="minorHAnsi"/>
          <w:spacing w:val="5"/>
          <w:lang w:eastAsia="da-DK"/>
        </w:rPr>
      </w:pPr>
      <w:r w:rsidRPr="00337DC0">
        <w:rPr>
          <w:rFonts w:asciiTheme="majorHAnsi" w:eastAsia="Times New Roman" w:hAnsiTheme="majorHAnsi" w:cstheme="minorHAnsi"/>
          <w:spacing w:val="5"/>
          <w:lang w:eastAsia="da-DK"/>
        </w:rPr>
        <w:t>Hjælpemidler, herunder it-hjælpemidler og instruktion i brug af dem</w:t>
      </w:r>
    </w:p>
    <w:p w14:paraId="691731EF" w14:textId="77777777" w:rsidR="00BA0D12" w:rsidRPr="00337DC0" w:rsidRDefault="00BA0D12" w:rsidP="008E4573">
      <w:pPr>
        <w:numPr>
          <w:ilvl w:val="0"/>
          <w:numId w:val="5"/>
        </w:numPr>
        <w:shd w:val="clear" w:color="auto" w:fill="FFFFFF"/>
        <w:spacing w:line="276" w:lineRule="auto"/>
        <w:textAlignment w:val="baseline"/>
        <w:rPr>
          <w:rFonts w:asciiTheme="majorHAnsi" w:eastAsia="Times New Roman" w:hAnsiTheme="majorHAnsi" w:cstheme="minorHAnsi"/>
          <w:spacing w:val="5"/>
          <w:lang w:eastAsia="da-DK"/>
        </w:rPr>
      </w:pPr>
      <w:r w:rsidRPr="00337DC0">
        <w:rPr>
          <w:rFonts w:asciiTheme="majorHAnsi" w:eastAsia="Times New Roman" w:hAnsiTheme="majorHAnsi" w:cstheme="minorHAnsi"/>
          <w:spacing w:val="5"/>
          <w:lang w:eastAsia="da-DK"/>
        </w:rPr>
        <w:t>Studiestøttetimer (fx samtaler mhp. at udvikle studiestrategier)</w:t>
      </w:r>
    </w:p>
    <w:p w14:paraId="39E384ED" w14:textId="77777777" w:rsidR="00BA0D12" w:rsidRPr="00337DC0" w:rsidRDefault="00BA0D12" w:rsidP="008E4573">
      <w:pPr>
        <w:numPr>
          <w:ilvl w:val="0"/>
          <w:numId w:val="5"/>
        </w:numPr>
        <w:shd w:val="clear" w:color="auto" w:fill="FFFFFF"/>
        <w:spacing w:line="276" w:lineRule="auto"/>
        <w:textAlignment w:val="baseline"/>
        <w:rPr>
          <w:rFonts w:asciiTheme="majorHAnsi" w:eastAsia="Times New Roman" w:hAnsiTheme="majorHAnsi" w:cstheme="minorHAnsi"/>
          <w:spacing w:val="5"/>
          <w:lang w:eastAsia="da-DK"/>
        </w:rPr>
      </w:pPr>
      <w:r w:rsidRPr="00337DC0">
        <w:rPr>
          <w:rFonts w:asciiTheme="majorHAnsi" w:eastAsia="Times New Roman" w:hAnsiTheme="majorHAnsi" w:cstheme="minorHAnsi"/>
          <w:spacing w:val="5"/>
          <w:lang w:eastAsia="da-DK"/>
        </w:rPr>
        <w:t>Særligt tilrettelagte studiematerialer</w:t>
      </w:r>
    </w:p>
    <w:p w14:paraId="686F4F89" w14:textId="77777777" w:rsidR="00BA0D12" w:rsidRPr="00337DC0" w:rsidRDefault="00BA0D12" w:rsidP="008E4573">
      <w:pPr>
        <w:numPr>
          <w:ilvl w:val="0"/>
          <w:numId w:val="5"/>
        </w:numPr>
        <w:shd w:val="clear" w:color="auto" w:fill="FFFFFF"/>
        <w:spacing w:line="276" w:lineRule="auto"/>
        <w:textAlignment w:val="baseline"/>
        <w:rPr>
          <w:rFonts w:asciiTheme="majorHAnsi" w:eastAsia="Times New Roman" w:hAnsiTheme="majorHAnsi" w:cstheme="minorHAnsi"/>
          <w:spacing w:val="5"/>
          <w:lang w:eastAsia="da-DK"/>
        </w:rPr>
      </w:pPr>
      <w:r w:rsidRPr="00337DC0">
        <w:rPr>
          <w:rFonts w:asciiTheme="majorHAnsi" w:eastAsia="Times New Roman" w:hAnsiTheme="majorHAnsi" w:cstheme="minorHAnsi"/>
          <w:spacing w:val="5"/>
          <w:lang w:eastAsia="da-DK"/>
        </w:rPr>
        <w:t>Tegnsprogstolk og skrivetolk</w:t>
      </w:r>
    </w:p>
    <w:p w14:paraId="114B3A00" w14:textId="331D6FEF" w:rsidR="00BA0D12" w:rsidRPr="00337DC0" w:rsidRDefault="00BA0D12" w:rsidP="008E4573">
      <w:pPr>
        <w:numPr>
          <w:ilvl w:val="0"/>
          <w:numId w:val="5"/>
        </w:numPr>
        <w:shd w:val="clear" w:color="auto" w:fill="FFFFFF"/>
        <w:spacing w:line="276" w:lineRule="auto"/>
        <w:textAlignment w:val="baseline"/>
        <w:rPr>
          <w:rFonts w:asciiTheme="majorHAnsi" w:eastAsia="Times New Roman" w:hAnsiTheme="majorHAnsi" w:cstheme="minorHAnsi"/>
          <w:spacing w:val="5"/>
          <w:lang w:eastAsia="da-DK"/>
        </w:rPr>
      </w:pPr>
      <w:r w:rsidRPr="00337DC0">
        <w:rPr>
          <w:rFonts w:asciiTheme="majorHAnsi" w:eastAsia="Times New Roman" w:hAnsiTheme="majorHAnsi" w:cstheme="minorHAnsi"/>
          <w:spacing w:val="5"/>
          <w:lang w:eastAsia="da-DK"/>
        </w:rPr>
        <w:t xml:space="preserve">Personlig assistance og sekretærhjælp </w:t>
      </w:r>
      <w:r w:rsidRPr="00337DC0">
        <w:rPr>
          <w:rFonts w:asciiTheme="majorHAnsi" w:eastAsia="Times New Roman" w:hAnsiTheme="majorHAnsi" w:cstheme="minorHAnsi"/>
          <w:spacing w:val="5"/>
          <w:lang w:eastAsia="da-DK"/>
        </w:rPr>
        <w:fldChar w:fldCharType="begin"/>
      </w:r>
      <w:r w:rsidR="002E6EC4" w:rsidRPr="00337DC0">
        <w:rPr>
          <w:rFonts w:asciiTheme="majorHAnsi" w:eastAsia="Times New Roman" w:hAnsiTheme="majorHAnsi" w:cstheme="minorHAnsi"/>
          <w:spacing w:val="5"/>
          <w:lang w:eastAsia="da-DK"/>
        </w:rPr>
        <w:instrText xml:space="preserve"> ADDIN ZOTERO_ITEM CSL_CITATION {"citationID":"cJynMdJ6","properties":{"formattedCitation":"(B\\uc0\\u248{}rne- og Undervisningsministeriet, 2021e)","plainCitation":"(Børne- og Undervisningsministeriet, 2021e)","noteIndex":0},"citationItems":[{"id":"9KiopquG/aqa1E85r","uris":["http://zotero.org/groups/4397734/items/UI432FEC"],"uri":["http://zotero.org/groups/4397734/items/UI432FEC"],"itemData":{"id":285,"type":"webpage","language":"da","title":"SPS – Specialpædagogisk Støtte","URL":"https://www.uvm.dk/vejledning-og-stoettemuligheder/sps","author":[{"family":"Børne- og Undervisningsministeriet","given":""}],"accessed":{"date-parts":[["2021",8,25]]},"issued":{"date-parts":[["2021"]]}}}],"schema":"https://github.com/citation-style-language/schema/raw/master/csl-citation.json"} </w:instrText>
      </w:r>
      <w:r w:rsidRPr="00337DC0">
        <w:rPr>
          <w:rFonts w:asciiTheme="majorHAnsi" w:eastAsia="Times New Roman" w:hAnsiTheme="majorHAnsi" w:cstheme="minorHAnsi"/>
          <w:spacing w:val="5"/>
          <w:lang w:eastAsia="da-DK"/>
        </w:rPr>
        <w:fldChar w:fldCharType="separate"/>
      </w:r>
      <w:r w:rsidR="00F324C1" w:rsidRPr="00337DC0">
        <w:rPr>
          <w:rFonts w:cs="Times New Roman"/>
        </w:rPr>
        <w:t>(Børne- og Undervisningsministeriet, 2021e)</w:t>
      </w:r>
      <w:r w:rsidRPr="00337DC0">
        <w:rPr>
          <w:rFonts w:asciiTheme="majorHAnsi" w:eastAsia="Times New Roman" w:hAnsiTheme="majorHAnsi" w:cstheme="minorHAnsi"/>
          <w:spacing w:val="5"/>
          <w:lang w:eastAsia="da-DK"/>
        </w:rPr>
        <w:fldChar w:fldCharType="end"/>
      </w:r>
      <w:r w:rsidRPr="00337DC0">
        <w:rPr>
          <w:rFonts w:asciiTheme="majorHAnsi" w:eastAsia="Times New Roman" w:hAnsiTheme="majorHAnsi" w:cstheme="minorHAnsi"/>
          <w:spacing w:val="5"/>
          <w:lang w:eastAsia="da-DK"/>
        </w:rPr>
        <w:t>.</w:t>
      </w:r>
    </w:p>
    <w:p w14:paraId="0DFCD5D0" w14:textId="77777777" w:rsidR="00BA0D12" w:rsidRPr="00337DC0" w:rsidRDefault="00BA0D12" w:rsidP="008E4573">
      <w:pPr>
        <w:spacing w:line="276" w:lineRule="auto"/>
        <w:rPr>
          <w:rFonts w:asciiTheme="majorHAnsi" w:hAnsiTheme="majorHAnsi" w:cstheme="minorHAnsi"/>
        </w:rPr>
      </w:pPr>
    </w:p>
    <w:p w14:paraId="37A34ECD" w14:textId="77777777" w:rsidR="00BA0D12" w:rsidRPr="00337DC0" w:rsidRDefault="00BA0D12" w:rsidP="008E4573">
      <w:pPr>
        <w:spacing w:line="276" w:lineRule="auto"/>
        <w:rPr>
          <w:rFonts w:asciiTheme="majorHAnsi" w:hAnsiTheme="majorHAnsi" w:cstheme="minorHAnsi"/>
        </w:rPr>
      </w:pPr>
      <w:r w:rsidRPr="00337DC0">
        <w:rPr>
          <w:rFonts w:asciiTheme="majorHAnsi" w:hAnsiTheme="majorHAnsi" w:cstheme="minorHAnsi"/>
          <w:i/>
        </w:rPr>
        <w:lastRenderedPageBreak/>
        <w:t>Hvem kan få SPS</w:t>
      </w:r>
      <w:r w:rsidRPr="00337DC0">
        <w:rPr>
          <w:rFonts w:asciiTheme="majorHAnsi" w:hAnsiTheme="majorHAnsi" w:cstheme="minorHAnsi"/>
          <w:u w:val="single"/>
        </w:rPr>
        <w:br/>
      </w:r>
      <w:r w:rsidRPr="00337DC0">
        <w:rPr>
          <w:rFonts w:asciiTheme="majorHAnsi" w:hAnsiTheme="majorHAnsi" w:cstheme="minorHAnsi"/>
        </w:rPr>
        <w:t>For at få SPS skal man opfylde følgende betingelser:</w:t>
      </w:r>
    </w:p>
    <w:p w14:paraId="0F12D7D5" w14:textId="77777777" w:rsidR="001737B6" w:rsidRPr="00337DC0" w:rsidRDefault="001737B6" w:rsidP="008E4573">
      <w:pPr>
        <w:spacing w:line="276" w:lineRule="auto"/>
        <w:rPr>
          <w:rFonts w:asciiTheme="majorHAnsi" w:hAnsiTheme="majorHAnsi" w:cstheme="minorHAnsi"/>
        </w:rPr>
      </w:pPr>
    </w:p>
    <w:p w14:paraId="60EEB32F" w14:textId="77777777" w:rsidR="00BA0D12" w:rsidRPr="00337DC0" w:rsidRDefault="00BA0D12" w:rsidP="008E4573">
      <w:pPr>
        <w:numPr>
          <w:ilvl w:val="0"/>
          <w:numId w:val="4"/>
        </w:numPr>
        <w:shd w:val="clear" w:color="auto" w:fill="FFFFFF"/>
        <w:spacing w:line="276" w:lineRule="auto"/>
        <w:textAlignment w:val="baseline"/>
        <w:rPr>
          <w:rFonts w:asciiTheme="majorHAnsi" w:eastAsia="Times New Roman" w:hAnsiTheme="majorHAnsi" w:cstheme="minorHAnsi"/>
          <w:spacing w:val="5"/>
          <w:lang w:eastAsia="da-DK"/>
        </w:rPr>
      </w:pPr>
      <w:r w:rsidRPr="00337DC0">
        <w:rPr>
          <w:rFonts w:asciiTheme="majorHAnsi" w:eastAsia="Times New Roman" w:hAnsiTheme="majorHAnsi" w:cstheme="minorHAnsi"/>
          <w:spacing w:val="5"/>
          <w:lang w:eastAsia="da-DK"/>
        </w:rPr>
        <w:t>Have en fysisk eller psykisk funktionsnedsættelse eller tilsvarende svære vanskeligheder i en sådan grad, at den unge har behov for støtte for at kunne gennemføre uddannelsen på lige fod med andre unge</w:t>
      </w:r>
    </w:p>
    <w:p w14:paraId="405D03BE" w14:textId="77777777" w:rsidR="00BA0D12" w:rsidRPr="00337DC0" w:rsidRDefault="00BA0D12" w:rsidP="008E4573">
      <w:pPr>
        <w:numPr>
          <w:ilvl w:val="0"/>
          <w:numId w:val="4"/>
        </w:numPr>
        <w:shd w:val="clear" w:color="auto" w:fill="FFFFFF"/>
        <w:spacing w:line="276" w:lineRule="auto"/>
        <w:textAlignment w:val="baseline"/>
        <w:rPr>
          <w:rFonts w:asciiTheme="majorHAnsi" w:eastAsia="Times New Roman" w:hAnsiTheme="majorHAnsi" w:cstheme="minorHAnsi"/>
          <w:spacing w:val="5"/>
          <w:lang w:eastAsia="da-DK"/>
        </w:rPr>
      </w:pPr>
      <w:r w:rsidRPr="00337DC0">
        <w:rPr>
          <w:rFonts w:asciiTheme="majorHAnsi" w:eastAsia="Times New Roman" w:hAnsiTheme="majorHAnsi" w:cstheme="minorHAnsi"/>
          <w:spacing w:val="5"/>
          <w:lang w:eastAsia="da-DK"/>
        </w:rPr>
        <w:t>Være uddannelsesaktiv</w:t>
      </w:r>
    </w:p>
    <w:p w14:paraId="4B65588E" w14:textId="77777777" w:rsidR="00BA0D12" w:rsidRPr="00337DC0" w:rsidRDefault="00BA0D12" w:rsidP="008E4573">
      <w:pPr>
        <w:numPr>
          <w:ilvl w:val="0"/>
          <w:numId w:val="4"/>
        </w:numPr>
        <w:shd w:val="clear" w:color="auto" w:fill="FFFFFF"/>
        <w:spacing w:line="276" w:lineRule="auto"/>
        <w:textAlignment w:val="baseline"/>
        <w:rPr>
          <w:rFonts w:asciiTheme="majorHAnsi" w:eastAsia="Times New Roman" w:hAnsiTheme="majorHAnsi" w:cstheme="minorHAnsi"/>
          <w:spacing w:val="5"/>
          <w:lang w:eastAsia="da-DK"/>
        </w:rPr>
      </w:pPr>
      <w:r w:rsidRPr="00337DC0">
        <w:rPr>
          <w:rFonts w:asciiTheme="majorHAnsi" w:eastAsia="Times New Roman" w:hAnsiTheme="majorHAnsi" w:cstheme="minorHAnsi"/>
          <w:spacing w:val="5"/>
          <w:lang w:eastAsia="da-DK"/>
        </w:rPr>
        <w:t>Være optaget på en uddannelse, der kan ydes SPS til, dvs.:</w:t>
      </w:r>
    </w:p>
    <w:p w14:paraId="0A0312D6" w14:textId="77777777" w:rsidR="00BA0D12" w:rsidRPr="00337DC0" w:rsidRDefault="00BA0D12" w:rsidP="008E4573">
      <w:pPr>
        <w:pStyle w:val="Listeafsnit"/>
        <w:numPr>
          <w:ilvl w:val="1"/>
          <w:numId w:val="4"/>
        </w:numPr>
        <w:spacing w:line="276" w:lineRule="auto"/>
        <w:rPr>
          <w:rFonts w:asciiTheme="majorHAnsi" w:hAnsiTheme="majorHAnsi" w:cstheme="minorHAnsi"/>
        </w:rPr>
      </w:pPr>
      <w:r w:rsidRPr="00337DC0">
        <w:rPr>
          <w:rFonts w:asciiTheme="majorHAnsi" w:hAnsiTheme="majorHAnsi" w:cstheme="minorHAnsi"/>
        </w:rPr>
        <w:t>frie grundskoler</w:t>
      </w:r>
    </w:p>
    <w:p w14:paraId="32F647A7" w14:textId="77777777" w:rsidR="00BA0D12" w:rsidRPr="00337DC0" w:rsidRDefault="00BA0D12" w:rsidP="008E4573">
      <w:pPr>
        <w:pStyle w:val="Listeafsnit"/>
        <w:numPr>
          <w:ilvl w:val="1"/>
          <w:numId w:val="4"/>
        </w:numPr>
        <w:spacing w:line="276" w:lineRule="auto"/>
        <w:rPr>
          <w:rFonts w:asciiTheme="majorHAnsi" w:hAnsiTheme="majorHAnsi" w:cstheme="minorHAnsi"/>
        </w:rPr>
      </w:pPr>
      <w:r w:rsidRPr="00337DC0">
        <w:rPr>
          <w:rFonts w:asciiTheme="majorHAnsi" w:hAnsiTheme="majorHAnsi" w:cstheme="minorHAnsi"/>
        </w:rPr>
        <w:t>frie kostskoler</w:t>
      </w:r>
    </w:p>
    <w:p w14:paraId="2D279614" w14:textId="77777777" w:rsidR="00BA0D12" w:rsidRPr="00337DC0" w:rsidRDefault="00BA0D12" w:rsidP="008E4573">
      <w:pPr>
        <w:pStyle w:val="Listeafsnit"/>
        <w:numPr>
          <w:ilvl w:val="1"/>
          <w:numId w:val="4"/>
        </w:numPr>
        <w:spacing w:line="276" w:lineRule="auto"/>
        <w:rPr>
          <w:rFonts w:asciiTheme="majorHAnsi" w:hAnsiTheme="majorHAnsi" w:cstheme="minorHAnsi"/>
        </w:rPr>
      </w:pPr>
      <w:r w:rsidRPr="00337DC0">
        <w:rPr>
          <w:rFonts w:asciiTheme="majorHAnsi" w:hAnsiTheme="majorHAnsi" w:cstheme="minorHAnsi"/>
        </w:rPr>
        <w:t xml:space="preserve">erhvervsuddannelse </w:t>
      </w:r>
    </w:p>
    <w:p w14:paraId="62B550E2" w14:textId="77777777" w:rsidR="00BA0D12" w:rsidRPr="00337DC0" w:rsidRDefault="00BA0D12" w:rsidP="008E4573">
      <w:pPr>
        <w:pStyle w:val="Listeafsnit"/>
        <w:numPr>
          <w:ilvl w:val="1"/>
          <w:numId w:val="4"/>
        </w:numPr>
        <w:spacing w:line="276" w:lineRule="auto"/>
        <w:rPr>
          <w:rFonts w:asciiTheme="majorHAnsi" w:hAnsiTheme="majorHAnsi" w:cstheme="minorHAnsi"/>
        </w:rPr>
      </w:pPr>
      <w:r w:rsidRPr="00337DC0">
        <w:rPr>
          <w:rFonts w:asciiTheme="majorHAnsi" w:hAnsiTheme="majorHAnsi" w:cstheme="minorHAnsi"/>
        </w:rPr>
        <w:t>gymnasiale uddannelser</w:t>
      </w:r>
    </w:p>
    <w:p w14:paraId="60ECE336" w14:textId="5E59D3BE" w:rsidR="00BA0D12" w:rsidRPr="00337DC0" w:rsidRDefault="00BA0D12" w:rsidP="008E4573">
      <w:pPr>
        <w:pStyle w:val="Listeafsnit"/>
        <w:numPr>
          <w:ilvl w:val="1"/>
          <w:numId w:val="4"/>
        </w:numPr>
        <w:spacing w:line="276" w:lineRule="auto"/>
        <w:rPr>
          <w:rFonts w:asciiTheme="majorHAnsi" w:hAnsiTheme="majorHAnsi" w:cstheme="minorHAnsi"/>
        </w:rPr>
      </w:pPr>
      <w:r w:rsidRPr="00337DC0">
        <w:rPr>
          <w:rFonts w:asciiTheme="majorHAnsi" w:hAnsiTheme="majorHAnsi" w:cstheme="minorHAnsi"/>
        </w:rPr>
        <w:t xml:space="preserve">videregående uddannelser </w:t>
      </w:r>
      <w:r w:rsidRPr="00337DC0">
        <w:rPr>
          <w:rFonts w:asciiTheme="majorHAnsi" w:hAnsiTheme="majorHAnsi" w:cstheme="minorHAnsi"/>
        </w:rPr>
        <w:fldChar w:fldCharType="begin"/>
      </w:r>
      <w:r w:rsidR="002E6EC4" w:rsidRPr="00337DC0">
        <w:rPr>
          <w:rFonts w:asciiTheme="majorHAnsi" w:hAnsiTheme="majorHAnsi" w:cstheme="minorHAnsi"/>
        </w:rPr>
        <w:instrText xml:space="preserve"> ADDIN ZOTERO_ITEM CSL_CITATION {"citationID":"8xddVadU","properties":{"formattedCitation":"(B\\uc0\\u248{}rne- og Undervisningsministeriet, 2021e)","plainCitation":"(Børne- og Undervisningsministeriet, 2021e)","noteIndex":0},"citationItems":[{"id":"9KiopquG/aqa1E85r","uris":["http://zotero.org/groups/4397734/items/UI432FEC"],"uri":["http://zotero.org/groups/4397734/items/UI432FEC"],"itemData":{"id":285,"type":"webpage","language":"da","title":"SPS – Specialpædagogisk Støtte","URL":"https://www.uvm.dk/vejledning-og-stoettemuligheder/sps","author":[{"family":"Børne- og Undervisningsministeriet","given":""}],"accessed":{"date-parts":[["2021",8,25]]},"issued":{"date-parts":[["2021"]]}}}],"schema":"https://github.com/citation-style-language/schema/raw/master/csl-citation.json"} </w:instrText>
      </w:r>
      <w:r w:rsidRPr="00337DC0">
        <w:rPr>
          <w:rFonts w:asciiTheme="majorHAnsi" w:hAnsiTheme="majorHAnsi" w:cstheme="minorHAnsi"/>
        </w:rPr>
        <w:fldChar w:fldCharType="separate"/>
      </w:r>
      <w:r w:rsidR="00F324C1" w:rsidRPr="00337DC0">
        <w:rPr>
          <w:rFonts w:cs="Times New Roman"/>
        </w:rPr>
        <w:t>(Børne- og Undervisningsministeriet, 2021e)</w:t>
      </w:r>
      <w:r w:rsidRPr="00337DC0">
        <w:rPr>
          <w:rFonts w:asciiTheme="majorHAnsi" w:hAnsiTheme="majorHAnsi" w:cstheme="minorHAnsi"/>
        </w:rPr>
        <w:fldChar w:fldCharType="end"/>
      </w:r>
      <w:r w:rsidRPr="00337DC0">
        <w:rPr>
          <w:rFonts w:asciiTheme="majorHAnsi" w:hAnsiTheme="majorHAnsi" w:cstheme="minorHAnsi"/>
        </w:rPr>
        <w:t xml:space="preserve">. </w:t>
      </w:r>
    </w:p>
    <w:p w14:paraId="7AD58B25" w14:textId="77777777" w:rsidR="00BA0D12" w:rsidRPr="00337DC0" w:rsidRDefault="00BA0D12" w:rsidP="008E4573">
      <w:pPr>
        <w:pStyle w:val="Listeafsnit"/>
        <w:spacing w:line="276" w:lineRule="auto"/>
        <w:ind w:left="1440"/>
        <w:rPr>
          <w:rFonts w:asciiTheme="majorHAnsi" w:hAnsiTheme="majorHAnsi" w:cstheme="minorHAnsi"/>
        </w:rPr>
      </w:pPr>
    </w:p>
    <w:p w14:paraId="6D48064C" w14:textId="77777777" w:rsidR="00BA0D12" w:rsidRPr="00337DC0" w:rsidRDefault="00BA0D12" w:rsidP="008E4573">
      <w:pPr>
        <w:spacing w:line="276" w:lineRule="auto"/>
        <w:rPr>
          <w:rFonts w:asciiTheme="majorHAnsi" w:hAnsiTheme="majorHAnsi" w:cstheme="minorHAnsi"/>
          <w:spacing w:val="5"/>
          <w:shd w:val="clear" w:color="auto" w:fill="FFFFFF"/>
        </w:rPr>
      </w:pPr>
      <w:r w:rsidRPr="00337DC0">
        <w:rPr>
          <w:rFonts w:asciiTheme="majorHAnsi" w:hAnsiTheme="majorHAnsi" w:cstheme="minorHAnsi"/>
          <w:spacing w:val="5"/>
          <w:shd w:val="clear" w:color="auto" w:fill="FFFFFF"/>
        </w:rPr>
        <w:t>Der kan også ydes SPS til unge på FGU, men man kan som udgangspunkt ikke få SPS på STU.</w:t>
      </w:r>
    </w:p>
    <w:p w14:paraId="7F267530" w14:textId="77777777" w:rsidR="00BA0D12" w:rsidRPr="00337DC0" w:rsidRDefault="00BA0D12" w:rsidP="008E4573">
      <w:pPr>
        <w:spacing w:line="276" w:lineRule="auto"/>
        <w:rPr>
          <w:rFonts w:asciiTheme="majorHAnsi" w:hAnsiTheme="majorHAnsi" w:cstheme="minorHAnsi"/>
        </w:rPr>
      </w:pPr>
    </w:p>
    <w:p w14:paraId="016A9BB7" w14:textId="77777777" w:rsidR="00BA0D12" w:rsidRPr="00337DC0" w:rsidRDefault="00BA0D12" w:rsidP="008E4573">
      <w:pPr>
        <w:spacing w:line="276" w:lineRule="auto"/>
        <w:rPr>
          <w:rFonts w:asciiTheme="majorHAnsi" w:hAnsiTheme="majorHAnsi" w:cstheme="minorHAnsi"/>
          <w:i/>
        </w:rPr>
      </w:pPr>
      <w:r w:rsidRPr="00337DC0">
        <w:rPr>
          <w:rFonts w:asciiTheme="majorHAnsi" w:hAnsiTheme="majorHAnsi" w:cstheme="minorHAnsi"/>
          <w:i/>
        </w:rPr>
        <w:t>Praktik</w:t>
      </w:r>
    </w:p>
    <w:p w14:paraId="71E476E5" w14:textId="0985A957" w:rsidR="00BA0D12" w:rsidRPr="00337DC0" w:rsidRDefault="00BA0D12" w:rsidP="008E4573">
      <w:pPr>
        <w:spacing w:line="276" w:lineRule="auto"/>
        <w:rPr>
          <w:rFonts w:asciiTheme="majorHAnsi" w:hAnsiTheme="majorHAnsi" w:cstheme="minorHAnsi"/>
          <w:spacing w:val="5"/>
          <w:shd w:val="clear" w:color="auto" w:fill="FFFFFF"/>
        </w:rPr>
      </w:pPr>
      <w:r w:rsidRPr="00337DC0">
        <w:rPr>
          <w:rFonts w:asciiTheme="majorHAnsi" w:hAnsiTheme="majorHAnsi" w:cstheme="minorHAnsi"/>
        </w:rPr>
        <w:t xml:space="preserve">I praktikperioder kan støttetimer ydes på og af skolen, eller den </w:t>
      </w:r>
      <w:r w:rsidRPr="00337DC0">
        <w:rPr>
          <w:rFonts w:asciiTheme="majorHAnsi" w:hAnsiTheme="majorHAnsi" w:cstheme="minorHAnsi"/>
          <w:shd w:val="clear" w:color="auto" w:fill="FFFFFF"/>
        </w:rPr>
        <w:t>unge</w:t>
      </w:r>
      <w:r w:rsidRPr="00337DC0">
        <w:rPr>
          <w:rFonts w:asciiTheme="majorHAnsi" w:hAnsiTheme="majorHAnsi" w:cstheme="minorHAnsi"/>
        </w:rPr>
        <w:t xml:space="preserve"> kan få tilknyttet en støttegiver fra praktikstedet, ligesom fx fysiske hjælpemidler kan tages med på praktikstedet. </w:t>
      </w:r>
      <w:r w:rsidRPr="00337DC0">
        <w:rPr>
          <w:rFonts w:asciiTheme="majorHAnsi" w:hAnsiTheme="majorHAnsi" w:cstheme="minorHAnsi"/>
          <w:spacing w:val="5"/>
          <w:shd w:val="clear" w:color="auto" w:fill="FFFFFF"/>
        </w:rPr>
        <w:t xml:space="preserve">Personer, der har fået bevilget en it-startpakke eller en programpakke, har mulighed for at få bevilget hjælpemidler til brug på praktikstedet, hvis det ikke er muligt at anvende de allerede bevilgede hjælpemidler </w:t>
      </w:r>
      <w:r w:rsidRPr="00337DC0">
        <w:rPr>
          <w:rFonts w:asciiTheme="majorHAnsi" w:hAnsiTheme="majorHAnsi" w:cstheme="minorHAnsi"/>
          <w:spacing w:val="5"/>
          <w:shd w:val="clear" w:color="auto" w:fill="FFFFFF"/>
        </w:rPr>
        <w:fldChar w:fldCharType="begin"/>
      </w:r>
      <w:r w:rsidR="00F324C1" w:rsidRPr="00337DC0">
        <w:rPr>
          <w:rFonts w:asciiTheme="majorHAnsi" w:hAnsiTheme="majorHAnsi" w:cstheme="minorHAnsi"/>
          <w:spacing w:val="5"/>
          <w:shd w:val="clear" w:color="auto" w:fill="FFFFFF"/>
        </w:rPr>
        <w:instrText xml:space="preserve"> ADDIN ZOTERO_ITEM CSL_CITATION {"citationID":"P3El5oR6","properties":{"formattedCitation":"(B\\uc0\\u248{}rne- og Undervisningsministeriet, 2021f)","plainCitation":"(Børne- og Undervisningsministeriet, 2021f)","noteIndex":0},"citationItems":[{"id":442,"uris":["http://zotero.org/users/8105173/items/AGEJ86KQ"],"uri":["http://zotero.org/users/8105173/items/AGEJ86KQ"],"itemData":{"id":442,"type":"webpage","language":"da","title":"Studieture, praktik og orlov","URL":"https://www.spsu.dk/for-sps-ansvarlige/administration-af-sps/sps-paa-studieture-og-i-praktik","author":[{"family":"Børne- og Undervisningsministeriet","given":""}],"accessed":{"date-parts":[["2021",11,16]]},"issued":{"date-parts":[["2021"]]}}}],"schema":"https://github.com/citation-style-language/schema/raw/master/csl-citation.json"} </w:instrText>
      </w:r>
      <w:r w:rsidRPr="00337DC0">
        <w:rPr>
          <w:rFonts w:asciiTheme="majorHAnsi" w:hAnsiTheme="majorHAnsi" w:cstheme="minorHAnsi"/>
          <w:spacing w:val="5"/>
          <w:shd w:val="clear" w:color="auto" w:fill="FFFFFF"/>
        </w:rPr>
        <w:fldChar w:fldCharType="separate"/>
      </w:r>
      <w:r w:rsidR="00F324C1" w:rsidRPr="00337DC0">
        <w:rPr>
          <w:rFonts w:cs="Times New Roman"/>
        </w:rPr>
        <w:t>(Børne- og Undervisningsministeriet, 2021f)</w:t>
      </w:r>
      <w:r w:rsidRPr="00337DC0">
        <w:rPr>
          <w:rFonts w:asciiTheme="majorHAnsi" w:hAnsiTheme="majorHAnsi" w:cstheme="minorHAnsi"/>
          <w:spacing w:val="5"/>
          <w:shd w:val="clear" w:color="auto" w:fill="FFFFFF"/>
        </w:rPr>
        <w:fldChar w:fldCharType="end"/>
      </w:r>
      <w:r w:rsidRPr="00337DC0">
        <w:rPr>
          <w:rFonts w:asciiTheme="majorHAnsi" w:hAnsiTheme="majorHAnsi" w:cstheme="minorHAnsi"/>
          <w:spacing w:val="5"/>
          <w:shd w:val="clear" w:color="auto" w:fill="FFFFFF"/>
        </w:rPr>
        <w:t>.</w:t>
      </w:r>
    </w:p>
    <w:p w14:paraId="64B230F7" w14:textId="77777777" w:rsidR="00BA0D12" w:rsidRPr="00337DC0" w:rsidRDefault="00BA0D12" w:rsidP="008E4573">
      <w:pPr>
        <w:spacing w:line="276" w:lineRule="auto"/>
        <w:rPr>
          <w:rFonts w:asciiTheme="majorHAnsi" w:hAnsiTheme="majorHAnsi" w:cstheme="minorHAnsi"/>
        </w:rPr>
      </w:pPr>
    </w:p>
    <w:p w14:paraId="230D7030" w14:textId="77777777" w:rsidR="00BA0D12" w:rsidRPr="00337DC0" w:rsidRDefault="00BA0D12" w:rsidP="008E4573">
      <w:pPr>
        <w:spacing w:line="276" w:lineRule="auto"/>
        <w:rPr>
          <w:rFonts w:asciiTheme="majorHAnsi" w:hAnsiTheme="majorHAnsi"/>
          <w:i/>
        </w:rPr>
      </w:pPr>
      <w:r w:rsidRPr="00337DC0">
        <w:rPr>
          <w:rFonts w:asciiTheme="majorHAnsi" w:hAnsiTheme="majorHAnsi"/>
          <w:i/>
        </w:rPr>
        <w:t>Tildeling af SPS</w:t>
      </w:r>
    </w:p>
    <w:p w14:paraId="5595AFF6" w14:textId="680A774D" w:rsidR="00BA0D12" w:rsidRPr="00337DC0" w:rsidRDefault="00BA0D12" w:rsidP="008E4573">
      <w:pPr>
        <w:spacing w:line="276" w:lineRule="auto"/>
        <w:rPr>
          <w:rFonts w:asciiTheme="majorHAnsi" w:hAnsiTheme="majorHAnsi"/>
        </w:rPr>
      </w:pPr>
      <w:r w:rsidRPr="00337DC0">
        <w:rPr>
          <w:rFonts w:asciiTheme="majorHAnsi" w:hAnsiTheme="majorHAnsi"/>
        </w:rPr>
        <w:t xml:space="preserve">Det enkelte uddannelsessted er ansvarlig for at søge om tilskud til SPS til de, der har behov for det. SPS-tilskuddet administreres af Styrelsen for Undervisning og Kvalitet. </w:t>
      </w:r>
      <w:r w:rsidRPr="00337DC0">
        <w:rPr>
          <w:rFonts w:asciiTheme="majorHAnsi" w:hAnsiTheme="majorHAnsi" w:cstheme="minorHAnsi"/>
        </w:rPr>
        <w:t xml:space="preserve">Der er SPS-ansvarlige på de enkelte uddannelser, og for at få støtte skal den </w:t>
      </w:r>
      <w:r w:rsidRPr="00337DC0">
        <w:rPr>
          <w:rFonts w:asciiTheme="majorHAnsi" w:hAnsiTheme="majorHAnsi" w:cstheme="minorHAnsi"/>
          <w:shd w:val="clear" w:color="auto" w:fill="FFFFFF"/>
        </w:rPr>
        <w:t>unge</w:t>
      </w:r>
      <w:r w:rsidRPr="00337DC0">
        <w:rPr>
          <w:rFonts w:asciiTheme="majorHAnsi" w:hAnsiTheme="majorHAnsi" w:cstheme="minorHAnsi"/>
        </w:rPr>
        <w:t xml:space="preserve"> kontakte den SPS-ansvarlige, som efterfølgende er ansvarlig for at søge på den </w:t>
      </w:r>
      <w:r w:rsidRPr="00337DC0">
        <w:rPr>
          <w:rFonts w:asciiTheme="majorHAnsi" w:hAnsiTheme="majorHAnsi" w:cstheme="minorHAnsi"/>
          <w:shd w:val="clear" w:color="auto" w:fill="FFFFFF"/>
        </w:rPr>
        <w:t>unge</w:t>
      </w:r>
      <w:r w:rsidRPr="00337DC0">
        <w:rPr>
          <w:rFonts w:asciiTheme="majorHAnsi" w:hAnsiTheme="majorHAnsi" w:cstheme="minorHAnsi"/>
        </w:rPr>
        <w:t xml:space="preserve">s vegne. </w:t>
      </w:r>
      <w:r w:rsidRPr="00337DC0">
        <w:rPr>
          <w:rFonts w:asciiTheme="majorHAnsi" w:hAnsiTheme="majorHAnsi"/>
        </w:rPr>
        <w:t xml:space="preserve">Ansøgningen om tilskud skal bl.a. indeholde dokumentation for personens funktionsnedsættelse </w:t>
      </w:r>
      <w:r w:rsidRPr="00337DC0">
        <w:rPr>
          <w:rFonts w:asciiTheme="majorHAnsi" w:hAnsiTheme="majorHAnsi"/>
        </w:rPr>
        <w:fldChar w:fldCharType="begin"/>
      </w:r>
      <w:r w:rsidR="00C35301" w:rsidRPr="00337DC0">
        <w:rPr>
          <w:rFonts w:asciiTheme="majorHAnsi" w:hAnsiTheme="majorHAnsi"/>
        </w:rPr>
        <w:instrText xml:space="preserve"> ADDIN ZOTERO_ITEM CSL_CITATION {"citationID":"V4PixtCo","properties":{"formattedCitation":"(Danmarks Evalueringsinstitut, 2020a)","plainCitation":"(Danmarks Evalueringsinstitut, 2020a)","noteIndex":0},"citationItems":[{"id":342,"uris":["http://zotero.org/users/8105173/items/VNINB5SA"],"uri":["http://zotero.org/users/8105173/items/VNINB5SA"],"itemData":{"id":342,"type":"book","note":"file:///C:/Users/jgr_handi/Downloads/Folder%20Specialp%C3%A6dagogisk%20st%C3%B8tte.pdf","publisher":"Danmarks Evalueringsinstitut","source":"3.4.1","title":"Bedre skolegang med specialpædagogisk støtte. Inspiration til ledere på ungdomsuddannelser","author":[{"family":"Danmarks Evalueringsinstitut","given":""}],"issued":{"date-parts":[["2020"]]}}}],"schema":"https://github.com/citation-style-language/schema/raw/master/csl-citation.json"} </w:instrText>
      </w:r>
      <w:r w:rsidRPr="00337DC0">
        <w:rPr>
          <w:rFonts w:asciiTheme="majorHAnsi" w:hAnsiTheme="majorHAnsi"/>
        </w:rPr>
        <w:fldChar w:fldCharType="separate"/>
      </w:r>
      <w:r w:rsidR="00111C28" w:rsidRPr="00337DC0">
        <w:t>(Danmarks Evalueringsinstitut, 2020a)</w:t>
      </w:r>
      <w:r w:rsidRPr="00337DC0">
        <w:rPr>
          <w:rFonts w:asciiTheme="majorHAnsi" w:hAnsiTheme="majorHAnsi"/>
        </w:rPr>
        <w:fldChar w:fldCharType="end"/>
      </w:r>
      <w:r w:rsidRPr="00337DC0">
        <w:rPr>
          <w:rFonts w:asciiTheme="majorHAnsi" w:hAnsiTheme="majorHAnsi"/>
        </w:rPr>
        <w:t>.</w:t>
      </w:r>
    </w:p>
    <w:p w14:paraId="6A8C57FE" w14:textId="77777777" w:rsidR="00BA0D12" w:rsidRPr="00337DC0" w:rsidRDefault="00BA0D12" w:rsidP="008E4573">
      <w:pPr>
        <w:pStyle w:val="NormalWeb"/>
        <w:shd w:val="clear" w:color="auto" w:fill="FFFFFF"/>
        <w:spacing w:before="0" w:beforeAutospacing="0" w:after="0" w:afterAutospacing="0" w:line="276" w:lineRule="auto"/>
        <w:textAlignment w:val="baseline"/>
        <w:rPr>
          <w:rStyle w:val="Overskrift3Tegn"/>
          <w:rFonts w:asciiTheme="majorHAnsi" w:hAnsiTheme="majorHAnsi"/>
        </w:rPr>
      </w:pPr>
    </w:p>
    <w:p w14:paraId="25188D22" w14:textId="77777777" w:rsidR="00BA0D12" w:rsidRPr="00337DC0" w:rsidRDefault="00BA0D12" w:rsidP="008E4573">
      <w:pPr>
        <w:spacing w:line="276" w:lineRule="auto"/>
        <w:rPr>
          <w:rFonts w:asciiTheme="majorHAnsi" w:hAnsiTheme="majorHAnsi" w:cstheme="minorHAnsi"/>
          <w:spacing w:val="5"/>
        </w:rPr>
      </w:pPr>
      <w:r w:rsidRPr="00337DC0">
        <w:rPr>
          <w:rFonts w:asciiTheme="majorHAnsi" w:eastAsiaTheme="majorEastAsia" w:hAnsiTheme="majorHAnsi" w:cstheme="minorHAnsi"/>
          <w:u w:val="single"/>
        </w:rPr>
        <w:t>Hjælpemidler ved overgange</w:t>
      </w:r>
      <w:r w:rsidRPr="00337DC0">
        <w:rPr>
          <w:rFonts w:asciiTheme="majorHAnsi" w:hAnsiTheme="majorHAnsi" w:cstheme="minorHAnsi"/>
          <w:b/>
        </w:rPr>
        <w:br/>
      </w:r>
      <w:r w:rsidRPr="00337DC0">
        <w:rPr>
          <w:rFonts w:asciiTheme="majorHAnsi" w:hAnsiTheme="majorHAnsi" w:cstheme="minorHAnsi"/>
          <w:shd w:val="clear" w:color="auto" w:fill="FFFFFF"/>
        </w:rPr>
        <w:t xml:space="preserve">Man kan tage hjælpemidler og støtte med fra en uddannelse til en anden uddannelse, der er godkendt til SPS. </w:t>
      </w:r>
      <w:r w:rsidRPr="00337DC0">
        <w:rPr>
          <w:rFonts w:asciiTheme="majorHAnsi" w:hAnsiTheme="majorHAnsi" w:cstheme="minorHAnsi"/>
          <w:spacing w:val="5"/>
        </w:rPr>
        <w:t xml:space="preserve">Hvis man ikke starter på den nye uddannelse med det samme, kan man desuden låne hjælpemidlerne i en overgangsperiode på 3 måneder. </w:t>
      </w:r>
      <w:r w:rsidRPr="00337DC0">
        <w:rPr>
          <w:rFonts w:asciiTheme="majorHAnsi" w:hAnsiTheme="majorHAnsi" w:cstheme="minorHAnsi"/>
          <w:spacing w:val="5"/>
        </w:rPr>
        <w:br/>
      </w:r>
      <w:r w:rsidRPr="00337DC0">
        <w:rPr>
          <w:rFonts w:asciiTheme="majorHAnsi" w:hAnsiTheme="majorHAnsi" w:cstheme="minorHAnsi"/>
          <w:spacing w:val="5"/>
        </w:rPr>
        <w:br/>
        <w:t xml:space="preserve">Når man afslutter uddannelsen, skal hjælpemidlerne afleveres. Hvis man får job eller bliver ledig, kan man dog også her låne hjælpemidlerne i en overgangsperiode på 3 måneder </w:t>
      </w:r>
      <w:r w:rsidRPr="00337DC0">
        <w:rPr>
          <w:rFonts w:asciiTheme="majorHAnsi" w:hAnsiTheme="majorHAnsi" w:cstheme="minorHAnsi"/>
          <w:spacing w:val="5"/>
        </w:rPr>
        <w:fldChar w:fldCharType="begin"/>
      </w:r>
      <w:r w:rsidRPr="00337DC0">
        <w:rPr>
          <w:rFonts w:asciiTheme="majorHAnsi" w:hAnsiTheme="majorHAnsi" w:cstheme="minorHAnsi"/>
          <w:spacing w:val="5"/>
        </w:rPr>
        <w:instrText xml:space="preserve"> ADDIN ZOTERO_ITEM CSL_CITATION {"citationID":"Yiw5qM48","properties":{"formattedCitation":"(Styrelsen for Undervisning og Kvalitet, 2021a)","plainCitation":"(Styrelsen for Undervisning og Kvalitet, 2021a)","noteIndex":0},"citationItems":[{"id":371,"uris":["http://zotero.org/users/8105173/items/STW5NF3Z"],"uri":["http://zotero.org/users/8105173/items/STW5NF3Z"],"itemData":{"id":371,"type":"webpage","language":"da","title":"Overgang til uddannelse eller job og andre støttemuligheder","URL":"https://www.spsu.dk/for-elever-og-studerende/overgang-til-uddannelse-eller-job-og-andre-stoettemuligheder","author":[{"family":"Styrelsen for Undervisning og Kvalitet","given":""}],"accessed":{"date-parts":[["2021",9,8]]},"issued":{"date-parts":[["2021"]]}}}],"schema":"https://github.com/citation-style-language/schema/raw/master/csl-citation.json"} </w:instrText>
      </w:r>
      <w:r w:rsidRPr="00337DC0">
        <w:rPr>
          <w:rFonts w:asciiTheme="majorHAnsi" w:hAnsiTheme="majorHAnsi" w:cstheme="minorHAnsi"/>
          <w:spacing w:val="5"/>
        </w:rPr>
        <w:fldChar w:fldCharType="separate"/>
      </w:r>
      <w:r w:rsidRPr="00337DC0">
        <w:rPr>
          <w:rFonts w:asciiTheme="majorHAnsi" w:hAnsiTheme="majorHAnsi" w:cs="Calibri"/>
        </w:rPr>
        <w:t>(Styrelsen for Undervisning og Kvalitet, 2021a)</w:t>
      </w:r>
      <w:r w:rsidRPr="00337DC0">
        <w:rPr>
          <w:rFonts w:asciiTheme="majorHAnsi" w:hAnsiTheme="majorHAnsi" w:cstheme="minorHAnsi"/>
          <w:spacing w:val="5"/>
        </w:rPr>
        <w:fldChar w:fldCharType="end"/>
      </w:r>
      <w:r w:rsidRPr="00337DC0">
        <w:rPr>
          <w:rFonts w:asciiTheme="majorHAnsi" w:hAnsiTheme="majorHAnsi" w:cstheme="minorHAnsi"/>
          <w:spacing w:val="5"/>
        </w:rPr>
        <w:t xml:space="preserve">. </w:t>
      </w:r>
    </w:p>
    <w:p w14:paraId="39EB0D5F" w14:textId="77777777" w:rsidR="00C3298F" w:rsidRPr="00337DC0" w:rsidRDefault="00C3298F" w:rsidP="008E4573">
      <w:pPr>
        <w:spacing w:line="276" w:lineRule="auto"/>
        <w:rPr>
          <w:rFonts w:asciiTheme="majorHAnsi" w:hAnsiTheme="majorHAnsi" w:cstheme="minorHAnsi"/>
          <w:spacing w:val="5"/>
        </w:rPr>
      </w:pPr>
    </w:p>
    <w:p w14:paraId="096CBBF3" w14:textId="463677F8" w:rsidR="00BA0D12" w:rsidRPr="00337DC0" w:rsidRDefault="00BA0D12" w:rsidP="008E4573">
      <w:pPr>
        <w:spacing w:line="276" w:lineRule="auto"/>
        <w:rPr>
          <w:rFonts w:asciiTheme="majorHAnsi" w:hAnsiTheme="majorHAnsi"/>
        </w:rPr>
      </w:pPr>
      <w:r w:rsidRPr="00337DC0">
        <w:rPr>
          <w:rFonts w:asciiTheme="majorHAnsi" w:hAnsiTheme="majorHAnsi"/>
          <w:u w:val="single"/>
        </w:rPr>
        <w:lastRenderedPageBreak/>
        <w:t>Generel støtte til psykisk sårbare unge</w:t>
      </w:r>
      <w:r w:rsidRPr="00337DC0">
        <w:rPr>
          <w:rFonts w:asciiTheme="majorHAnsi" w:hAnsiTheme="majorHAnsi"/>
          <w:b/>
        </w:rPr>
        <w:br/>
      </w:r>
      <w:r w:rsidRPr="00337DC0">
        <w:rPr>
          <w:rFonts w:asciiTheme="majorHAnsi" w:hAnsiTheme="majorHAnsi"/>
        </w:rPr>
        <w:t xml:space="preserve">Ungdomsuddannelserne har en række indsatser ud over SPS til den bredere gruppe af psykisk sårbare unge, fx mentorer/elevcoaches, studievejledere, psykologisk rådgivning, fastholdelsesvejledere, læsevejledere mv. </w:t>
      </w:r>
      <w:r w:rsidRPr="00337DC0">
        <w:rPr>
          <w:rFonts w:asciiTheme="majorHAnsi" w:hAnsiTheme="majorHAnsi"/>
        </w:rPr>
        <w:fldChar w:fldCharType="begin"/>
      </w:r>
      <w:r w:rsidRPr="00337DC0">
        <w:rPr>
          <w:rFonts w:asciiTheme="majorHAnsi" w:hAnsiTheme="majorHAnsi"/>
        </w:rPr>
        <w:instrText xml:space="preserve"> ADDIN ZOTERO_ITEM CSL_CITATION {"citationID":"NopVxUUI","properties":{"formattedCitation":"(Styrelsen for Undervisning og Kvalitet, 2016)","plainCitation":"(Styrelsen for Undervisning og Kvalitet, 2016)","noteIndex":0},"citationItems":[{"id":107,"uris":["http://zotero.org/users/8105173/items/BEJNEPII"],"uri":["http://zotero.org/users/8105173/items/BEJNEPII"],"itemData":{"id":107,"type":"report","note":"file:///C:/Users/jgr_handi/Downloads/Delrapport-2-Kortlaegning-af-hvilken-stoette-der-gives-til-elever-med-psykiske-lidelser-UA%20(1).pdf","publisher":"Styrelsen for Undervisning og Kvalitet","title":"Kortlægning af hvilken støtte der gives til elever med psykiske lidelser og /eller udviklingsforstyrrelser på ungdomsuddannelserne","author":[{"family":"Styrelsen for Undervisning og Kvalitet","given":""}],"issued":{"date-parts":[["2016"]]}}}],"schema":"https://github.com/citation-style-language/schema/raw/master/csl-citation.json"} </w:instrText>
      </w:r>
      <w:r w:rsidRPr="00337DC0">
        <w:rPr>
          <w:rFonts w:asciiTheme="majorHAnsi" w:hAnsiTheme="majorHAnsi"/>
        </w:rPr>
        <w:fldChar w:fldCharType="separate"/>
      </w:r>
      <w:r w:rsidRPr="00337DC0">
        <w:rPr>
          <w:rFonts w:asciiTheme="majorHAnsi" w:hAnsiTheme="majorHAnsi" w:cs="Calibri"/>
        </w:rPr>
        <w:t>(Styrelsen for Undervisning og Kvalitet, 2016)</w:t>
      </w:r>
      <w:r w:rsidRPr="00337DC0">
        <w:rPr>
          <w:rFonts w:asciiTheme="majorHAnsi" w:hAnsiTheme="majorHAnsi"/>
        </w:rPr>
        <w:fldChar w:fldCharType="end"/>
      </w:r>
      <w:r w:rsidRPr="00337DC0">
        <w:rPr>
          <w:rFonts w:asciiTheme="majorHAnsi" w:hAnsiTheme="majorHAnsi"/>
        </w:rPr>
        <w:t xml:space="preserve">. Nogle kommuner stiller eksempelvis et psykologtilbud til rådighed for ungdomsuddannelsesinstitutionerne i kommunen evt. med medfinansiering fra uddannelsesinstitutionen </w:t>
      </w:r>
      <w:r w:rsidRPr="00337DC0">
        <w:rPr>
          <w:rFonts w:asciiTheme="majorHAnsi" w:hAnsiTheme="majorHAnsi"/>
        </w:rPr>
        <w:fldChar w:fldCharType="begin"/>
      </w:r>
      <w:r w:rsidRPr="00337DC0">
        <w:rPr>
          <w:rFonts w:asciiTheme="majorHAnsi" w:hAnsiTheme="majorHAnsi"/>
        </w:rPr>
        <w:instrText xml:space="preserve"> ADDIN ZOTERO_ITEM CSL_CITATION {"citationID":"ZvPzu6wl","properties":{"formattedCitation":"(Styrelsen for Undervisning og Kvalitet, 2016)","plainCitation":"(Styrelsen for Undervisning og Kvalitet, 2016)","noteIndex":0},"citationItems":[{"id":107,"uris":["http://zotero.org/users/8105173/items/BEJNEPII"],"uri":["http://zotero.org/users/8105173/items/BEJNEPII"],"itemData":{"id":107,"type":"report","note":"file:///C:/Users/jgr_handi/Downloads/Delrapport-2-Kortlaegning-af-hvilken-stoette-der-gives-til-elever-med-psykiske-lidelser-UA%20(1).pdf","publisher":"Styrelsen for Undervisning og Kvalitet","title":"Kortlægning af hvilken støtte der gives til elever med psykiske lidelser og /eller udviklingsforstyrrelser på ungdomsuddannelserne","author":[{"family":"Styrelsen for Undervisning og Kvalitet","given":""}],"issued":{"date-parts":[["2016"]]}}}],"schema":"https://github.com/citation-style-language/schema/raw/master/csl-citation.json"} </w:instrText>
      </w:r>
      <w:r w:rsidRPr="00337DC0">
        <w:rPr>
          <w:rFonts w:asciiTheme="majorHAnsi" w:hAnsiTheme="majorHAnsi"/>
        </w:rPr>
        <w:fldChar w:fldCharType="separate"/>
      </w:r>
      <w:r w:rsidRPr="00337DC0">
        <w:rPr>
          <w:rFonts w:asciiTheme="majorHAnsi" w:hAnsiTheme="majorHAnsi" w:cs="Calibri"/>
        </w:rPr>
        <w:t>(Styrelsen for Undervisning og Kvalitet, 2016)</w:t>
      </w:r>
      <w:r w:rsidRPr="00337DC0">
        <w:rPr>
          <w:rFonts w:asciiTheme="majorHAnsi" w:hAnsiTheme="majorHAnsi"/>
        </w:rPr>
        <w:fldChar w:fldCharType="end"/>
      </w:r>
      <w:r w:rsidRPr="00337DC0">
        <w:rPr>
          <w:rFonts w:asciiTheme="majorHAnsi" w:hAnsiTheme="majorHAnsi"/>
        </w:rPr>
        <w:t>. Der er forskel på, i hvilken udstrækning og kombination de for</w:t>
      </w:r>
      <w:r w:rsidR="00FB3857" w:rsidRPr="00337DC0">
        <w:rPr>
          <w:rFonts w:asciiTheme="majorHAnsi" w:hAnsiTheme="majorHAnsi"/>
        </w:rPr>
        <w:t>skellige støttetilbud optræder</w:t>
      </w:r>
      <w:r w:rsidRPr="00337DC0">
        <w:rPr>
          <w:rFonts w:asciiTheme="majorHAnsi" w:hAnsiTheme="majorHAnsi"/>
        </w:rPr>
        <w:t xml:space="preserve"> på de enkelte uddannelsestyper og </w:t>
      </w:r>
      <w:r w:rsidR="00D73C32" w:rsidRPr="00337DC0">
        <w:rPr>
          <w:rFonts w:asciiTheme="majorHAnsi" w:hAnsiTheme="majorHAnsi"/>
        </w:rPr>
        <w:t>uddannelsessteder</w:t>
      </w:r>
      <w:r w:rsidRPr="00337DC0">
        <w:rPr>
          <w:rFonts w:asciiTheme="majorHAnsi" w:hAnsiTheme="majorHAnsi"/>
        </w:rPr>
        <w:t xml:space="preserve"> </w:t>
      </w:r>
      <w:r w:rsidRPr="00337DC0">
        <w:rPr>
          <w:rFonts w:asciiTheme="majorHAnsi" w:hAnsiTheme="majorHAnsi"/>
        </w:rPr>
        <w:fldChar w:fldCharType="begin"/>
      </w:r>
      <w:r w:rsidRPr="00337DC0">
        <w:rPr>
          <w:rFonts w:asciiTheme="majorHAnsi" w:hAnsiTheme="majorHAnsi"/>
        </w:rPr>
        <w:instrText xml:space="preserve"> ADDIN ZOTERO_ITEM CSL_CITATION {"citationID":"WNKle9dy","properties":{"formattedCitation":"(Styrelsen for Undervisning og Kvalitet, 2016)","plainCitation":"(Styrelsen for Undervisning og Kvalitet, 2016)","noteIndex":0},"citationItems":[{"id":107,"uris":["http://zotero.org/users/8105173/items/BEJNEPII"],"uri":["http://zotero.org/users/8105173/items/BEJNEPII"],"itemData":{"id":107,"type":"report","note":"file:///C:/Users/jgr_handi/Downloads/Delrapport-2-Kortlaegning-af-hvilken-stoette-der-gives-til-elever-med-psykiske-lidelser-UA%20(1).pdf","publisher":"Styrelsen for Undervisning og Kvalitet","title":"Kortlægning af hvilken støtte der gives til elever med psykiske lidelser og /eller udviklingsforstyrrelser på ungdomsuddannelserne","author":[{"family":"Styrelsen for Undervisning og Kvalitet","given":""}],"issued":{"date-parts":[["2016"]]}}}],"schema":"https://github.com/citation-style-language/schema/raw/master/csl-citation.json"} </w:instrText>
      </w:r>
      <w:r w:rsidRPr="00337DC0">
        <w:rPr>
          <w:rFonts w:asciiTheme="majorHAnsi" w:hAnsiTheme="majorHAnsi"/>
        </w:rPr>
        <w:fldChar w:fldCharType="separate"/>
      </w:r>
      <w:r w:rsidRPr="00337DC0">
        <w:rPr>
          <w:rFonts w:asciiTheme="majorHAnsi" w:hAnsiTheme="majorHAnsi" w:cs="Calibri"/>
        </w:rPr>
        <w:t>(Styrelsen for Undervisning og Kvalitet, 2016)</w:t>
      </w:r>
      <w:r w:rsidRPr="00337DC0">
        <w:rPr>
          <w:rFonts w:asciiTheme="majorHAnsi" w:hAnsiTheme="majorHAnsi"/>
        </w:rPr>
        <w:fldChar w:fldCharType="end"/>
      </w:r>
      <w:r w:rsidRPr="00337DC0">
        <w:rPr>
          <w:rFonts w:asciiTheme="majorHAnsi" w:hAnsiTheme="majorHAnsi"/>
        </w:rPr>
        <w:t xml:space="preserve">. </w:t>
      </w:r>
    </w:p>
    <w:p w14:paraId="2B7302DD" w14:textId="77777777" w:rsidR="00C3298F" w:rsidRPr="00337DC0" w:rsidRDefault="00C3298F" w:rsidP="008E4573">
      <w:pPr>
        <w:spacing w:line="276" w:lineRule="auto"/>
        <w:rPr>
          <w:rFonts w:asciiTheme="majorHAnsi" w:hAnsiTheme="majorHAnsi"/>
        </w:rPr>
      </w:pPr>
    </w:p>
    <w:p w14:paraId="7641AADA" w14:textId="77777777" w:rsidR="00BA0D12" w:rsidRPr="00337DC0" w:rsidRDefault="00BA0D12" w:rsidP="008E4573">
      <w:pPr>
        <w:spacing w:line="276" w:lineRule="auto"/>
        <w:rPr>
          <w:rFonts w:asciiTheme="majorHAnsi" w:hAnsiTheme="majorHAnsi"/>
        </w:rPr>
      </w:pPr>
      <w:r w:rsidRPr="00337DC0">
        <w:rPr>
          <w:rFonts w:asciiTheme="majorHAnsi" w:hAnsiTheme="majorHAnsi"/>
        </w:rPr>
        <w:t xml:space="preserve">De mest anvendte indsatser på ungdomsuddannelserne er individuelle hensyn og fokus på fastholdelse, mens mange </w:t>
      </w:r>
      <w:r w:rsidR="00D73C32" w:rsidRPr="00337DC0">
        <w:rPr>
          <w:rFonts w:asciiTheme="majorHAnsi" w:hAnsiTheme="majorHAnsi"/>
        </w:rPr>
        <w:t>o</w:t>
      </w:r>
      <w:r w:rsidRPr="00337DC0">
        <w:rPr>
          <w:rFonts w:asciiTheme="majorHAnsi" w:hAnsiTheme="majorHAnsi"/>
        </w:rPr>
        <w:t xml:space="preserve">gså har trivselsindsatser, visitationssamtaler og særlige prøvevilkår for psykisk sårbare unge. De mest anvendte støttefunktioner er studie-/uddannelsesvejledere, læsevejledere, kontaktlærere/klasselærere og psykologer, mens en stor andel af skolerne også tilbyder støtte til de unge i form af fastholdelsesvejledere og mentorer/coaches </w:t>
      </w:r>
      <w:r w:rsidRPr="00337DC0">
        <w:rPr>
          <w:rFonts w:asciiTheme="majorHAnsi" w:hAnsiTheme="majorHAnsi"/>
        </w:rPr>
        <w:fldChar w:fldCharType="begin"/>
      </w:r>
      <w:r w:rsidRPr="00337DC0">
        <w:rPr>
          <w:rFonts w:asciiTheme="majorHAnsi" w:hAnsiTheme="majorHAnsi"/>
        </w:rPr>
        <w:instrText xml:space="preserve"> ADDIN ZOTERO_ITEM CSL_CITATION {"citationID":"ZGo7cUjI","properties":{"formattedCitation":"(Danmarks Evalueringsinstitut, 2018b)","plainCitation":"(Danmarks Evalueringsinstitut, 2018b)","noteIndex":0},"citationItems":[{"id":114,"uris":["http://zotero.org/users/8105173/items/R839JHF8"],"uri":["http://zotero.org/users/8105173/items/R839JHF8"],"itemData":{"id":114,"type":"report","note":"https://www.eva.dk/sites/eva/files/2018-11/181102%20Rapport%20Kortlaegning%20af%20indsatser%20til%20psykisk%20saarbare%20elever%20p%C3%A5%20ungdomsuddannelserne.pdf","publisher":"Danmarks Evalueringsinstitut","title":"Kortlægning af indsatser til psykisk sårbare elever på ungdomsuddannelserne","author":[{"family":"Danmarks Evalueringsinstitut","given":""}],"issued":{"date-parts":[["2018"]]}}}],"schema":"https://github.com/citation-style-language/schema/raw/master/csl-citation.json"} </w:instrText>
      </w:r>
      <w:r w:rsidRPr="00337DC0">
        <w:rPr>
          <w:rFonts w:asciiTheme="majorHAnsi" w:hAnsiTheme="majorHAnsi"/>
        </w:rPr>
        <w:fldChar w:fldCharType="separate"/>
      </w:r>
      <w:r w:rsidRPr="00337DC0">
        <w:rPr>
          <w:rFonts w:asciiTheme="majorHAnsi" w:hAnsiTheme="majorHAnsi" w:cs="Calibri"/>
        </w:rPr>
        <w:t>(Danmarks Evalueringsinstitut, 2018b)</w:t>
      </w:r>
      <w:r w:rsidRPr="00337DC0">
        <w:rPr>
          <w:rFonts w:asciiTheme="majorHAnsi" w:hAnsiTheme="majorHAnsi"/>
        </w:rPr>
        <w:fldChar w:fldCharType="end"/>
      </w:r>
      <w:r w:rsidRPr="00337DC0">
        <w:rPr>
          <w:rFonts w:asciiTheme="majorHAnsi" w:hAnsiTheme="majorHAnsi"/>
        </w:rPr>
        <w:t>.</w:t>
      </w:r>
    </w:p>
    <w:p w14:paraId="504473D7" w14:textId="77777777" w:rsidR="00C3298F" w:rsidRPr="00337DC0" w:rsidRDefault="00C3298F" w:rsidP="008E4573">
      <w:pPr>
        <w:spacing w:line="276" w:lineRule="auto"/>
        <w:rPr>
          <w:rFonts w:asciiTheme="majorHAnsi" w:hAnsiTheme="majorHAnsi"/>
        </w:rPr>
      </w:pPr>
    </w:p>
    <w:p w14:paraId="6D1CE8AD" w14:textId="4AB48E39" w:rsidR="00BA0D12" w:rsidRPr="00337DC0" w:rsidRDefault="00BA0D12" w:rsidP="008E4573">
      <w:pPr>
        <w:pStyle w:val="NormalWeb"/>
        <w:shd w:val="clear" w:color="auto" w:fill="FFFFFF"/>
        <w:spacing w:before="0" w:beforeAutospacing="0" w:after="0" w:afterAutospacing="0" w:line="276" w:lineRule="auto"/>
        <w:textAlignment w:val="baseline"/>
        <w:rPr>
          <w:rFonts w:asciiTheme="majorHAnsi" w:hAnsiTheme="majorHAnsi" w:cstheme="minorHAnsi"/>
          <w:szCs w:val="22"/>
        </w:rPr>
      </w:pPr>
      <w:r w:rsidRPr="00337DC0">
        <w:rPr>
          <w:rFonts w:asciiTheme="majorHAnsi" w:eastAsiaTheme="majorEastAsia" w:hAnsiTheme="majorHAnsi" w:cstheme="minorHAnsi"/>
          <w:b/>
          <w:szCs w:val="22"/>
        </w:rPr>
        <w:t>Andre støtteordninger</w:t>
      </w:r>
      <w:r w:rsidRPr="00337DC0">
        <w:rPr>
          <w:rStyle w:val="Overskrift3Tegn"/>
          <w:rFonts w:asciiTheme="majorHAnsi" w:hAnsiTheme="majorHAnsi"/>
        </w:rPr>
        <w:t xml:space="preserve"> </w:t>
      </w:r>
      <w:r w:rsidRPr="00337DC0">
        <w:rPr>
          <w:rStyle w:val="Overskrift3Tegn"/>
          <w:rFonts w:asciiTheme="majorHAnsi" w:hAnsiTheme="majorHAnsi"/>
        </w:rPr>
        <w:br/>
      </w:r>
      <w:r w:rsidRPr="00337DC0">
        <w:rPr>
          <w:rFonts w:asciiTheme="majorHAnsi" w:eastAsiaTheme="majorEastAsia" w:hAnsiTheme="majorHAnsi" w:cstheme="minorHAnsi"/>
          <w:szCs w:val="22"/>
        </w:rPr>
        <w:t>Udover specialpædagogisk støtte og generel støtte på uddannelsesstederne, så eksisterer der også andre støtteordninger, herun</w:t>
      </w:r>
      <w:r w:rsidR="00FB3857" w:rsidRPr="00337DC0">
        <w:rPr>
          <w:rFonts w:asciiTheme="majorHAnsi" w:eastAsiaTheme="majorEastAsia" w:hAnsiTheme="majorHAnsi" w:cstheme="minorHAnsi"/>
          <w:szCs w:val="22"/>
        </w:rPr>
        <w:t>der mulighed for handicaptillæg</w:t>
      </w:r>
      <w:r w:rsidRPr="00337DC0">
        <w:rPr>
          <w:rFonts w:asciiTheme="majorHAnsi" w:eastAsiaTheme="majorEastAsia" w:hAnsiTheme="majorHAnsi" w:cstheme="minorHAnsi"/>
          <w:szCs w:val="22"/>
        </w:rPr>
        <w:t xml:space="preserve"> samt mulighed for at forlænge studietiden og dispensationsmuligheder.</w:t>
      </w:r>
      <w:r w:rsidRPr="00337DC0">
        <w:rPr>
          <w:rFonts w:asciiTheme="majorHAnsi" w:hAnsiTheme="majorHAnsi" w:cstheme="minorHAnsi"/>
          <w:spacing w:val="5"/>
          <w:szCs w:val="22"/>
        </w:rPr>
        <w:br/>
      </w:r>
      <w:r w:rsidRPr="00337DC0">
        <w:rPr>
          <w:rFonts w:asciiTheme="majorHAnsi" w:hAnsiTheme="majorHAnsi" w:cstheme="minorHAnsi"/>
          <w:spacing w:val="5"/>
          <w:szCs w:val="22"/>
        </w:rPr>
        <w:br/>
      </w:r>
      <w:r w:rsidRPr="00337DC0">
        <w:rPr>
          <w:rFonts w:asciiTheme="majorHAnsi" w:eastAsiaTheme="majorEastAsia" w:hAnsiTheme="majorHAnsi" w:cstheme="minorHAnsi"/>
          <w:szCs w:val="22"/>
          <w:u w:val="single"/>
        </w:rPr>
        <w:t>Handicaptillæg</w:t>
      </w:r>
      <w:r w:rsidRPr="00337DC0">
        <w:rPr>
          <w:rFonts w:asciiTheme="majorHAnsi" w:eastAsiaTheme="majorEastAsia" w:hAnsiTheme="majorHAnsi" w:cstheme="minorHAnsi"/>
          <w:b/>
          <w:szCs w:val="22"/>
        </w:rPr>
        <w:br/>
      </w:r>
      <w:r w:rsidRPr="00337DC0">
        <w:rPr>
          <w:rFonts w:asciiTheme="majorHAnsi" w:hAnsiTheme="majorHAnsi" w:cstheme="minorHAnsi"/>
          <w:szCs w:val="22"/>
        </w:rPr>
        <w:t xml:space="preserve">Man kan søge om at få et handicaptillæg ved siden af SU, hvis man går på en videregående uddannelse eller en erhvervsuddannelse, har en varig psykisk eller fysisk funktionsnedsættelse og har meget betydelige begrænsninger i forhold til at tage et studiejob. Ansøgning om støtte skal sendes til Styrelsen for Statens Uddannelsesstøtte. </w:t>
      </w:r>
    </w:p>
    <w:p w14:paraId="0917326E" w14:textId="77777777" w:rsidR="00BA0D12" w:rsidRPr="00337DC0" w:rsidRDefault="00BA0D12" w:rsidP="008E4573">
      <w:pPr>
        <w:pStyle w:val="NormalWeb"/>
        <w:shd w:val="clear" w:color="auto" w:fill="FFFFFF"/>
        <w:spacing w:before="0" w:beforeAutospacing="0" w:after="0" w:afterAutospacing="0" w:line="276" w:lineRule="auto"/>
        <w:textAlignment w:val="baseline"/>
        <w:rPr>
          <w:rFonts w:asciiTheme="majorHAnsi" w:hAnsiTheme="majorHAnsi" w:cstheme="minorHAnsi"/>
          <w:szCs w:val="22"/>
        </w:rPr>
      </w:pPr>
    </w:p>
    <w:p w14:paraId="59F669EB" w14:textId="08A182BB" w:rsidR="00BA0D12" w:rsidRPr="00337DC0" w:rsidRDefault="00BA0D12" w:rsidP="008E4573">
      <w:pPr>
        <w:spacing w:line="276" w:lineRule="auto"/>
        <w:rPr>
          <w:rFonts w:asciiTheme="majorHAnsi" w:hAnsiTheme="majorHAnsi" w:cstheme="minorHAnsi"/>
        </w:rPr>
      </w:pPr>
      <w:r w:rsidRPr="00337DC0">
        <w:rPr>
          <w:rFonts w:asciiTheme="majorHAnsi" w:hAnsiTheme="majorHAnsi"/>
          <w:u w:val="single"/>
        </w:rPr>
        <w:t>Handicaptillæg til erhvervsuddannelser (Team-Danmark-model)</w:t>
      </w:r>
      <w:r w:rsidRPr="00337DC0">
        <w:rPr>
          <w:rFonts w:asciiTheme="majorHAnsi" w:hAnsiTheme="majorHAnsi"/>
          <w:u w:val="single"/>
        </w:rPr>
        <w:br/>
      </w:r>
      <w:r w:rsidRPr="00337DC0">
        <w:rPr>
          <w:rFonts w:asciiTheme="majorHAnsi" w:hAnsiTheme="majorHAnsi" w:cstheme="minorHAnsi"/>
        </w:rPr>
        <w:t xml:space="preserve">Unge med funktionsnedsættelser har mulighed for at forlænge grundforløb 2 med op til 50 % i 2022 og 2023 (Team-Danmark-model). Dette blev vedtaget med aftale om indsats for elever og studerende med handicap i foråret 2021 </w:t>
      </w:r>
      <w:r w:rsidRPr="00337DC0">
        <w:rPr>
          <w:rFonts w:asciiTheme="majorHAnsi" w:hAnsiTheme="majorHAnsi" w:cstheme="minorHAnsi"/>
        </w:rPr>
        <w:fldChar w:fldCharType="begin"/>
      </w:r>
      <w:r w:rsidR="002E6EC4" w:rsidRPr="00337DC0">
        <w:rPr>
          <w:rFonts w:asciiTheme="majorHAnsi" w:hAnsiTheme="majorHAnsi" w:cstheme="minorHAnsi"/>
        </w:rPr>
        <w:instrText xml:space="preserve"> ADDIN ZOTERO_ITEM CSL_CITATION {"citationID":"PDlEampP","properties":{"formattedCitation":"(Styrelsen for Undervisning og Kvalitet, 2021b)","plainCitation":"(Styrelsen for Undervisning og Kvalitet, 2021b)","noteIndex":0},"citationItems":[{"id":"9KiopquG/6BnidtEc","uris":["http://zotero.org/groups/4397734/items/9XRZFA25"],"uri":["http://zotero.org/groups/4397734/items/9XRZFA25"],"itemData":{"id":196,"type":"webpage","abstract":"Med aftalen bliver det blandt andet muligt at forlænge erhvervsuddannelsens grundforløb, der igangsættes forsøg med helhedsorienterede studieplaner, og Glad Fondens flexuddannelse for tidligere STU-elever forlænges et år.","language":"da","title":"Ny aftale om indsats for elever og studerende med handicap","URL":"https://www.stukuvm.dk/global/news/uvm/2021/maj/210510-ny-aftale-om-indsats-for-elever-og-studerende-med-handicap","author":[{"family":"Styrelsen for Undervisning og Kvalitet","given":""}],"accessed":{"date-parts":[["2021",8,9]]},"issued":{"date-parts":[["2021",5]]}}}],"schema":"https://github.com/citation-style-language/schema/raw/master/csl-citation.json"} </w:instrText>
      </w:r>
      <w:r w:rsidRPr="00337DC0">
        <w:rPr>
          <w:rFonts w:asciiTheme="majorHAnsi" w:hAnsiTheme="majorHAnsi" w:cstheme="minorHAnsi"/>
        </w:rPr>
        <w:fldChar w:fldCharType="separate"/>
      </w:r>
      <w:r w:rsidRPr="00337DC0">
        <w:rPr>
          <w:rFonts w:asciiTheme="majorHAnsi" w:hAnsiTheme="majorHAnsi" w:cs="Calibri"/>
        </w:rPr>
        <w:t>(Styrelsen for Undervisning og Kvalitet, 2021b)</w:t>
      </w:r>
      <w:r w:rsidRPr="00337DC0">
        <w:rPr>
          <w:rFonts w:asciiTheme="majorHAnsi" w:hAnsiTheme="majorHAnsi" w:cstheme="minorHAnsi"/>
        </w:rPr>
        <w:fldChar w:fldCharType="end"/>
      </w:r>
      <w:r w:rsidRPr="00337DC0">
        <w:rPr>
          <w:rFonts w:asciiTheme="majorHAnsi" w:hAnsiTheme="majorHAnsi" w:cstheme="minorHAnsi"/>
        </w:rPr>
        <w:t>.</w:t>
      </w:r>
    </w:p>
    <w:p w14:paraId="5D4A52E8" w14:textId="77777777" w:rsidR="00C3298F" w:rsidRPr="00337DC0" w:rsidRDefault="00C3298F" w:rsidP="008E4573">
      <w:pPr>
        <w:spacing w:line="276" w:lineRule="auto"/>
        <w:rPr>
          <w:rFonts w:asciiTheme="majorHAnsi" w:hAnsiTheme="majorHAnsi" w:cstheme="minorHAnsi"/>
        </w:rPr>
      </w:pPr>
    </w:p>
    <w:p w14:paraId="075B75C3" w14:textId="77777777" w:rsidR="00BA0D12" w:rsidRPr="00337DC0" w:rsidRDefault="00BA0D12" w:rsidP="008E4573">
      <w:pPr>
        <w:spacing w:line="276" w:lineRule="auto"/>
        <w:rPr>
          <w:rFonts w:asciiTheme="majorHAnsi" w:hAnsiTheme="majorHAnsi" w:cstheme="minorHAnsi"/>
        </w:rPr>
      </w:pPr>
      <w:r w:rsidRPr="00337DC0">
        <w:rPr>
          <w:rFonts w:asciiTheme="majorHAnsi" w:hAnsiTheme="majorHAnsi" w:cstheme="minorHAnsi"/>
          <w:u w:val="single"/>
        </w:rPr>
        <w:t>Studie- og SU-forlængelse</w:t>
      </w:r>
      <w:r w:rsidRPr="00337DC0">
        <w:rPr>
          <w:rFonts w:asciiTheme="majorHAnsi" w:hAnsiTheme="majorHAnsi" w:cstheme="minorHAnsi"/>
        </w:rPr>
        <w:br/>
        <w:t xml:space="preserve">Hvis man har svært ved at færdiggøre sin uddannelse på normeret tid, kan man søge om studieforlængelse på sit uddannelsessted. Unge på videregående uddannelser kan således frameldes et eller flere fag, hvis der foreligger usædvanlige forhold, herunder funktionsnedsættelse </w:t>
      </w:r>
      <w:r w:rsidRPr="00337DC0">
        <w:rPr>
          <w:rFonts w:asciiTheme="majorHAnsi" w:hAnsiTheme="majorHAnsi" w:cstheme="minorHAnsi"/>
        </w:rPr>
        <w:fldChar w:fldCharType="begin"/>
      </w:r>
      <w:r w:rsidRPr="00337DC0">
        <w:rPr>
          <w:rFonts w:asciiTheme="majorHAnsi" w:hAnsiTheme="majorHAnsi" w:cstheme="minorHAnsi"/>
        </w:rPr>
        <w:instrText xml:space="preserve"> ADDIN ZOTERO_ITEM CSL_CITATION {"citationID":"VNWXQg9w","properties":{"formattedCitation":"(Social- og \\uc0\\u198{}ldreministeriet, 2021)","plainCitation":"(Social- og Ældreministeriet, 2021)","noteIndex":0},"citationItems":[{"id":650,"uris":["http://zotero.org/users/8105173/items/JU8GSYTB"],"uri":["http://zotero.org/users/8105173/items/JU8GSYTB"],"itemData":{"id":650,"type":"report","note":"https://sm.dk/Media/637643625445622060/Handicappolitisk_redegoerelse_2021.pdf","title":"Handicappolitisk Redegørelse","author":[{"family":"Social- og Ældreministeriet","given":""}],"accessed":{"date-parts":[["2021",12,16]]},"issued":{"date-parts":[["2021"]]}}}],"schema":"https://github.com/citation-style-language/schema/raw/master/csl-citation.json"} </w:instrText>
      </w:r>
      <w:r w:rsidRPr="00337DC0">
        <w:rPr>
          <w:rFonts w:asciiTheme="majorHAnsi" w:hAnsiTheme="majorHAnsi" w:cstheme="minorHAnsi"/>
        </w:rPr>
        <w:fldChar w:fldCharType="separate"/>
      </w:r>
      <w:r w:rsidRPr="00337DC0">
        <w:rPr>
          <w:rFonts w:asciiTheme="majorHAnsi" w:hAnsiTheme="majorHAnsi" w:cs="Calibri"/>
        </w:rPr>
        <w:t>(Social- og Ældreministeriet, 2021)</w:t>
      </w:r>
      <w:r w:rsidRPr="00337DC0">
        <w:rPr>
          <w:rFonts w:asciiTheme="majorHAnsi" w:hAnsiTheme="majorHAnsi" w:cstheme="minorHAnsi"/>
        </w:rPr>
        <w:fldChar w:fldCharType="end"/>
      </w:r>
      <w:r w:rsidRPr="00337DC0">
        <w:rPr>
          <w:rFonts w:asciiTheme="majorHAnsi" w:hAnsiTheme="majorHAnsi" w:cstheme="minorHAnsi"/>
        </w:rPr>
        <w:t>.</w:t>
      </w:r>
    </w:p>
    <w:p w14:paraId="5AC16765" w14:textId="77777777" w:rsidR="00C3298F" w:rsidRPr="00337DC0" w:rsidRDefault="00C3298F" w:rsidP="008E4573">
      <w:pPr>
        <w:spacing w:line="276" w:lineRule="auto"/>
        <w:rPr>
          <w:rFonts w:asciiTheme="majorHAnsi" w:hAnsiTheme="majorHAnsi" w:cstheme="minorHAnsi"/>
        </w:rPr>
      </w:pPr>
    </w:p>
    <w:p w14:paraId="48A87850" w14:textId="77777777" w:rsidR="00BA0D12" w:rsidRPr="00337DC0" w:rsidRDefault="00BA0D12" w:rsidP="008E4573">
      <w:pPr>
        <w:shd w:val="clear" w:color="auto" w:fill="FFFFFF"/>
        <w:spacing w:after="150" w:line="276" w:lineRule="auto"/>
        <w:rPr>
          <w:rFonts w:asciiTheme="majorHAnsi" w:hAnsiTheme="majorHAnsi" w:cstheme="minorHAnsi"/>
        </w:rPr>
      </w:pPr>
      <w:r w:rsidRPr="00337DC0">
        <w:rPr>
          <w:rFonts w:asciiTheme="majorHAnsi" w:eastAsia="Times New Roman" w:hAnsiTheme="majorHAnsi" w:cstheme="minorHAnsi"/>
          <w:lang w:eastAsia="da-DK"/>
        </w:rPr>
        <w:lastRenderedPageBreak/>
        <w:t xml:space="preserve">Man kan desuden få tillæg af SU-klip, hvis man er forsinket af visse sygdomsforløb eller andre særlige forhold. Selv om man får dispensation efter uddannelsesreglerne på sit uddannelsessted, så giver det ikke isoleret set ret til tillæg af SU-klip </w:t>
      </w:r>
      <w:r w:rsidRPr="00337DC0">
        <w:rPr>
          <w:rFonts w:asciiTheme="majorHAnsi" w:eastAsia="Times New Roman" w:hAnsiTheme="majorHAnsi" w:cstheme="minorHAnsi"/>
          <w:lang w:eastAsia="da-DK"/>
        </w:rPr>
        <w:fldChar w:fldCharType="begin"/>
      </w:r>
      <w:r w:rsidRPr="00337DC0">
        <w:rPr>
          <w:rFonts w:asciiTheme="majorHAnsi" w:eastAsia="Times New Roman" w:hAnsiTheme="majorHAnsi" w:cstheme="minorHAnsi"/>
          <w:lang w:eastAsia="da-DK"/>
        </w:rPr>
        <w:instrText xml:space="preserve"> ADDIN ZOTERO_ITEM CSL_CITATION {"citationID":"zudTAotj","properties":{"formattedCitation":"(Uddannelses- og Forskningsstyrelsen, 2021)","plainCitation":"(Uddannelses- og Forskningsstyrelsen, 2021)","noteIndex":0},"citationItems":[{"id":506,"uris":["http://zotero.org/users/8105173/items/HWDJC8PA"],"uri":["http://zotero.org/users/8105173/items/HWDJC8PA"],"itemData":{"id":506,"type":"webpage","container-title":"su.dk","title":"Tillæg af klip - sygdom og andre særlige forhold","URL":"https://www.su.dk/su/om-su-til-videregaaende-uddannelser-universitet-journalist-laerer-mv/du-er-forsinket-feks-sygdom/tillaeg-af-klip-sygdom-og-andre-saerlige-forhold/","author":[{"family":"Uddannelses- og Forskningsstyrelsen","given":""}],"accessed":{"date-parts":[["2021",11,26]]},"issued":{"date-parts":[["2021"]]}}}],"schema":"https://github.com/citation-style-language/schema/raw/master/csl-citation.json"} </w:instrText>
      </w:r>
      <w:r w:rsidRPr="00337DC0">
        <w:rPr>
          <w:rFonts w:asciiTheme="majorHAnsi" w:eastAsia="Times New Roman" w:hAnsiTheme="majorHAnsi" w:cstheme="minorHAnsi"/>
          <w:lang w:eastAsia="da-DK"/>
        </w:rPr>
        <w:fldChar w:fldCharType="separate"/>
      </w:r>
      <w:r w:rsidRPr="00337DC0">
        <w:rPr>
          <w:rFonts w:asciiTheme="majorHAnsi" w:hAnsiTheme="majorHAnsi" w:cs="Calibri"/>
        </w:rPr>
        <w:t>(Uddannelses- og Forskningsstyrelsen, 2021)</w:t>
      </w:r>
      <w:r w:rsidRPr="00337DC0">
        <w:rPr>
          <w:rFonts w:asciiTheme="majorHAnsi" w:eastAsia="Times New Roman" w:hAnsiTheme="majorHAnsi" w:cstheme="minorHAnsi"/>
          <w:lang w:eastAsia="da-DK"/>
        </w:rPr>
        <w:fldChar w:fldCharType="end"/>
      </w:r>
      <w:r w:rsidRPr="00337DC0">
        <w:rPr>
          <w:rFonts w:asciiTheme="majorHAnsi" w:eastAsia="Times New Roman" w:hAnsiTheme="majorHAnsi" w:cstheme="minorHAnsi"/>
          <w:lang w:eastAsia="da-DK"/>
        </w:rPr>
        <w:t>.</w:t>
      </w:r>
    </w:p>
    <w:p w14:paraId="021C811D" w14:textId="77777777" w:rsidR="00BA0D12" w:rsidRPr="00337DC0" w:rsidRDefault="00BA0D12" w:rsidP="008E4573">
      <w:pPr>
        <w:spacing w:line="276" w:lineRule="auto"/>
        <w:rPr>
          <w:rFonts w:asciiTheme="majorHAnsi" w:hAnsiTheme="majorHAnsi" w:cstheme="minorHAnsi"/>
        </w:rPr>
      </w:pPr>
      <w:r w:rsidRPr="00337DC0">
        <w:rPr>
          <w:rFonts w:asciiTheme="majorHAnsi" w:hAnsiTheme="majorHAnsi"/>
          <w:b/>
        </w:rPr>
        <w:t>Ungdomsuddannelse for unge med særlige behov (STU)</w:t>
      </w:r>
      <w:r w:rsidRPr="00337DC0">
        <w:rPr>
          <w:rFonts w:asciiTheme="majorHAnsi" w:hAnsiTheme="majorHAnsi"/>
          <w:b/>
        </w:rPr>
        <w:br/>
      </w:r>
      <w:r w:rsidRPr="00337DC0">
        <w:rPr>
          <w:rFonts w:asciiTheme="majorHAnsi" w:hAnsiTheme="majorHAnsi" w:cstheme="minorHAnsi"/>
        </w:rPr>
        <w:t>U</w:t>
      </w:r>
      <w:r w:rsidRPr="00337DC0">
        <w:rPr>
          <w:rFonts w:asciiTheme="majorHAnsi" w:hAnsiTheme="majorHAnsi"/>
        </w:rPr>
        <w:t>ngdomsuddannelse for unge med særlige behov (</w:t>
      </w:r>
      <w:r w:rsidRPr="00337DC0">
        <w:rPr>
          <w:rFonts w:asciiTheme="majorHAnsi" w:hAnsiTheme="majorHAnsi" w:cstheme="minorHAnsi"/>
        </w:rPr>
        <w:t xml:space="preserve">STU) er en treårig ungdomsuddannelse for unge med udviklingshandicap og andre med særlige behov, heriblandt unge med svære bevægelseshandicap, multiple handicap, autisme, ADHD, psykiske lidelse og erhvervet hjerneskade, som ikke kan gennemføre en anden ungdomsuddannelse. Unge i målgruppen for uddannelsen har ret til en STU, og en ung kan ikke have for store funktionsnedsættelser til at få en STU. </w:t>
      </w:r>
    </w:p>
    <w:p w14:paraId="1A91E62B" w14:textId="77777777" w:rsidR="00C3298F" w:rsidRPr="00337DC0" w:rsidRDefault="00C3298F" w:rsidP="008E4573">
      <w:pPr>
        <w:spacing w:line="276" w:lineRule="auto"/>
        <w:rPr>
          <w:rFonts w:asciiTheme="majorHAnsi" w:hAnsiTheme="majorHAnsi" w:cstheme="minorHAnsi"/>
        </w:rPr>
      </w:pPr>
    </w:p>
    <w:p w14:paraId="6A37AEAD" w14:textId="35C68357" w:rsidR="00BA0D12" w:rsidRPr="00337DC0" w:rsidRDefault="00BA0D12" w:rsidP="008E4573">
      <w:pPr>
        <w:spacing w:line="276" w:lineRule="auto"/>
        <w:rPr>
          <w:rFonts w:asciiTheme="majorHAnsi" w:hAnsiTheme="majorHAnsi" w:cstheme="minorHAnsi"/>
        </w:rPr>
      </w:pPr>
      <w:r w:rsidRPr="00337DC0">
        <w:rPr>
          <w:rFonts w:asciiTheme="majorHAnsi" w:hAnsiTheme="majorHAnsi" w:cstheme="minorHAnsi"/>
        </w:rPr>
        <w:t xml:space="preserve">Uddannelsens tilrettelægges individuelt, og elementerne i uddannelsen beskrives i en uddannelsesplan. Der er ikke eksamener, men uddannelsen afsluttes med et kompetencepapir. </w:t>
      </w:r>
      <w:r w:rsidR="00F324C1" w:rsidRPr="00337DC0">
        <w:rPr>
          <w:rFonts w:asciiTheme="majorHAnsi" w:hAnsiTheme="majorHAnsi" w:cs="Tahoma"/>
          <w:spacing w:val="5"/>
          <w:szCs w:val="22"/>
          <w:shd w:val="clear" w:color="auto" w:fill="FFFFFF"/>
        </w:rPr>
        <w:t>Uddannelsen er ikke kompetencegivende til videre uddannelse.</w:t>
      </w:r>
    </w:p>
    <w:p w14:paraId="6A763256" w14:textId="219FE2F5" w:rsidR="00F324C1" w:rsidRPr="00337DC0" w:rsidRDefault="00F324C1" w:rsidP="008E4573">
      <w:pPr>
        <w:spacing w:line="276" w:lineRule="auto"/>
        <w:rPr>
          <w:rFonts w:asciiTheme="majorHAnsi" w:hAnsiTheme="majorHAnsi" w:cstheme="minorHAnsi"/>
        </w:rPr>
      </w:pPr>
    </w:p>
    <w:p w14:paraId="0DD28C80" w14:textId="5E326DD5" w:rsidR="00F324C1" w:rsidRPr="00337DC0" w:rsidRDefault="00F324C1" w:rsidP="008E4573">
      <w:pPr>
        <w:spacing w:line="276" w:lineRule="auto"/>
        <w:rPr>
          <w:rFonts w:asciiTheme="majorHAnsi" w:hAnsiTheme="majorHAnsi" w:cstheme="minorHAnsi"/>
          <w:szCs w:val="22"/>
        </w:rPr>
      </w:pPr>
      <w:r w:rsidRPr="00337DC0">
        <w:rPr>
          <w:rFonts w:asciiTheme="majorHAnsi" w:hAnsiTheme="majorHAnsi" w:cs="Tahoma"/>
          <w:spacing w:val="5"/>
          <w:szCs w:val="22"/>
          <w:shd w:val="clear" w:color="auto" w:fill="FFFFFF"/>
        </w:rPr>
        <w:t xml:space="preserve">STU har til formål, at de unge opnår personlige, sociale og faglige kompetencer til en så selvstændig og aktiv deltagelse i voksenlivet som muligt og eventuelt til videre uddannelse og beskæftigelse </w:t>
      </w:r>
      <w:r w:rsidRPr="00337DC0">
        <w:rPr>
          <w:rFonts w:asciiTheme="majorHAnsi" w:hAnsiTheme="majorHAnsi" w:cs="Tahoma"/>
          <w:spacing w:val="5"/>
          <w:szCs w:val="22"/>
          <w:shd w:val="clear" w:color="auto" w:fill="FFFFFF"/>
        </w:rPr>
        <w:fldChar w:fldCharType="begin"/>
      </w:r>
      <w:r w:rsidRPr="00337DC0">
        <w:rPr>
          <w:rFonts w:asciiTheme="majorHAnsi" w:hAnsiTheme="majorHAnsi" w:cs="Tahoma"/>
          <w:spacing w:val="5"/>
          <w:szCs w:val="22"/>
          <w:shd w:val="clear" w:color="auto" w:fill="FFFFFF"/>
        </w:rPr>
        <w:instrText xml:space="preserve"> ADDIN ZOTERO_ITEM CSL_CITATION {"citationID":"lijXNLGH","properties":{"formattedCitation":"(B\\uc0\\u248{}rne- og Undervisningsministeriet, 2021c)","plainCitation":"(Børne- og Undervisningsministeriet, 2021c)","noteIndex":0},"citationItems":[{"id":755,"uris":["http://zotero.org/users/8105173/items/QISPYBCD"],"uri":["http://zotero.org/users/8105173/items/QISPYBCD"],"itemData":{"id":755,"type":"webpage","abstract":"Med STU kan unge med særlige behov opnå personlige, sociale og faglige kompetencer.","language":"da","title":"Om ungdomsuddannelse for unge med særlige behov (STU)","URL":"https://www.uvm.dk/saerligt-tilrettelagt-ungdomsuddannelse/om-stu","author":[{"family":"Børne- og Undervisningsministeriet","given":""}],"issued":{"date-parts":[["2021"]]}}}],"schema":"https://github.com/citation-style-language/schema/raw/master/csl-citation.json"} </w:instrText>
      </w:r>
      <w:r w:rsidRPr="00337DC0">
        <w:rPr>
          <w:rFonts w:asciiTheme="majorHAnsi" w:hAnsiTheme="majorHAnsi" w:cs="Tahoma"/>
          <w:spacing w:val="5"/>
          <w:szCs w:val="22"/>
          <w:shd w:val="clear" w:color="auto" w:fill="FFFFFF"/>
        </w:rPr>
        <w:fldChar w:fldCharType="separate"/>
      </w:r>
      <w:r w:rsidRPr="00337DC0">
        <w:rPr>
          <w:rFonts w:cs="Times New Roman"/>
        </w:rPr>
        <w:t>(Børne- og Undervisningsministeriet, 2021c)</w:t>
      </w:r>
      <w:r w:rsidRPr="00337DC0">
        <w:rPr>
          <w:rFonts w:asciiTheme="majorHAnsi" w:hAnsiTheme="majorHAnsi" w:cs="Tahoma"/>
          <w:spacing w:val="5"/>
          <w:szCs w:val="22"/>
          <w:shd w:val="clear" w:color="auto" w:fill="FFFFFF"/>
        </w:rPr>
        <w:fldChar w:fldCharType="end"/>
      </w:r>
      <w:r w:rsidRPr="00337DC0">
        <w:rPr>
          <w:rFonts w:asciiTheme="majorHAnsi" w:hAnsiTheme="majorHAnsi" w:cs="Tahoma"/>
          <w:spacing w:val="5"/>
          <w:szCs w:val="22"/>
          <w:shd w:val="clear" w:color="auto" w:fill="FFFFFF"/>
        </w:rPr>
        <w:t>.</w:t>
      </w:r>
    </w:p>
    <w:p w14:paraId="75351662" w14:textId="77777777" w:rsidR="00BA0D12" w:rsidRPr="00337DC0" w:rsidRDefault="00BA0D12" w:rsidP="008E4573">
      <w:pPr>
        <w:spacing w:line="276" w:lineRule="auto"/>
        <w:rPr>
          <w:rFonts w:asciiTheme="majorHAnsi" w:hAnsiTheme="majorHAnsi" w:cstheme="minorHAnsi"/>
        </w:rPr>
      </w:pPr>
    </w:p>
    <w:p w14:paraId="10A8B141" w14:textId="3A952DF4" w:rsidR="00BA0D12" w:rsidRPr="00337DC0" w:rsidRDefault="00BA0D12" w:rsidP="008E4573">
      <w:pPr>
        <w:spacing w:line="276" w:lineRule="auto"/>
        <w:rPr>
          <w:rFonts w:asciiTheme="majorHAnsi" w:hAnsiTheme="majorHAnsi"/>
        </w:rPr>
      </w:pPr>
      <w:r w:rsidRPr="00337DC0">
        <w:rPr>
          <w:rFonts w:asciiTheme="majorHAnsi" w:hAnsiTheme="majorHAnsi" w:cstheme="minorHAnsi"/>
        </w:rPr>
        <w:t>Det er kommunen, der er ansvarlig for tilrettelæggelsen af STU. I en evaluering af STU er der identificeret 234 udbydere af STU, hvoraf en del er kommunale, men der er også</w:t>
      </w:r>
      <w:r w:rsidRPr="00337DC0">
        <w:rPr>
          <w:rFonts w:asciiTheme="majorHAnsi" w:hAnsiTheme="majorHAnsi"/>
        </w:rPr>
        <w:t xml:space="preserve"> mange private aktører </w:t>
      </w:r>
      <w:r w:rsidRPr="00337DC0">
        <w:rPr>
          <w:rFonts w:asciiTheme="majorHAnsi" w:hAnsiTheme="majorHAnsi"/>
        </w:rPr>
        <w:fldChar w:fldCharType="begin"/>
      </w:r>
      <w:r w:rsidR="00C35301" w:rsidRPr="00337DC0">
        <w:rPr>
          <w:rFonts w:asciiTheme="majorHAnsi" w:hAnsiTheme="majorHAnsi"/>
        </w:rPr>
        <w:instrText xml:space="preserve"> ADDIN ZOTERO_ITEM CSL_CITATION {"citationID":"4Hlqaa7T","properties":{"formattedCitation":"(Epinion, 2017)","plainCitation":"(Epinion, 2017)","noteIndex":0},"citationItems":[{"id":70,"uris":["http://zotero.org/users/8105173/items/XXP7CZIQ"],"uri":["http://zotero.org/users/8105173/items/XXP7CZIQ"],"itemData":{"id":70,"type":"report","note":"file:///C:/Users/jgr_handi/Downloads/170929-Evaluering-af-Saerlig-Tilrettelagt-Ungdomsuddannelse---EPINION---final-v2%20(8).pdf","publisher":"Undervisningsministeriet","source":"3.4.1","title":"Evaluering af Særlig Tilrettelagt Ungdomsuddannelse","author":[{"family":"Epinion","given":""}],"issued":{"date-parts":[["2017"]]}}}],"schema":"https://github.com/citation-style-language/schema/raw/master/csl-citation.json"} </w:instrText>
      </w:r>
      <w:r w:rsidRPr="00337DC0">
        <w:rPr>
          <w:rFonts w:asciiTheme="majorHAnsi" w:hAnsiTheme="majorHAnsi"/>
        </w:rPr>
        <w:fldChar w:fldCharType="separate"/>
      </w:r>
      <w:r w:rsidR="00C75FD6" w:rsidRPr="00337DC0">
        <w:t>(Epinion, 2017)</w:t>
      </w:r>
      <w:r w:rsidRPr="00337DC0">
        <w:rPr>
          <w:rFonts w:asciiTheme="majorHAnsi" w:hAnsiTheme="majorHAnsi"/>
        </w:rPr>
        <w:fldChar w:fldCharType="end"/>
      </w:r>
      <w:r w:rsidRPr="00337DC0">
        <w:rPr>
          <w:rFonts w:asciiTheme="majorHAnsi" w:hAnsiTheme="majorHAnsi"/>
        </w:rPr>
        <w:t xml:space="preserve">. Godt halvdelen af STU’erne, der deltog i evalueringen var offentlige og resten private aktører </w:t>
      </w:r>
      <w:r w:rsidRPr="00337DC0">
        <w:rPr>
          <w:rFonts w:asciiTheme="majorHAnsi" w:hAnsiTheme="majorHAnsi"/>
        </w:rPr>
        <w:fldChar w:fldCharType="begin"/>
      </w:r>
      <w:r w:rsidR="00C35301" w:rsidRPr="00337DC0">
        <w:rPr>
          <w:rFonts w:asciiTheme="majorHAnsi" w:hAnsiTheme="majorHAnsi"/>
        </w:rPr>
        <w:instrText xml:space="preserve"> ADDIN ZOTERO_ITEM CSL_CITATION {"citationID":"BRtDwukU","properties":{"formattedCitation":"(Epinion, 2017)","plainCitation":"(Epinion, 2017)","noteIndex":0},"citationItems":[{"id":70,"uris":["http://zotero.org/users/8105173/items/XXP7CZIQ"],"uri":["http://zotero.org/users/8105173/items/XXP7CZIQ"],"itemData":{"id":70,"type":"report","note":"file:///C:/Users/jgr_handi/Downloads/170929-Evaluering-af-Saerlig-Tilrettelagt-Ungdomsuddannelse---EPINION---final-v2%20(8).pdf","publisher":"Undervisningsministeriet","source":"3.4.1","title":"Evaluering af Særlig Tilrettelagt Ungdomsuddannelse","author":[{"family":"Epinion","given":""}],"issued":{"date-parts":[["2017"]]}}}],"schema":"https://github.com/citation-style-language/schema/raw/master/csl-citation.json"} </w:instrText>
      </w:r>
      <w:r w:rsidRPr="00337DC0">
        <w:rPr>
          <w:rFonts w:asciiTheme="majorHAnsi" w:hAnsiTheme="majorHAnsi"/>
        </w:rPr>
        <w:fldChar w:fldCharType="separate"/>
      </w:r>
      <w:r w:rsidR="00C75FD6" w:rsidRPr="00337DC0">
        <w:t>(Epinion, 2017)</w:t>
      </w:r>
      <w:r w:rsidRPr="00337DC0">
        <w:rPr>
          <w:rFonts w:asciiTheme="majorHAnsi" w:hAnsiTheme="majorHAnsi"/>
        </w:rPr>
        <w:fldChar w:fldCharType="end"/>
      </w:r>
      <w:r w:rsidRPr="00337DC0">
        <w:rPr>
          <w:rFonts w:asciiTheme="majorHAnsi" w:hAnsiTheme="majorHAnsi"/>
        </w:rPr>
        <w:t xml:space="preserve">. STU’erne er typisk små, med mindre end 25 elever </w:t>
      </w:r>
      <w:r w:rsidRPr="00337DC0">
        <w:rPr>
          <w:rFonts w:asciiTheme="majorHAnsi" w:hAnsiTheme="majorHAnsi"/>
        </w:rPr>
        <w:fldChar w:fldCharType="begin"/>
      </w:r>
      <w:r w:rsidR="00C35301" w:rsidRPr="00337DC0">
        <w:rPr>
          <w:rFonts w:asciiTheme="majorHAnsi" w:hAnsiTheme="majorHAnsi"/>
        </w:rPr>
        <w:instrText xml:space="preserve"> ADDIN ZOTERO_ITEM CSL_CITATION {"citationID":"6BdIfrCf","properties":{"formattedCitation":"(Epinion, 2017)","plainCitation":"(Epinion, 2017)","noteIndex":0},"citationItems":[{"id":70,"uris":["http://zotero.org/users/8105173/items/XXP7CZIQ"],"uri":["http://zotero.org/users/8105173/items/XXP7CZIQ"],"itemData":{"id":70,"type":"report","note":"file:///C:/Users/jgr_handi/Downloads/170929-Evaluering-af-Saerlig-Tilrettelagt-Ungdomsuddannelse---EPINION---final-v2%20(8).pdf","publisher":"Undervisningsministeriet","source":"3.4.1","title":"Evaluering af Særlig Tilrettelagt Ungdomsuddannelse","author":[{"family":"Epinion","given":""}],"issued":{"date-parts":[["2017"]]}}}],"schema":"https://github.com/citation-style-language/schema/raw/master/csl-citation.json"} </w:instrText>
      </w:r>
      <w:r w:rsidRPr="00337DC0">
        <w:rPr>
          <w:rFonts w:asciiTheme="majorHAnsi" w:hAnsiTheme="majorHAnsi"/>
        </w:rPr>
        <w:fldChar w:fldCharType="separate"/>
      </w:r>
      <w:r w:rsidR="00C75FD6" w:rsidRPr="00337DC0">
        <w:t>(Epinion, 2017)</w:t>
      </w:r>
      <w:r w:rsidRPr="00337DC0">
        <w:rPr>
          <w:rFonts w:asciiTheme="majorHAnsi" w:hAnsiTheme="majorHAnsi"/>
        </w:rPr>
        <w:fldChar w:fldCharType="end"/>
      </w:r>
      <w:r w:rsidRPr="00337DC0">
        <w:rPr>
          <w:rFonts w:asciiTheme="majorHAnsi" w:hAnsiTheme="majorHAnsi"/>
        </w:rPr>
        <w:t xml:space="preserve">. I 2016 var der ca. 5800 unge i gang med STU </w:t>
      </w:r>
      <w:r w:rsidRPr="00337DC0">
        <w:rPr>
          <w:rFonts w:asciiTheme="majorHAnsi" w:hAnsiTheme="majorHAnsi"/>
        </w:rPr>
        <w:fldChar w:fldCharType="begin"/>
      </w:r>
      <w:r w:rsidR="00D93340" w:rsidRPr="00337DC0">
        <w:rPr>
          <w:rFonts w:asciiTheme="majorHAnsi" w:hAnsiTheme="majorHAnsi"/>
        </w:rPr>
        <w:instrText xml:space="preserve"> ADDIN ZOTERO_ITEM CSL_CITATION {"citationID":"v6yz2BCP","properties":{"formattedCitation":"(Epinion, 2019a)","plainCitation":"(Epinion, 2019a)","noteIndex":0},"citationItems":[{"id":359,"uris":["http://zotero.org/users/8105173/items/P7XHD3EB"],"uri":["http://zotero.org/users/8105173/items/P7XHD3EB"],"itemData":{"id":359,"type":"report","note":"file:///C:/Users/jgr_handi/Downloads/190218-STU-Benchmarkanalyse---Rapport---31012019-ev.pdf","publisher":"Undervisningsministeriet","title":"STU Benchmarkanalyse","author":[{"family":"Epinion","given":""}],"issued":{"date-parts":[["2019"]]}}}],"schema":"https://github.com/citation-style-language/schema/raw/master/csl-citation.json"} </w:instrText>
      </w:r>
      <w:r w:rsidRPr="00337DC0">
        <w:rPr>
          <w:rFonts w:asciiTheme="majorHAnsi" w:hAnsiTheme="majorHAnsi"/>
        </w:rPr>
        <w:fldChar w:fldCharType="separate"/>
      </w:r>
      <w:r w:rsidR="00D93340" w:rsidRPr="00337DC0">
        <w:t>(Epinion, 2019a)</w:t>
      </w:r>
      <w:r w:rsidRPr="00337DC0">
        <w:rPr>
          <w:rFonts w:asciiTheme="majorHAnsi" w:hAnsiTheme="majorHAnsi"/>
        </w:rPr>
        <w:fldChar w:fldCharType="end"/>
      </w:r>
      <w:r w:rsidRPr="00337DC0">
        <w:rPr>
          <w:rFonts w:asciiTheme="majorHAnsi" w:hAnsiTheme="majorHAnsi"/>
        </w:rPr>
        <w:t>.</w:t>
      </w:r>
    </w:p>
    <w:p w14:paraId="32A4C3A3" w14:textId="77777777" w:rsidR="00BA0D12" w:rsidRPr="00337DC0" w:rsidRDefault="00BA0D12" w:rsidP="008E4573">
      <w:pPr>
        <w:spacing w:line="276" w:lineRule="auto"/>
        <w:rPr>
          <w:rFonts w:asciiTheme="majorHAnsi" w:hAnsiTheme="majorHAnsi"/>
        </w:rPr>
      </w:pPr>
    </w:p>
    <w:p w14:paraId="75F20074" w14:textId="13E4799B" w:rsidR="00BA0D12" w:rsidRPr="00337DC0" w:rsidRDefault="00BA0D12" w:rsidP="008E4573">
      <w:pPr>
        <w:spacing w:line="276" w:lineRule="auto"/>
        <w:rPr>
          <w:rFonts w:asciiTheme="majorHAnsi" w:hAnsiTheme="majorHAnsi"/>
        </w:rPr>
      </w:pPr>
      <w:r w:rsidRPr="00337DC0">
        <w:rPr>
          <w:rFonts w:asciiTheme="majorHAnsi" w:hAnsiTheme="majorHAnsi"/>
        </w:rPr>
        <w:t xml:space="preserve">STU-loven indeholder ingen regler om kvalitet eller tilsyn </w:t>
      </w:r>
      <w:r w:rsidRPr="00337DC0">
        <w:rPr>
          <w:rFonts w:asciiTheme="majorHAnsi" w:hAnsiTheme="majorHAnsi"/>
        </w:rPr>
        <w:fldChar w:fldCharType="begin"/>
      </w:r>
      <w:r w:rsidR="00C35301" w:rsidRPr="00337DC0">
        <w:rPr>
          <w:rFonts w:asciiTheme="majorHAnsi" w:hAnsiTheme="majorHAnsi"/>
        </w:rPr>
        <w:instrText xml:space="preserve"> ADDIN ZOTERO_ITEM CSL_CITATION {"citationID":"RXCVSkEd","properties":{"formattedCitation":"(Epinion, 2017)","plainCitation":"(Epinion, 2017)","noteIndex":0},"citationItems":[{"id":70,"uris":["http://zotero.org/users/8105173/items/XXP7CZIQ"],"uri":["http://zotero.org/users/8105173/items/XXP7CZIQ"],"itemData":{"id":70,"type":"report","note":"file:///C:/Users/jgr_handi/Downloads/170929-Evaluering-af-Saerlig-Tilrettelagt-Ungdomsuddannelse---EPINION---final-v2%20(8).pdf","publisher":"Undervisningsministeriet","source":"3.4.1","title":"Evaluering af Særlig Tilrettelagt Ungdomsuddannelse","author":[{"family":"Epinion","given":""}],"issued":{"date-parts":[["2017"]]}}}],"schema":"https://github.com/citation-style-language/schema/raw/master/csl-citation.json"} </w:instrText>
      </w:r>
      <w:r w:rsidRPr="00337DC0">
        <w:rPr>
          <w:rFonts w:asciiTheme="majorHAnsi" w:hAnsiTheme="majorHAnsi"/>
        </w:rPr>
        <w:fldChar w:fldCharType="separate"/>
      </w:r>
      <w:r w:rsidR="00C75FD6" w:rsidRPr="00337DC0">
        <w:t>(Epinion, 2017)</w:t>
      </w:r>
      <w:r w:rsidRPr="00337DC0">
        <w:rPr>
          <w:rFonts w:asciiTheme="majorHAnsi" w:hAnsiTheme="majorHAnsi"/>
        </w:rPr>
        <w:fldChar w:fldCharType="end"/>
      </w:r>
      <w:r w:rsidRPr="00337DC0">
        <w:rPr>
          <w:rFonts w:asciiTheme="majorHAnsi" w:hAnsiTheme="majorHAnsi"/>
        </w:rPr>
        <w:t>.</w:t>
      </w:r>
    </w:p>
    <w:p w14:paraId="600863D7" w14:textId="77777777" w:rsidR="00BA0D12" w:rsidRPr="00337DC0" w:rsidRDefault="00BA0D12" w:rsidP="008E4573">
      <w:pPr>
        <w:spacing w:line="276" w:lineRule="auto"/>
        <w:rPr>
          <w:rFonts w:asciiTheme="majorHAnsi" w:hAnsiTheme="majorHAnsi"/>
        </w:rPr>
      </w:pPr>
    </w:p>
    <w:p w14:paraId="3CEB1921" w14:textId="77777777" w:rsidR="00BA0D12" w:rsidRPr="00337DC0" w:rsidRDefault="00BA0D12" w:rsidP="008E4573">
      <w:pPr>
        <w:spacing w:line="276" w:lineRule="auto"/>
        <w:rPr>
          <w:rFonts w:asciiTheme="majorHAnsi" w:hAnsiTheme="majorHAnsi" w:cstheme="minorHAnsi"/>
          <w:spacing w:val="5"/>
          <w:shd w:val="clear" w:color="auto" w:fill="FFFFFF"/>
        </w:rPr>
      </w:pPr>
      <w:r w:rsidRPr="00337DC0">
        <w:rPr>
          <w:rFonts w:asciiTheme="majorHAnsi" w:hAnsiTheme="majorHAnsi"/>
          <w:b/>
        </w:rPr>
        <w:t>Forberedende grunduddannelse (FGU)</w:t>
      </w:r>
      <w:r w:rsidRPr="00337DC0">
        <w:rPr>
          <w:rFonts w:asciiTheme="majorHAnsi" w:hAnsiTheme="majorHAnsi"/>
          <w:b/>
        </w:rPr>
        <w:br/>
      </w:r>
      <w:r w:rsidRPr="00337DC0">
        <w:rPr>
          <w:rFonts w:asciiTheme="majorHAnsi" w:hAnsiTheme="majorHAnsi" w:cstheme="minorHAnsi"/>
          <w:spacing w:val="5"/>
          <w:shd w:val="clear" w:color="auto" w:fill="FFFFFF"/>
        </w:rPr>
        <w:t xml:space="preserve">Den forberedende grunduddannelse (FGU) er for unge under 25 år, der ikke har gennemført eller er i gang med en ungdomsuddannelse eller er i beskæftigelse, og som har brug for et uddannelsestilbud efter grundskolen for at komme videre i uddannelse eller job </w:t>
      </w:r>
      <w:r w:rsidRPr="00337DC0">
        <w:rPr>
          <w:rFonts w:asciiTheme="majorHAnsi" w:hAnsiTheme="majorHAnsi" w:cstheme="minorHAnsi"/>
          <w:spacing w:val="5"/>
          <w:shd w:val="clear" w:color="auto" w:fill="FFFFFF"/>
        </w:rPr>
        <w:fldChar w:fldCharType="begin"/>
      </w:r>
      <w:r w:rsidRPr="00337DC0">
        <w:rPr>
          <w:rFonts w:asciiTheme="majorHAnsi" w:hAnsiTheme="majorHAnsi" w:cstheme="minorHAnsi"/>
          <w:spacing w:val="5"/>
          <w:shd w:val="clear" w:color="auto" w:fill="FFFFFF"/>
        </w:rPr>
        <w:instrText xml:space="preserve"> ADDIN ZOTERO_ITEM CSL_CITATION {"citationID":"7g7nxCoF","properties":{"formattedCitation":"(B\\uc0\\u248{}rne- og Undervisningsministeriet, 2021b)","plainCitation":"(Børne- og Undervisningsministeriet, 2021b)","noteIndex":0},"citationItems":[{"id":436,"uris":["http://zotero.org/users/8105173/items/NM9XUXWS"],"uri":["http://zotero.org/users/8105173/items/NM9XUXWS"],"itemData":{"id":436,"type":"webpage","language":"da","title":"Forberedende grunduddannelse FGU","URL":"https://www.uvm.dk/forberedende-grunduddannelse","author":[{"family":"Børne- og Undervisningsministeriet","given":""}],"accessed":{"date-parts":[["2021",11,16]]},"issued":{"date-parts":[["2021"]]}}}],"schema":"https://github.com/citation-style-language/schema/raw/master/csl-citation.json"} </w:instrText>
      </w:r>
      <w:r w:rsidRPr="00337DC0">
        <w:rPr>
          <w:rFonts w:asciiTheme="majorHAnsi" w:hAnsiTheme="majorHAnsi" w:cstheme="minorHAnsi"/>
          <w:spacing w:val="5"/>
          <w:shd w:val="clear" w:color="auto" w:fill="FFFFFF"/>
        </w:rPr>
        <w:fldChar w:fldCharType="separate"/>
      </w:r>
      <w:r w:rsidRPr="00337DC0">
        <w:rPr>
          <w:rFonts w:asciiTheme="majorHAnsi" w:hAnsiTheme="majorHAnsi" w:cs="Calibri"/>
        </w:rPr>
        <w:t>(Børne- og Undervisningsministeriet, 2021b)</w:t>
      </w:r>
      <w:r w:rsidRPr="00337DC0">
        <w:rPr>
          <w:rFonts w:asciiTheme="majorHAnsi" w:hAnsiTheme="majorHAnsi" w:cstheme="minorHAnsi"/>
          <w:spacing w:val="5"/>
          <w:shd w:val="clear" w:color="auto" w:fill="FFFFFF"/>
        </w:rPr>
        <w:fldChar w:fldCharType="end"/>
      </w:r>
      <w:r w:rsidRPr="00337DC0">
        <w:rPr>
          <w:rFonts w:asciiTheme="majorHAnsi" w:hAnsiTheme="majorHAnsi" w:cstheme="minorHAnsi"/>
          <w:spacing w:val="5"/>
          <w:shd w:val="clear" w:color="auto" w:fill="FFFFFF"/>
        </w:rPr>
        <w:t xml:space="preserve">. Det er kommunen, som vurderer, om den unge hører ind under målgruppen til FGU. </w:t>
      </w:r>
    </w:p>
    <w:p w14:paraId="222FE1A7" w14:textId="77777777" w:rsidR="00C3298F" w:rsidRPr="00337DC0" w:rsidRDefault="00C3298F" w:rsidP="008E4573">
      <w:pPr>
        <w:spacing w:line="276" w:lineRule="auto"/>
        <w:rPr>
          <w:rFonts w:asciiTheme="majorHAnsi" w:hAnsiTheme="majorHAnsi"/>
          <w:b/>
        </w:rPr>
      </w:pPr>
    </w:p>
    <w:p w14:paraId="21F09544" w14:textId="77777777" w:rsidR="00BA0D12" w:rsidRPr="00337DC0" w:rsidRDefault="00BA0D12" w:rsidP="008E4573">
      <w:pPr>
        <w:spacing w:line="276" w:lineRule="auto"/>
        <w:rPr>
          <w:rFonts w:asciiTheme="majorHAnsi" w:hAnsiTheme="majorHAnsi" w:cstheme="minorHAnsi"/>
          <w:spacing w:val="5"/>
          <w:shd w:val="clear" w:color="auto" w:fill="FFFFFF"/>
        </w:rPr>
      </w:pPr>
      <w:r w:rsidRPr="00337DC0">
        <w:rPr>
          <w:rFonts w:asciiTheme="majorHAnsi" w:hAnsiTheme="majorHAnsi" w:cstheme="minorHAnsi"/>
          <w:spacing w:val="5"/>
          <w:shd w:val="clear" w:color="auto" w:fill="FFFFFF"/>
        </w:rPr>
        <w:t xml:space="preserve">Uddannelsens varighed afhænger af den enkelte unges forudsætninger og behov i forhold til at komme i uddannelse eller job, men kan normalt ikke overstige to år. Der er i alt 27 FGU-institutioner med tilhørende 85 skoler, og der startede ca. 13.000 elever på FGU, da uddannelsen åbnede i 2019 </w:t>
      </w:r>
      <w:r w:rsidRPr="00337DC0">
        <w:rPr>
          <w:rFonts w:asciiTheme="majorHAnsi" w:hAnsiTheme="majorHAnsi" w:cstheme="minorHAnsi"/>
          <w:spacing w:val="5"/>
          <w:shd w:val="clear" w:color="auto" w:fill="FFFFFF"/>
        </w:rPr>
        <w:fldChar w:fldCharType="begin"/>
      </w:r>
      <w:r w:rsidRPr="00337DC0">
        <w:rPr>
          <w:rFonts w:asciiTheme="majorHAnsi" w:hAnsiTheme="majorHAnsi" w:cstheme="minorHAnsi"/>
          <w:spacing w:val="5"/>
          <w:shd w:val="clear" w:color="auto" w:fill="FFFFFF"/>
        </w:rPr>
        <w:instrText xml:space="preserve"> ADDIN ZOTERO_ITEM CSL_CITATION {"citationID":"lsctGCr2","properties":{"formattedCitation":"(B\\uc0\\u248{}rne- og Undervisningsministeriet, 2021b; FGU Danmark, 2021)","plainCitation":"(Børne- og Undervisningsministeriet, 2021b; FGU Danmark, 2021)","noteIndex":0},"citationItems":[{"id":436,"uris":["http://zotero.org/users/8105173/items/NM9XUXWS"],"uri":["http://zotero.org/users/8105173/items/NM9XUXWS"],"itemData":{"id":436,"type":"webpage","language":"da","title":"Forberedende grunduddannelse FGU","URL":"https://www.uvm.dk/forberedende-grunduddannelse","author":[{"family":"Børne- og Undervisningsministeriet","given":""}],"accessed":{"date-parts":[["2021",11,16]]},"issued":{"date-parts":[["2021"]]}}},{"id":438,"uris":["http://zotero.org/users/8105173/items/6W7AWTC9"],"uri":["http://zotero.org/users/8105173/items/6W7AWTC9"],"itemData":{"id":438,"type":"webpage","container-title":"FGU Danmark","language":"da-DK","title":"Unge i målgruppen for FGU","URL":"https://fgu.dk/uddannelsen/fakta-om-eleverne/","author":[{"family":"FGU Danmark","given":""}],"accessed":{"date-parts":[["2021",11,16]]},"issued":{"date-parts":[["2021"]]}}}],"schema":"https://github.com/citation-style-language/schema/raw/master/csl-citation.json"} </w:instrText>
      </w:r>
      <w:r w:rsidRPr="00337DC0">
        <w:rPr>
          <w:rFonts w:asciiTheme="majorHAnsi" w:hAnsiTheme="majorHAnsi" w:cstheme="minorHAnsi"/>
          <w:spacing w:val="5"/>
          <w:shd w:val="clear" w:color="auto" w:fill="FFFFFF"/>
        </w:rPr>
        <w:fldChar w:fldCharType="separate"/>
      </w:r>
      <w:r w:rsidRPr="00337DC0">
        <w:rPr>
          <w:rFonts w:asciiTheme="majorHAnsi" w:hAnsiTheme="majorHAnsi" w:cs="Calibri"/>
        </w:rPr>
        <w:t>(Børne- og Undervisningsministeriet, 2021b; FGU Danmark, 2021)</w:t>
      </w:r>
      <w:r w:rsidRPr="00337DC0">
        <w:rPr>
          <w:rFonts w:asciiTheme="majorHAnsi" w:hAnsiTheme="majorHAnsi" w:cstheme="minorHAnsi"/>
          <w:spacing w:val="5"/>
          <w:shd w:val="clear" w:color="auto" w:fill="FFFFFF"/>
        </w:rPr>
        <w:fldChar w:fldCharType="end"/>
      </w:r>
      <w:r w:rsidRPr="00337DC0">
        <w:rPr>
          <w:rFonts w:asciiTheme="majorHAnsi" w:hAnsiTheme="majorHAnsi" w:cstheme="minorHAnsi"/>
          <w:spacing w:val="5"/>
          <w:shd w:val="clear" w:color="auto" w:fill="FFFFFF"/>
        </w:rPr>
        <w:t xml:space="preserve">. </w:t>
      </w:r>
    </w:p>
    <w:p w14:paraId="259B2420" w14:textId="77777777" w:rsidR="00C3298F" w:rsidRPr="00337DC0" w:rsidRDefault="00C3298F" w:rsidP="008E4573">
      <w:pPr>
        <w:spacing w:line="276" w:lineRule="auto"/>
        <w:rPr>
          <w:rFonts w:asciiTheme="majorHAnsi" w:hAnsiTheme="majorHAnsi" w:cstheme="minorHAnsi"/>
          <w:spacing w:val="5"/>
          <w:shd w:val="clear" w:color="auto" w:fill="FFFFFF"/>
        </w:rPr>
      </w:pPr>
    </w:p>
    <w:p w14:paraId="4BC5B1F9" w14:textId="77777777" w:rsidR="00BA0D12" w:rsidRPr="00337DC0" w:rsidRDefault="00BA0D12" w:rsidP="008E4573">
      <w:pPr>
        <w:spacing w:line="276" w:lineRule="auto"/>
        <w:rPr>
          <w:rFonts w:asciiTheme="majorHAnsi" w:hAnsiTheme="majorHAnsi" w:cstheme="minorHAnsi"/>
          <w:shd w:val="clear" w:color="auto" w:fill="FFFFFF"/>
        </w:rPr>
      </w:pPr>
      <w:r w:rsidRPr="00337DC0">
        <w:rPr>
          <w:rFonts w:asciiTheme="majorHAnsi" w:hAnsiTheme="majorHAnsi" w:cstheme="minorHAnsi"/>
          <w:spacing w:val="5"/>
          <w:shd w:val="clear" w:color="auto" w:fill="FFFFFF"/>
        </w:rPr>
        <w:lastRenderedPageBreak/>
        <w:t>FGU består af tre spor: almen grunduddannelse (agu), produktionsgrunduddannelse (pgu) og erhvervsgrunduddannelse (egu). Uddannelsen skal t</w:t>
      </w:r>
      <w:r w:rsidRPr="00337DC0">
        <w:rPr>
          <w:rFonts w:asciiTheme="majorHAnsi" w:hAnsiTheme="majorHAnsi" w:cstheme="minorHAnsi"/>
          <w:shd w:val="clear" w:color="auto" w:fill="FFFFFF"/>
        </w:rPr>
        <w:t xml:space="preserve">age udgangspunkt i den enkelte unges progressionsmål og have fokus på, at alle unge skal inkluderes i fællesskabet </w:t>
      </w:r>
      <w:r w:rsidRPr="00337DC0">
        <w:rPr>
          <w:rFonts w:asciiTheme="majorHAnsi" w:hAnsiTheme="majorHAnsi" w:cstheme="minorHAnsi"/>
          <w:shd w:val="clear" w:color="auto" w:fill="FFFFFF"/>
        </w:rPr>
        <w:fldChar w:fldCharType="begin"/>
      </w:r>
      <w:r w:rsidRPr="00337DC0">
        <w:rPr>
          <w:rFonts w:asciiTheme="majorHAnsi" w:hAnsiTheme="majorHAnsi" w:cstheme="minorHAnsi"/>
          <w:shd w:val="clear" w:color="auto" w:fill="FFFFFF"/>
        </w:rPr>
        <w:instrText xml:space="preserve"> ADDIN ZOTERO_ITEM CSL_CITATION {"citationID":"vKpI3muC","properties":{"formattedCitation":"(B\\uc0\\u248{}rne- og Undervisningsministeriet, 2021b)","plainCitation":"(Børne- og Undervisningsministeriet, 2021b)","noteIndex":0},"citationItems":[{"id":436,"uris":["http://zotero.org/users/8105173/items/NM9XUXWS"],"uri":["http://zotero.org/users/8105173/items/NM9XUXWS"],"itemData":{"id":436,"type":"webpage","language":"da","title":"Forberedende grunduddannelse FGU","URL":"https://www.uvm.dk/forberedende-grunduddannelse","author":[{"family":"Børne- og Undervisningsministeriet","given":""}],"accessed":{"date-parts":[["2021",11,16]]},"issued":{"date-parts":[["2021"]]}}}],"schema":"https://github.com/citation-style-language/schema/raw/master/csl-citation.json"} </w:instrText>
      </w:r>
      <w:r w:rsidRPr="00337DC0">
        <w:rPr>
          <w:rFonts w:asciiTheme="majorHAnsi" w:hAnsiTheme="majorHAnsi" w:cstheme="minorHAnsi"/>
          <w:shd w:val="clear" w:color="auto" w:fill="FFFFFF"/>
        </w:rPr>
        <w:fldChar w:fldCharType="separate"/>
      </w:r>
      <w:r w:rsidRPr="00337DC0">
        <w:rPr>
          <w:rFonts w:asciiTheme="majorHAnsi" w:hAnsiTheme="majorHAnsi" w:cs="Calibri"/>
        </w:rPr>
        <w:t>(Børne- og Undervisningsministeriet, 2021b)</w:t>
      </w:r>
      <w:r w:rsidRPr="00337DC0">
        <w:rPr>
          <w:rFonts w:asciiTheme="majorHAnsi" w:hAnsiTheme="majorHAnsi" w:cstheme="minorHAnsi"/>
          <w:shd w:val="clear" w:color="auto" w:fill="FFFFFF"/>
        </w:rPr>
        <w:fldChar w:fldCharType="end"/>
      </w:r>
      <w:r w:rsidRPr="00337DC0">
        <w:rPr>
          <w:rFonts w:asciiTheme="majorHAnsi" w:hAnsiTheme="majorHAnsi" w:cstheme="minorHAnsi"/>
          <w:shd w:val="clear" w:color="auto" w:fill="FFFFFF"/>
        </w:rPr>
        <w:t xml:space="preserve">. </w:t>
      </w:r>
    </w:p>
    <w:p w14:paraId="7A4968D5" w14:textId="77777777" w:rsidR="00C3298F" w:rsidRPr="00337DC0" w:rsidRDefault="00C3298F" w:rsidP="008E4573">
      <w:pPr>
        <w:spacing w:line="276" w:lineRule="auto"/>
        <w:rPr>
          <w:rFonts w:asciiTheme="majorHAnsi" w:hAnsiTheme="majorHAnsi" w:cstheme="minorHAnsi"/>
        </w:rPr>
      </w:pPr>
    </w:p>
    <w:p w14:paraId="6D47A93D" w14:textId="77777777" w:rsidR="00BA0D12" w:rsidRPr="00337DC0" w:rsidRDefault="00BA0D12" w:rsidP="008E4573">
      <w:pPr>
        <w:spacing w:line="276" w:lineRule="auto"/>
        <w:rPr>
          <w:rFonts w:asciiTheme="majorHAnsi" w:hAnsiTheme="majorHAnsi" w:cstheme="minorHAnsi"/>
          <w:spacing w:val="5"/>
          <w:shd w:val="clear" w:color="auto" w:fill="FFFFFF"/>
        </w:rPr>
      </w:pPr>
      <w:r w:rsidRPr="00337DC0">
        <w:rPr>
          <w:rFonts w:asciiTheme="majorHAnsi" w:hAnsiTheme="majorHAnsi" w:cstheme="minorHAnsi"/>
          <w:spacing w:val="5"/>
          <w:shd w:val="clear" w:color="auto" w:fill="FFFFFF"/>
        </w:rPr>
        <w:t xml:space="preserve">Det er ikke i kortlægningen fundet data, der viser hvor stor en andel på FGU, der har en funktionsnedsættelse, men det fremgår af en artikel, at Styrelsen for Undervisning og Kvalitet har foretaget en rundspørge blandt alle FGU-institutioner vedr. behovet for understøttelse af unge med psykiske funktionsnedsættelser. Rundspørgen viser, at de fleste institutioner vurderer, at mellem 40 – 50 % af alle unge på FGU har behov for understøttelse blandt andet via støttetimer </w:t>
      </w:r>
      <w:r w:rsidRPr="00337DC0">
        <w:rPr>
          <w:rFonts w:asciiTheme="majorHAnsi" w:hAnsiTheme="majorHAnsi" w:cstheme="minorHAnsi"/>
          <w:spacing w:val="5"/>
          <w:shd w:val="clear" w:color="auto" w:fill="FFFFFF"/>
        </w:rPr>
        <w:fldChar w:fldCharType="begin"/>
      </w:r>
      <w:r w:rsidR="00416A23" w:rsidRPr="00337DC0">
        <w:rPr>
          <w:rFonts w:asciiTheme="majorHAnsi" w:hAnsiTheme="majorHAnsi" w:cstheme="minorHAnsi"/>
          <w:spacing w:val="5"/>
          <w:shd w:val="clear" w:color="auto" w:fill="FFFFFF"/>
        </w:rPr>
        <w:instrText xml:space="preserve"> ADDIN ZOTERO_ITEM CSL_CITATION {"citationID":"nvWD3TPf","properties":{"formattedCitation":"(Pontoppidan &amp; Hvidesten, 2020)","plainCitation":"(Pontoppidan &amp; Hvidesten, 2020)","noteIndex":0},"citationItems":[{"id":440,"uris":["http://zotero.org/users/8105173/items/LVPS8CEQ"],"uri":["http://zotero.org/users/8105173/items/LVPS8CEQ"],"itemData":{"id":440,"type":"post-weblog","abstract":"DEBAT: Op mod 50 procent af FGU-eleverne har brug for specialp&amp;#230;dagogiske st&amp;#248;ttetimer, som FGU's &amp;#248;konomi ikke tager h&amp;#248;jde for. Tag politisk stilling til udfordringen, skriver Hanne Pontoppidan og Henrik Hvidesten.","genre":"Altinget","language":"da_DK","note":"https://www.altinget.dk/uddannelse/artikel/fgu-institutioner-og-undervisere-der-er-akut-behov-for-stoettetimer-paa-fgu","title":"FGU-institutioner og undervisere: Der er akut behov for støttetimer på FGU","title-short":"FGU-institutioner og undervisere","author":[{"family":"Pontoppidan","given":"Hanne"},{"family":"Hvidesten","given":"Henrik"}],"issued":{"date-parts":[["2020",11,27]]}}}],"schema":"https://github.com/citation-style-language/schema/raw/master/csl-citation.json"} </w:instrText>
      </w:r>
      <w:r w:rsidRPr="00337DC0">
        <w:rPr>
          <w:rFonts w:asciiTheme="majorHAnsi" w:hAnsiTheme="majorHAnsi" w:cstheme="minorHAnsi"/>
          <w:spacing w:val="5"/>
          <w:shd w:val="clear" w:color="auto" w:fill="FFFFFF"/>
        </w:rPr>
        <w:fldChar w:fldCharType="separate"/>
      </w:r>
      <w:r w:rsidR="00416A23" w:rsidRPr="00337DC0">
        <w:t>(Pontoppidan &amp; Hvidesten, 2020)</w:t>
      </w:r>
      <w:r w:rsidRPr="00337DC0">
        <w:rPr>
          <w:rFonts w:asciiTheme="majorHAnsi" w:hAnsiTheme="majorHAnsi" w:cstheme="minorHAnsi"/>
          <w:spacing w:val="5"/>
          <w:shd w:val="clear" w:color="auto" w:fill="FFFFFF"/>
        </w:rPr>
        <w:fldChar w:fldCharType="end"/>
      </w:r>
      <w:r w:rsidRPr="00337DC0">
        <w:rPr>
          <w:rFonts w:asciiTheme="majorHAnsi" w:hAnsiTheme="majorHAnsi" w:cstheme="minorHAnsi"/>
          <w:spacing w:val="5"/>
          <w:shd w:val="clear" w:color="auto" w:fill="FFFFFF"/>
        </w:rPr>
        <w:t xml:space="preserve">. En evaluering af FGU viser, at 34 % af de unge på FGU har været i berøring med psykiatrien </w:t>
      </w:r>
      <w:r w:rsidRPr="00337DC0">
        <w:rPr>
          <w:rFonts w:asciiTheme="majorHAnsi" w:hAnsiTheme="majorHAnsi" w:cstheme="minorHAnsi"/>
          <w:spacing w:val="5"/>
          <w:shd w:val="clear" w:color="auto" w:fill="FFFFFF"/>
        </w:rPr>
        <w:fldChar w:fldCharType="begin"/>
      </w:r>
      <w:r w:rsidR="00967755" w:rsidRPr="00337DC0">
        <w:rPr>
          <w:rFonts w:asciiTheme="majorHAnsi" w:hAnsiTheme="majorHAnsi" w:cstheme="minorHAnsi"/>
          <w:spacing w:val="5"/>
          <w:shd w:val="clear" w:color="auto" w:fill="FFFFFF"/>
        </w:rPr>
        <w:instrText xml:space="preserve"> ADDIN ZOTERO_ITEM CSL_CITATION {"citationID":"yzOiD71R","properties":{"formattedCitation":"(Danmarks Evalueringsinstitut, 2021e)","plainCitation":"(Danmarks Evalueringsinstitut, 2021e)","noteIndex":0},"citationItems":[{"id":587,"uris":["http://zotero.org/users/8105173/items/KJ4I85VB"],"uri":["http://zotero.org/users/8105173/items/KJ4I85VB"],"itemData":{"id":587,"type":"report","note":"file:///C:/Users/jgr_handi/Downloads/Maalgruppevurdering-og-KUI.pdf","source":"2.4.1","title":"Evaluerings- og følgeforskningsprogrammet for FGU. Første delrapport: Målgruppen for FGU og den kommunale ungeindsats","author":[{"family":"Danmarks Evalueringsinstitut","given":""}],"issued":{"date-parts":[["2021"]]}}}],"schema":"https://github.com/citation-style-language/schema/raw/master/csl-citation.json"} </w:instrText>
      </w:r>
      <w:r w:rsidRPr="00337DC0">
        <w:rPr>
          <w:rFonts w:asciiTheme="majorHAnsi" w:hAnsiTheme="majorHAnsi" w:cstheme="minorHAnsi"/>
          <w:spacing w:val="5"/>
          <w:shd w:val="clear" w:color="auto" w:fill="FFFFFF"/>
        </w:rPr>
        <w:fldChar w:fldCharType="separate"/>
      </w:r>
      <w:r w:rsidR="00967755" w:rsidRPr="00337DC0">
        <w:t>(Danmarks Evalueringsinstitut, 2021e)</w:t>
      </w:r>
      <w:r w:rsidRPr="00337DC0">
        <w:rPr>
          <w:rFonts w:asciiTheme="majorHAnsi" w:hAnsiTheme="majorHAnsi" w:cstheme="minorHAnsi"/>
          <w:spacing w:val="5"/>
          <w:shd w:val="clear" w:color="auto" w:fill="FFFFFF"/>
        </w:rPr>
        <w:fldChar w:fldCharType="end"/>
      </w:r>
      <w:r w:rsidRPr="00337DC0">
        <w:rPr>
          <w:rFonts w:asciiTheme="majorHAnsi" w:hAnsiTheme="majorHAnsi" w:cstheme="minorHAnsi"/>
          <w:spacing w:val="5"/>
          <w:shd w:val="clear" w:color="auto" w:fill="FFFFFF"/>
        </w:rPr>
        <w:t>.</w:t>
      </w:r>
    </w:p>
    <w:p w14:paraId="71347EB8" w14:textId="77777777" w:rsidR="00BA0D12" w:rsidRPr="00337DC0" w:rsidRDefault="00BA0D12" w:rsidP="008E4573">
      <w:pPr>
        <w:spacing w:line="276" w:lineRule="auto"/>
        <w:rPr>
          <w:rFonts w:asciiTheme="majorHAnsi" w:hAnsiTheme="majorHAnsi" w:cstheme="minorHAnsi"/>
          <w:spacing w:val="5"/>
          <w:shd w:val="clear" w:color="auto" w:fill="FFFFFF"/>
        </w:rPr>
      </w:pPr>
    </w:p>
    <w:p w14:paraId="05EE58E6" w14:textId="77777777" w:rsidR="00BA0D12" w:rsidRPr="00150F43" w:rsidRDefault="00BA0D12" w:rsidP="008E4573">
      <w:pPr>
        <w:spacing w:line="276" w:lineRule="auto"/>
        <w:rPr>
          <w:rFonts w:asciiTheme="majorHAnsi" w:eastAsiaTheme="majorEastAsia" w:hAnsiTheme="majorHAnsi" w:cstheme="majorBidi"/>
          <w:color w:val="0D374F" w:themeColor="accent1" w:themeShade="BF"/>
          <w:sz w:val="26"/>
          <w:szCs w:val="26"/>
        </w:rPr>
      </w:pPr>
      <w:r w:rsidRPr="00150F43">
        <w:rPr>
          <w:rFonts w:asciiTheme="majorHAnsi" w:hAnsiTheme="majorHAnsi"/>
        </w:rPr>
        <w:br w:type="page"/>
      </w:r>
    </w:p>
    <w:p w14:paraId="23D5335E" w14:textId="77777777" w:rsidR="001737B6" w:rsidRPr="00337DC0" w:rsidRDefault="001737B6" w:rsidP="008E4573">
      <w:pPr>
        <w:pStyle w:val="Overskrift1"/>
        <w:spacing w:line="276" w:lineRule="auto"/>
        <w:rPr>
          <w:color w:val="auto"/>
        </w:rPr>
      </w:pPr>
      <w:bookmarkStart w:id="111" w:name="_Toc98761596"/>
      <w:r w:rsidRPr="00337DC0">
        <w:rPr>
          <w:color w:val="auto"/>
        </w:rPr>
        <w:lastRenderedPageBreak/>
        <w:t>LITTERATUR</w:t>
      </w:r>
      <w:bookmarkEnd w:id="111"/>
    </w:p>
    <w:p w14:paraId="1F8662DA" w14:textId="77777777" w:rsidR="00113AB9" w:rsidRPr="00337DC0" w:rsidRDefault="00BA0D12" w:rsidP="00113AB9">
      <w:pPr>
        <w:pStyle w:val="Bibliografi"/>
      </w:pPr>
      <w:r w:rsidRPr="00337DC0">
        <w:rPr>
          <w:rFonts w:asciiTheme="majorHAnsi" w:hAnsiTheme="majorHAnsi"/>
        </w:rPr>
        <w:fldChar w:fldCharType="begin"/>
      </w:r>
      <w:r w:rsidR="00BA177E" w:rsidRPr="00337DC0">
        <w:rPr>
          <w:rFonts w:asciiTheme="majorHAnsi" w:hAnsiTheme="majorHAnsi"/>
        </w:rPr>
        <w:instrText xml:space="preserve"> ADDIN ZOTERO_BIBL {"uncited":[],"omitted":[],"custom":[]} CSL_BIBLIOGRAPHY </w:instrText>
      </w:r>
      <w:r w:rsidRPr="00337DC0">
        <w:rPr>
          <w:rFonts w:asciiTheme="majorHAnsi" w:hAnsiTheme="majorHAnsi"/>
        </w:rPr>
        <w:fldChar w:fldCharType="separate"/>
      </w:r>
      <w:r w:rsidR="00113AB9" w:rsidRPr="00337DC0">
        <w:t xml:space="preserve">Amby, F., Christoffersen, B. J., Jensen, N. L., Brendstrup, S., Pedersen, S. T., Christensen, M., &amp; Broch-Lips, N. (2020). </w:t>
      </w:r>
      <w:r w:rsidR="00113AB9" w:rsidRPr="00337DC0">
        <w:rPr>
          <w:i/>
          <w:iCs/>
        </w:rPr>
        <w:t>Fra uddannelse til første job—Med handicap</w:t>
      </w:r>
      <w:r w:rsidR="00113AB9" w:rsidRPr="00337DC0">
        <w:t>. VIA University College.</w:t>
      </w:r>
    </w:p>
    <w:p w14:paraId="018B14B3" w14:textId="77777777" w:rsidR="00113AB9" w:rsidRPr="00337DC0" w:rsidRDefault="00113AB9" w:rsidP="00113AB9">
      <w:pPr>
        <w:pStyle w:val="Bibliografi"/>
      </w:pPr>
      <w:r w:rsidRPr="00337DC0">
        <w:t xml:space="preserve">Amilon, A., Østergaard, S. V., &amp; Olsen, R. F. (2021). </w:t>
      </w:r>
      <w:r w:rsidRPr="00337DC0">
        <w:rPr>
          <w:i/>
          <w:iCs/>
        </w:rPr>
        <w:t>Mennesker med handicap: Hverdagsliv og levevilkår 2020</w:t>
      </w:r>
      <w:r w:rsidRPr="00337DC0">
        <w:t>. VIVE - Det Nationale Forsknings- og Analysecenter for Velfærd.</w:t>
      </w:r>
    </w:p>
    <w:p w14:paraId="4FA5BFCA" w14:textId="77777777" w:rsidR="00113AB9" w:rsidRPr="00337DC0" w:rsidRDefault="00113AB9" w:rsidP="00113AB9">
      <w:pPr>
        <w:pStyle w:val="Bibliografi"/>
      </w:pPr>
      <w:r w:rsidRPr="00337DC0">
        <w:t xml:space="preserve">AspIT. (2021). </w:t>
      </w:r>
      <w:r w:rsidRPr="00337DC0">
        <w:rPr>
          <w:i/>
          <w:iCs/>
        </w:rPr>
        <w:t>AspIT: IT-uddannelse for dig med ASF</w:t>
      </w:r>
      <w:r w:rsidRPr="00337DC0">
        <w:t>. AspIT. https://aspit.dk/</w:t>
      </w:r>
    </w:p>
    <w:p w14:paraId="24BB7B08" w14:textId="77777777" w:rsidR="00113AB9" w:rsidRPr="00337DC0" w:rsidRDefault="00113AB9" w:rsidP="00113AB9">
      <w:pPr>
        <w:pStyle w:val="Bibliografi"/>
        <w:rPr>
          <w:lang w:val="en-US"/>
        </w:rPr>
      </w:pPr>
      <w:r w:rsidRPr="00337DC0">
        <w:t xml:space="preserve">Bolvig, I., Jeppesen, T., Kleif, H. B., Østergaard, J., Iversen, A., Broch-Lips, N., Jensen, N. L., &amp; Thodsen, J. (2019). </w:t>
      </w:r>
      <w:r w:rsidRPr="00337DC0">
        <w:rPr>
          <w:i/>
          <w:iCs/>
        </w:rPr>
        <w:t>Unge uden job og uddannelse—Hvor mange, hvorfra, hvorhen og hvorfor?: En kortlægning af de udsatte unge i NEET-gruppen</w:t>
      </w:r>
      <w:r w:rsidRPr="00337DC0">
        <w:t xml:space="preserve">. </w:t>
      </w:r>
      <w:r w:rsidRPr="00337DC0">
        <w:rPr>
          <w:lang w:val="en-US"/>
        </w:rPr>
        <w:t>VIVE.</w:t>
      </w:r>
    </w:p>
    <w:p w14:paraId="476BAE42" w14:textId="77777777" w:rsidR="00113AB9" w:rsidRPr="00337DC0" w:rsidRDefault="00113AB9" w:rsidP="00113AB9">
      <w:pPr>
        <w:pStyle w:val="Bibliografi"/>
      </w:pPr>
      <w:r w:rsidRPr="00337DC0">
        <w:rPr>
          <w:lang w:val="en-US"/>
        </w:rPr>
        <w:t xml:space="preserve">Bredgaard, T., Amby, F., Holt, H., &amp; Thuesen, F. (Red.). </w:t>
      </w:r>
      <w:r w:rsidRPr="00337DC0">
        <w:t xml:space="preserve">(2020). </w:t>
      </w:r>
      <w:r w:rsidRPr="00337DC0">
        <w:rPr>
          <w:i/>
          <w:iCs/>
        </w:rPr>
        <w:t>Handicap og beskæftigelse: Fra barrierer til broer</w:t>
      </w:r>
      <w:r w:rsidRPr="00337DC0">
        <w:t xml:space="preserve"> (1. udgave, 1. oplag). Djøf Forlag.</w:t>
      </w:r>
    </w:p>
    <w:p w14:paraId="0908F757" w14:textId="77777777" w:rsidR="00113AB9" w:rsidRPr="00337DC0" w:rsidRDefault="00113AB9" w:rsidP="00113AB9">
      <w:pPr>
        <w:pStyle w:val="Bibliografi"/>
      </w:pPr>
      <w:r w:rsidRPr="00337DC0">
        <w:t xml:space="preserve">Børne- og Socialministeriet. (2018). </w:t>
      </w:r>
      <w:r w:rsidRPr="00337DC0">
        <w:rPr>
          <w:i/>
          <w:iCs/>
        </w:rPr>
        <w:t>Socialpolitisk redegørelse 2018</w:t>
      </w:r>
      <w:r w:rsidRPr="00337DC0">
        <w:t>.</w:t>
      </w:r>
    </w:p>
    <w:p w14:paraId="38058485" w14:textId="77777777" w:rsidR="00113AB9" w:rsidRPr="00337DC0" w:rsidRDefault="00113AB9" w:rsidP="00113AB9">
      <w:pPr>
        <w:pStyle w:val="Bibliografi"/>
      </w:pPr>
      <w:r w:rsidRPr="00337DC0">
        <w:t xml:space="preserve">Børne- og Undervisningsministeriet. (2020). </w:t>
      </w:r>
      <w:r w:rsidRPr="00337DC0">
        <w:rPr>
          <w:i/>
          <w:iCs/>
        </w:rPr>
        <w:t>Den kommunale ungeindsats</w:t>
      </w:r>
      <w:r w:rsidRPr="00337DC0">
        <w:t>. https://www.uvm.dk/vejledning-og-stoettemuligheder/vejledning/ansvar-og-aktoerer/den-kommunale-ungeindsats</w:t>
      </w:r>
    </w:p>
    <w:p w14:paraId="46B9B9D5" w14:textId="77777777" w:rsidR="00113AB9" w:rsidRPr="00337DC0" w:rsidRDefault="00113AB9" w:rsidP="00113AB9">
      <w:pPr>
        <w:pStyle w:val="Bibliografi"/>
      </w:pPr>
      <w:r w:rsidRPr="00337DC0">
        <w:t xml:space="preserve">Børne- og Undervisningsministeriet. (2021a). </w:t>
      </w:r>
      <w:r w:rsidRPr="00337DC0">
        <w:rPr>
          <w:i/>
          <w:iCs/>
        </w:rPr>
        <w:t>ASF-klasser</w:t>
      </w:r>
      <w:r w:rsidRPr="00337DC0">
        <w:t>. https://www.uvm.dk/gymnasiale-uddannelser/uddannelser/asf-klasser</w:t>
      </w:r>
    </w:p>
    <w:p w14:paraId="5E1B0036" w14:textId="77777777" w:rsidR="00113AB9" w:rsidRPr="00337DC0" w:rsidRDefault="00113AB9" w:rsidP="00113AB9">
      <w:pPr>
        <w:pStyle w:val="Bibliografi"/>
      </w:pPr>
      <w:r w:rsidRPr="00337DC0">
        <w:t xml:space="preserve">Børne- og Undervisningsministeriet. (2021b). </w:t>
      </w:r>
      <w:r w:rsidRPr="00337DC0">
        <w:rPr>
          <w:i/>
          <w:iCs/>
        </w:rPr>
        <w:t>Forberedende grunduddannelse FGU</w:t>
      </w:r>
      <w:r w:rsidRPr="00337DC0">
        <w:t>. https://www.uvm.dk/forberedende-grunduddannelse</w:t>
      </w:r>
    </w:p>
    <w:p w14:paraId="4CE3FDAB" w14:textId="77777777" w:rsidR="00113AB9" w:rsidRPr="00337DC0" w:rsidRDefault="00113AB9" w:rsidP="00113AB9">
      <w:pPr>
        <w:pStyle w:val="Bibliografi"/>
      </w:pPr>
      <w:r w:rsidRPr="00337DC0">
        <w:t xml:space="preserve">Børne- og Undervisningsministeriet. (2021c). </w:t>
      </w:r>
      <w:r w:rsidRPr="00337DC0">
        <w:rPr>
          <w:i/>
          <w:iCs/>
        </w:rPr>
        <w:t>Om ungdomsuddannelse for unge med særlige behov (STU)</w:t>
      </w:r>
      <w:r w:rsidRPr="00337DC0">
        <w:t>. https://www.uvm.dk/saerligt-tilrettelagt-ungdomsuddannelse/om-stu</w:t>
      </w:r>
    </w:p>
    <w:p w14:paraId="61877218" w14:textId="77777777" w:rsidR="00113AB9" w:rsidRPr="00337DC0" w:rsidRDefault="00113AB9" w:rsidP="00113AB9">
      <w:pPr>
        <w:pStyle w:val="Bibliografi"/>
      </w:pPr>
      <w:r w:rsidRPr="00337DC0">
        <w:lastRenderedPageBreak/>
        <w:t xml:space="preserve">Børne- og Undervisningsministeriet. (2021d). </w:t>
      </w:r>
      <w:r w:rsidRPr="00337DC0">
        <w:rPr>
          <w:i/>
          <w:iCs/>
        </w:rPr>
        <w:t>Samarbejde mellem FGU og den kommunale ungeindsats (KUI)</w:t>
      </w:r>
      <w:r w:rsidRPr="00337DC0">
        <w:t>. https://www.uvm.dk/forberedende-grunduddannelse/om-forberedende-grunduddannelse/samarbejde-mellem-fgu-og-den-kommunale-ungeindsats</w:t>
      </w:r>
    </w:p>
    <w:p w14:paraId="2430EEEB" w14:textId="77777777" w:rsidR="00113AB9" w:rsidRPr="00337DC0" w:rsidRDefault="00113AB9" w:rsidP="00113AB9">
      <w:pPr>
        <w:pStyle w:val="Bibliografi"/>
      </w:pPr>
      <w:r w:rsidRPr="00337DC0">
        <w:t xml:space="preserve">Børne- og Undervisningsministeriet. (2021e). </w:t>
      </w:r>
      <w:r w:rsidRPr="00337DC0">
        <w:rPr>
          <w:i/>
          <w:iCs/>
        </w:rPr>
        <w:t>SPS – Specialpædagogisk Støtte</w:t>
      </w:r>
      <w:r w:rsidRPr="00337DC0">
        <w:t>. https://www.uvm.dk/vejledning-og-stoettemuligheder/sps</w:t>
      </w:r>
    </w:p>
    <w:p w14:paraId="044A6BF1" w14:textId="77777777" w:rsidR="00113AB9" w:rsidRPr="00337DC0" w:rsidRDefault="00113AB9" w:rsidP="00113AB9">
      <w:pPr>
        <w:pStyle w:val="Bibliografi"/>
      </w:pPr>
      <w:r w:rsidRPr="00337DC0">
        <w:t xml:space="preserve">Børne- og Undervisningsministeriet. (2021f). </w:t>
      </w:r>
      <w:r w:rsidRPr="00337DC0">
        <w:rPr>
          <w:i/>
          <w:iCs/>
        </w:rPr>
        <w:t>Studieture, praktik og orlov</w:t>
      </w:r>
      <w:r w:rsidRPr="00337DC0">
        <w:t>. https://www.spsu.dk/for-sps-ansvarlige/administration-af-sps/sps-paa-studieture-og-i-praktik</w:t>
      </w:r>
    </w:p>
    <w:p w14:paraId="361BA35D" w14:textId="77777777" w:rsidR="00113AB9" w:rsidRPr="00337DC0" w:rsidRDefault="00113AB9" w:rsidP="00113AB9">
      <w:pPr>
        <w:pStyle w:val="Bibliografi"/>
      </w:pPr>
      <w:r w:rsidRPr="00337DC0">
        <w:t>Bekendtgørelse af lov om kommunal indsats for unge under 25 år, LBK nr 1659 af 11/08/2021 (2021).</w:t>
      </w:r>
    </w:p>
    <w:p w14:paraId="5D570412" w14:textId="77777777" w:rsidR="00113AB9" w:rsidRPr="00337DC0" w:rsidRDefault="00113AB9" w:rsidP="00113AB9">
      <w:pPr>
        <w:pStyle w:val="Bibliografi"/>
      </w:pPr>
      <w:r w:rsidRPr="00337DC0">
        <w:rPr>
          <w:lang w:val="en-US"/>
        </w:rPr>
        <w:t xml:space="preserve">Carter, E. W., Moss, C. K., Asmus, J., Fesperman, E., Cooney, M., Brock, M. E., Lyons, G., Huber, H. B., &amp; Vincent, L. B. (2015). Promoting Inclusion, Social Connections, and Learning Through Peer Support Arrangements. </w:t>
      </w:r>
      <w:r w:rsidRPr="00337DC0">
        <w:rPr>
          <w:i/>
          <w:iCs/>
        </w:rPr>
        <w:t>TEACHING Exceptional Children</w:t>
      </w:r>
      <w:r w:rsidRPr="00337DC0">
        <w:t xml:space="preserve">, </w:t>
      </w:r>
      <w:r w:rsidRPr="00337DC0">
        <w:rPr>
          <w:i/>
          <w:iCs/>
        </w:rPr>
        <w:t>48</w:t>
      </w:r>
      <w:r w:rsidRPr="00337DC0">
        <w:t>(1), 9–18.</w:t>
      </w:r>
    </w:p>
    <w:p w14:paraId="6E4405D8" w14:textId="77777777" w:rsidR="00113AB9" w:rsidRPr="00337DC0" w:rsidRDefault="00113AB9" w:rsidP="00113AB9">
      <w:pPr>
        <w:pStyle w:val="Bibliografi"/>
      </w:pPr>
      <w:r w:rsidRPr="00337DC0">
        <w:t xml:space="preserve">COWI. (2021). </w:t>
      </w:r>
      <w:r w:rsidRPr="00337DC0">
        <w:rPr>
          <w:i/>
          <w:iCs/>
        </w:rPr>
        <w:t>Samfundsøkonomiske gevinster ved højnet uddannelsesniveau hos personer med psykiske handicap</w:t>
      </w:r>
      <w:r w:rsidRPr="00337DC0">
        <w:t>. Det Centrale Handicapråd.</w:t>
      </w:r>
    </w:p>
    <w:p w14:paraId="42A13178" w14:textId="77777777" w:rsidR="00113AB9" w:rsidRPr="00337DC0" w:rsidRDefault="00113AB9" w:rsidP="00113AB9">
      <w:pPr>
        <w:pStyle w:val="Bibliografi"/>
      </w:pPr>
      <w:r w:rsidRPr="00337DC0">
        <w:t xml:space="preserve">Danmarks Evalueringsinstitut. (2016). </w:t>
      </w:r>
      <w:r w:rsidRPr="00337DC0">
        <w:rPr>
          <w:i/>
          <w:iCs/>
        </w:rPr>
        <w:t>Kvalitetsudvikling af vejledningen ifm. Specialpædagogisk støtte Spørgeskemaundersøgelse blandt SPS-ansvarlige</w:t>
      </w:r>
      <w:r w:rsidRPr="00337DC0">
        <w:t>. Danmarks Evalueringsinstitut.</w:t>
      </w:r>
    </w:p>
    <w:p w14:paraId="3CF3A821" w14:textId="77777777" w:rsidR="00113AB9" w:rsidRPr="00337DC0" w:rsidRDefault="00113AB9" w:rsidP="00113AB9">
      <w:pPr>
        <w:pStyle w:val="Bibliografi"/>
      </w:pPr>
      <w:r w:rsidRPr="00337DC0">
        <w:t xml:space="preserve">Danmarks Evalueringsinstitut. (2018a). </w:t>
      </w:r>
      <w:r w:rsidRPr="00337DC0">
        <w:rPr>
          <w:i/>
          <w:iCs/>
        </w:rPr>
        <w:t>Inkluderende læringsmiljøer for psykisk sårbare elever. Casestudier af tre gymnasiers arbejde med at bygge bro mellem SPS og almenundervisningen</w:t>
      </w:r>
      <w:r w:rsidRPr="00337DC0">
        <w:t>. Danmarks Evalueringsinstitut.</w:t>
      </w:r>
    </w:p>
    <w:p w14:paraId="6A85C42A" w14:textId="77777777" w:rsidR="00113AB9" w:rsidRPr="00337DC0" w:rsidRDefault="00113AB9" w:rsidP="00113AB9">
      <w:pPr>
        <w:pStyle w:val="Bibliografi"/>
      </w:pPr>
      <w:r w:rsidRPr="00337DC0">
        <w:t xml:space="preserve">Danmarks Evalueringsinstitut. (2018b). </w:t>
      </w:r>
      <w:r w:rsidRPr="00337DC0">
        <w:rPr>
          <w:i/>
          <w:iCs/>
        </w:rPr>
        <w:t>Kortlægning af indsatser til psykisk sårbare elever på ungdomsuddannelserne</w:t>
      </w:r>
      <w:r w:rsidRPr="00337DC0">
        <w:t>. Danmarks Evalueringsinstitut.</w:t>
      </w:r>
    </w:p>
    <w:p w14:paraId="28C378B8" w14:textId="77777777" w:rsidR="00113AB9" w:rsidRPr="00337DC0" w:rsidRDefault="00113AB9" w:rsidP="00113AB9">
      <w:pPr>
        <w:pStyle w:val="Bibliografi"/>
      </w:pPr>
      <w:r w:rsidRPr="00337DC0">
        <w:t xml:space="preserve">Danmarks Evalueringsinstitut. (2018c). </w:t>
      </w:r>
      <w:r w:rsidRPr="00337DC0">
        <w:rPr>
          <w:i/>
          <w:iCs/>
        </w:rPr>
        <w:t>Ønske om bedre samspil mellem specialpædagogik og almen undervisning for psykisk sårbare elever på ungdomsuddannelserne</w:t>
      </w:r>
      <w:r w:rsidRPr="00337DC0">
        <w:t xml:space="preserve">. </w:t>
      </w:r>
      <w:r w:rsidRPr="00337DC0">
        <w:lastRenderedPageBreak/>
        <w:t>https://www.eva.dk/oenske-om-bedre-samspil-mellem-specialpaedagogik-almen-undervisning-psykisk-saarbare-elever-paa</w:t>
      </w:r>
    </w:p>
    <w:p w14:paraId="6DFAEF2D" w14:textId="77777777" w:rsidR="00113AB9" w:rsidRPr="00337DC0" w:rsidRDefault="00113AB9" w:rsidP="00113AB9">
      <w:pPr>
        <w:pStyle w:val="Bibliografi"/>
      </w:pPr>
      <w:r w:rsidRPr="00337DC0">
        <w:t xml:space="preserve">Danmarks Evalueringsinstitut. (2019a). </w:t>
      </w:r>
      <w:r w:rsidRPr="00337DC0">
        <w:rPr>
          <w:i/>
          <w:iCs/>
        </w:rPr>
        <w:t>Analyse af muligheder og barrierer for oprettelse af ASF-klasser på erhvervsuddannelserne</w:t>
      </w:r>
      <w:r w:rsidRPr="00337DC0">
        <w:t>.</w:t>
      </w:r>
    </w:p>
    <w:p w14:paraId="4EB6845D" w14:textId="77777777" w:rsidR="00113AB9" w:rsidRPr="00337DC0" w:rsidRDefault="00113AB9" w:rsidP="00113AB9">
      <w:pPr>
        <w:pStyle w:val="Bibliografi"/>
      </w:pPr>
      <w:r w:rsidRPr="00337DC0">
        <w:t xml:space="preserve">Danmarks Evalueringsinstitut. (2019b). </w:t>
      </w:r>
      <w:r w:rsidRPr="00337DC0">
        <w:rPr>
          <w:i/>
          <w:iCs/>
        </w:rPr>
        <w:t>Helbred blandt studerende på de videregående uddannelser</w:t>
      </w:r>
      <w:r w:rsidRPr="00337DC0">
        <w:t>. Danmarks Evalueringsinstitut.</w:t>
      </w:r>
    </w:p>
    <w:p w14:paraId="4B00B6BB" w14:textId="77777777" w:rsidR="00113AB9" w:rsidRPr="00337DC0" w:rsidRDefault="00113AB9" w:rsidP="00113AB9">
      <w:pPr>
        <w:pStyle w:val="Bibliografi"/>
      </w:pPr>
      <w:r w:rsidRPr="00337DC0">
        <w:t xml:space="preserve">Danmarks Evalueringsinstitut. (2020a). </w:t>
      </w:r>
      <w:r w:rsidRPr="00337DC0">
        <w:rPr>
          <w:i/>
          <w:iCs/>
        </w:rPr>
        <w:t>Bedre skolegang med specialpædagogisk støtte. Inspiration til ledere på ungdomsuddannelser</w:t>
      </w:r>
      <w:r w:rsidRPr="00337DC0">
        <w:t>. Danmarks Evalueringsinstitut.</w:t>
      </w:r>
    </w:p>
    <w:p w14:paraId="756F00B1" w14:textId="77777777" w:rsidR="00113AB9" w:rsidRPr="00337DC0" w:rsidRDefault="00113AB9" w:rsidP="00113AB9">
      <w:pPr>
        <w:pStyle w:val="Bibliografi"/>
        <w:rPr>
          <w:lang w:val="en-US"/>
        </w:rPr>
      </w:pPr>
      <w:r w:rsidRPr="00337DC0">
        <w:t xml:space="preserve">Danmarks Evalueringsinstitut. (2020b). </w:t>
      </w:r>
      <w:r w:rsidRPr="00337DC0">
        <w:rPr>
          <w:i/>
          <w:iCs/>
        </w:rPr>
        <w:t>Sådan får eleverne en god praktik med SPS</w:t>
      </w:r>
      <w:r w:rsidRPr="00337DC0">
        <w:t xml:space="preserve">. </w:t>
      </w:r>
      <w:r w:rsidRPr="00337DC0">
        <w:rPr>
          <w:lang w:val="en-US"/>
        </w:rPr>
        <w:t>Danmarks Evalueringsinstitut. https://www.eva.dk/ungdomsuddannelse/saadan-faar-eleverne-praktik-sps</w:t>
      </w:r>
    </w:p>
    <w:p w14:paraId="3E7A818F" w14:textId="77777777" w:rsidR="00113AB9" w:rsidRPr="00337DC0" w:rsidRDefault="00113AB9" w:rsidP="00113AB9">
      <w:pPr>
        <w:pStyle w:val="Bibliografi"/>
      </w:pPr>
      <w:r w:rsidRPr="00337DC0">
        <w:rPr>
          <w:lang w:val="en-US"/>
        </w:rPr>
        <w:t xml:space="preserve">Danmarks Evalueringsinstitut. (2021a). </w:t>
      </w:r>
      <w:r w:rsidRPr="00337DC0">
        <w:rPr>
          <w:i/>
          <w:iCs/>
        </w:rPr>
        <w:t>Elevperspektiver på den specialpædagogiske støtte på ungdomsuddannelserne. Statusnotat august 2019</w:t>
      </w:r>
      <w:r w:rsidRPr="00337DC0">
        <w:t>. Danmarks Evalueringsinstitut.</w:t>
      </w:r>
    </w:p>
    <w:p w14:paraId="7CC91D24" w14:textId="77777777" w:rsidR="00113AB9" w:rsidRPr="00337DC0" w:rsidRDefault="00113AB9" w:rsidP="00113AB9">
      <w:pPr>
        <w:pStyle w:val="Bibliografi"/>
      </w:pPr>
      <w:r w:rsidRPr="00337DC0">
        <w:t xml:space="preserve">Danmarks Evalueringsinstitut. (2021b). </w:t>
      </w:r>
      <w:r w:rsidRPr="00337DC0">
        <w:rPr>
          <w:i/>
          <w:iCs/>
        </w:rPr>
        <w:t>Evaluering af specialpædagogisk støtte på ungdomsuddannelserne. De fagprofessionelles perspektiv på SPS</w:t>
      </w:r>
      <w:r w:rsidRPr="00337DC0">
        <w:t>. Danmarks Evalueringsinstitut.</w:t>
      </w:r>
    </w:p>
    <w:p w14:paraId="4A6FF83F" w14:textId="77777777" w:rsidR="00113AB9" w:rsidRPr="00337DC0" w:rsidRDefault="00113AB9" w:rsidP="00113AB9">
      <w:pPr>
        <w:pStyle w:val="Bibliografi"/>
      </w:pPr>
      <w:r w:rsidRPr="00337DC0">
        <w:t xml:space="preserve">Danmarks Evalueringsinstitut. (2021c). </w:t>
      </w:r>
      <w:r w:rsidRPr="00337DC0">
        <w:rPr>
          <w:i/>
          <w:iCs/>
        </w:rPr>
        <w:t>Evaluering af specialpædagogisk støtte på ungdomsuddannelserne. En registeranalyse</w:t>
      </w:r>
      <w:r w:rsidRPr="00337DC0">
        <w:t>. Danmarks Evalueringsinstitut.</w:t>
      </w:r>
    </w:p>
    <w:p w14:paraId="449360A1" w14:textId="77777777" w:rsidR="00113AB9" w:rsidRPr="00337DC0" w:rsidRDefault="00113AB9" w:rsidP="00113AB9">
      <w:pPr>
        <w:pStyle w:val="Bibliografi"/>
      </w:pPr>
      <w:r w:rsidRPr="00337DC0">
        <w:t xml:space="preserve">Danmarks Evalueringsinstitut. (2021d). </w:t>
      </w:r>
      <w:r w:rsidRPr="00337DC0">
        <w:rPr>
          <w:i/>
          <w:iCs/>
        </w:rPr>
        <w:t>Evaluering af specialpædagogisk støtte på ungdomsuddannelserne. Hovedrapport</w:t>
      </w:r>
      <w:r w:rsidRPr="00337DC0">
        <w:t>. Danmarks Evalueringsinstitut.</w:t>
      </w:r>
    </w:p>
    <w:p w14:paraId="64EECEDD" w14:textId="77777777" w:rsidR="00113AB9" w:rsidRPr="00337DC0" w:rsidRDefault="00113AB9" w:rsidP="00113AB9">
      <w:pPr>
        <w:pStyle w:val="Bibliografi"/>
      </w:pPr>
      <w:r w:rsidRPr="00337DC0">
        <w:t xml:space="preserve">Danmarks Evalueringsinstitut. (2021e). </w:t>
      </w:r>
      <w:r w:rsidRPr="00337DC0">
        <w:rPr>
          <w:i/>
          <w:iCs/>
        </w:rPr>
        <w:t>Evaluerings- og følgeforskningsprogrammet for FGU. Første delrapport: Målgruppen for FGU og den kommunale ungeindsats</w:t>
      </w:r>
      <w:r w:rsidRPr="00337DC0">
        <w:t>.</w:t>
      </w:r>
    </w:p>
    <w:p w14:paraId="3882CDFA" w14:textId="77777777" w:rsidR="00113AB9" w:rsidRPr="00337DC0" w:rsidRDefault="00113AB9" w:rsidP="00113AB9">
      <w:pPr>
        <w:pStyle w:val="Bibliografi"/>
      </w:pPr>
      <w:r w:rsidRPr="00337DC0">
        <w:t xml:space="preserve">Danmarks Statistik. (2021). </w:t>
      </w:r>
      <w:r w:rsidRPr="00337DC0">
        <w:rPr>
          <w:i/>
          <w:iCs/>
        </w:rPr>
        <w:t>Uden Uddannelse</w:t>
      </w:r>
      <w:r w:rsidRPr="00337DC0">
        <w:t>. Danmarks Statistik.</w:t>
      </w:r>
    </w:p>
    <w:p w14:paraId="0D24B38F" w14:textId="77777777" w:rsidR="00113AB9" w:rsidRPr="00337DC0" w:rsidRDefault="00113AB9" w:rsidP="00113AB9">
      <w:pPr>
        <w:pStyle w:val="Bibliografi"/>
      </w:pPr>
      <w:r w:rsidRPr="00337DC0">
        <w:t xml:space="preserve">Dansk Center for Undervisningsmiljø. (2017). </w:t>
      </w:r>
      <w:r w:rsidRPr="00337DC0">
        <w:rPr>
          <w:i/>
          <w:iCs/>
        </w:rPr>
        <w:t>Når hovedet roder – om psykisk sårbare elever på erhvervsuddannelser</w:t>
      </w:r>
      <w:r w:rsidRPr="00337DC0">
        <w:t>. Dansk Center for Undervisningsmiljø.</w:t>
      </w:r>
    </w:p>
    <w:p w14:paraId="54093037" w14:textId="77777777" w:rsidR="00113AB9" w:rsidRPr="00337DC0" w:rsidRDefault="00113AB9" w:rsidP="00113AB9">
      <w:pPr>
        <w:pStyle w:val="Bibliografi"/>
      </w:pPr>
      <w:r w:rsidRPr="00337DC0">
        <w:lastRenderedPageBreak/>
        <w:t xml:space="preserve">Dansk Center for Undervisningsmiljø. (2021). </w:t>
      </w:r>
      <w:r w:rsidRPr="00337DC0">
        <w:rPr>
          <w:i/>
          <w:iCs/>
        </w:rPr>
        <w:t>Rum til alle—Det gode undervisningsmiljø på FGU</w:t>
      </w:r>
      <w:r w:rsidRPr="00337DC0">
        <w:t>.</w:t>
      </w:r>
    </w:p>
    <w:p w14:paraId="7F8BA1D1" w14:textId="77777777" w:rsidR="00113AB9" w:rsidRPr="00337DC0" w:rsidRDefault="00113AB9" w:rsidP="00113AB9">
      <w:pPr>
        <w:pStyle w:val="Bibliografi"/>
      </w:pPr>
      <w:r w:rsidRPr="00337DC0">
        <w:t xml:space="preserve">Danske Handicaporganisationer. (2019). </w:t>
      </w:r>
      <w:r w:rsidRPr="00337DC0">
        <w:rPr>
          <w:i/>
          <w:iCs/>
        </w:rPr>
        <w:t>DH’s forslagskatalog til ungdomsuddannelserne</w:t>
      </w:r>
      <w:r w:rsidRPr="00337DC0">
        <w:t>. Danske Handicaporganisationer. https://handicap.dk/arbejder-vi-for/vidensbank/dhs-forslagskatalog-til-ungdomsuddannelserne</w:t>
      </w:r>
    </w:p>
    <w:p w14:paraId="2ACBC816" w14:textId="77777777" w:rsidR="00113AB9" w:rsidRPr="00337DC0" w:rsidRDefault="00113AB9" w:rsidP="00113AB9">
      <w:pPr>
        <w:pStyle w:val="Bibliografi"/>
      </w:pPr>
      <w:r w:rsidRPr="00337DC0">
        <w:t xml:space="preserve">Det Centrale Handicapråd. (2016). </w:t>
      </w:r>
      <w:r w:rsidRPr="00337DC0">
        <w:rPr>
          <w:i/>
          <w:iCs/>
        </w:rPr>
        <w:t>Viden om holdninger og handicap</w:t>
      </w:r>
      <w:r w:rsidRPr="00337DC0">
        <w:t>. Det Centrale Handicapråd.</w:t>
      </w:r>
    </w:p>
    <w:p w14:paraId="66C7C2E4" w14:textId="77777777" w:rsidR="00113AB9" w:rsidRPr="00337DC0" w:rsidRDefault="00113AB9" w:rsidP="00113AB9">
      <w:pPr>
        <w:pStyle w:val="Bibliografi"/>
      </w:pPr>
      <w:r w:rsidRPr="00337DC0">
        <w:t xml:space="preserve">Det Centrale Handicapråd. (2017). </w:t>
      </w:r>
      <w:r w:rsidRPr="00337DC0">
        <w:rPr>
          <w:i/>
          <w:iCs/>
        </w:rPr>
        <w:t>FN’s konventions om rettigheder for mennesker med handicap</w:t>
      </w:r>
      <w:r w:rsidRPr="00337DC0">
        <w:t>.</w:t>
      </w:r>
    </w:p>
    <w:p w14:paraId="188C88EF" w14:textId="77777777" w:rsidR="00113AB9" w:rsidRPr="00337DC0" w:rsidRDefault="00113AB9" w:rsidP="00113AB9">
      <w:pPr>
        <w:pStyle w:val="Bibliografi"/>
      </w:pPr>
      <w:r w:rsidRPr="00337DC0">
        <w:t xml:space="preserve">Epinion. (2017). </w:t>
      </w:r>
      <w:r w:rsidRPr="00337DC0">
        <w:rPr>
          <w:i/>
          <w:iCs/>
        </w:rPr>
        <w:t>Evaluering af Særlig Tilrettelagt Ungdomsuddannelse</w:t>
      </w:r>
      <w:r w:rsidRPr="00337DC0">
        <w:t>. Undervisningsministeriet.</w:t>
      </w:r>
    </w:p>
    <w:p w14:paraId="626E0613" w14:textId="77777777" w:rsidR="00113AB9" w:rsidRPr="00337DC0" w:rsidRDefault="00113AB9" w:rsidP="00113AB9">
      <w:pPr>
        <w:pStyle w:val="Bibliografi"/>
      </w:pPr>
      <w:r w:rsidRPr="00337DC0">
        <w:t xml:space="preserve">Epinion. (2019a). </w:t>
      </w:r>
      <w:r w:rsidRPr="00337DC0">
        <w:rPr>
          <w:i/>
          <w:iCs/>
        </w:rPr>
        <w:t>STU Benchmarkanalyse</w:t>
      </w:r>
      <w:r w:rsidRPr="00337DC0">
        <w:t>. Undervisningsministeriet.</w:t>
      </w:r>
    </w:p>
    <w:p w14:paraId="31EBEB28" w14:textId="77777777" w:rsidR="00113AB9" w:rsidRPr="00337DC0" w:rsidRDefault="00113AB9" w:rsidP="00113AB9">
      <w:pPr>
        <w:pStyle w:val="Bibliografi"/>
      </w:pPr>
      <w:r w:rsidRPr="00337DC0">
        <w:t xml:space="preserve">Epinion. (2019b). </w:t>
      </w:r>
      <w:r w:rsidRPr="00337DC0">
        <w:rPr>
          <w:i/>
          <w:iCs/>
        </w:rPr>
        <w:t>STU Best Practice</w:t>
      </w:r>
      <w:r w:rsidRPr="00337DC0">
        <w:t>.</w:t>
      </w:r>
    </w:p>
    <w:p w14:paraId="42A938B8" w14:textId="77777777" w:rsidR="00113AB9" w:rsidRPr="00337DC0" w:rsidRDefault="00113AB9" w:rsidP="00113AB9">
      <w:pPr>
        <w:pStyle w:val="Bibliografi"/>
      </w:pPr>
      <w:r w:rsidRPr="00337DC0">
        <w:t xml:space="preserve">FGU Danmark. (2021). </w:t>
      </w:r>
      <w:r w:rsidRPr="00337DC0">
        <w:rPr>
          <w:i/>
          <w:iCs/>
        </w:rPr>
        <w:t>Unge i målgruppen for FGU</w:t>
      </w:r>
      <w:r w:rsidRPr="00337DC0">
        <w:t>. FGU Danmark. https://fgu.dk/uddannelsen/fakta-om-eleverne/</w:t>
      </w:r>
    </w:p>
    <w:p w14:paraId="70F1C6DA" w14:textId="77777777" w:rsidR="00113AB9" w:rsidRPr="00337DC0" w:rsidRDefault="00113AB9" w:rsidP="00113AB9">
      <w:pPr>
        <w:pStyle w:val="Bibliografi"/>
      </w:pPr>
      <w:r w:rsidRPr="00337DC0">
        <w:t xml:space="preserve">Fjeldberg, A. (2021, maj 10). Studenterambassadør: Studerende med handicap kommer for ofte i klemme på Københavns Universitet. </w:t>
      </w:r>
      <w:r w:rsidRPr="00337DC0">
        <w:rPr>
          <w:i/>
          <w:iCs/>
        </w:rPr>
        <w:t>Uniavisen</w:t>
      </w:r>
      <w:r w:rsidRPr="00337DC0">
        <w:t>.</w:t>
      </w:r>
    </w:p>
    <w:p w14:paraId="06669B80" w14:textId="77777777" w:rsidR="00113AB9" w:rsidRPr="00337DC0" w:rsidRDefault="00113AB9" w:rsidP="00113AB9">
      <w:pPr>
        <w:pStyle w:val="Bibliografi"/>
      </w:pPr>
      <w:r w:rsidRPr="00337DC0">
        <w:t xml:space="preserve">GLAD. (2021). </w:t>
      </w:r>
      <w:r w:rsidRPr="00337DC0">
        <w:rPr>
          <w:i/>
          <w:iCs/>
        </w:rPr>
        <w:t>Flexuddannelse</w:t>
      </w:r>
      <w:r w:rsidRPr="00337DC0">
        <w:t>. Glad Uddannelse. https://www.gladuddannelse.dk/flex/</w:t>
      </w:r>
    </w:p>
    <w:p w14:paraId="29682C2F" w14:textId="77777777" w:rsidR="00113AB9" w:rsidRPr="00337DC0" w:rsidRDefault="00113AB9" w:rsidP="00113AB9">
      <w:pPr>
        <w:pStyle w:val="Bibliografi"/>
      </w:pPr>
      <w:r w:rsidRPr="00337DC0">
        <w:t xml:space="preserve">HBS Economics. (2021). </w:t>
      </w:r>
      <w:r w:rsidRPr="00337DC0">
        <w:rPr>
          <w:i/>
          <w:iCs/>
        </w:rPr>
        <w:t>Delevaluering af Flexuddannelsen</w:t>
      </w:r>
      <w:r w:rsidRPr="00337DC0">
        <w:t>.</w:t>
      </w:r>
    </w:p>
    <w:p w14:paraId="1C73C0C6" w14:textId="77777777" w:rsidR="00113AB9" w:rsidRPr="00337DC0" w:rsidRDefault="00113AB9" w:rsidP="00113AB9">
      <w:pPr>
        <w:pStyle w:val="Bibliografi"/>
      </w:pPr>
      <w:r w:rsidRPr="00337DC0">
        <w:t xml:space="preserve">Jensen, C. N. (2019). </w:t>
      </w:r>
      <w:r w:rsidRPr="00337DC0">
        <w:rPr>
          <w:i/>
          <w:iCs/>
        </w:rPr>
        <w:t>Identitetsskabelse hos studerende med en psykisk diagnose på Aarhus Universitet</w:t>
      </w:r>
      <w:r w:rsidRPr="00337DC0">
        <w:t>.</w:t>
      </w:r>
    </w:p>
    <w:p w14:paraId="1FB71A2A" w14:textId="77777777" w:rsidR="00113AB9" w:rsidRPr="00337DC0" w:rsidRDefault="00113AB9" w:rsidP="00113AB9">
      <w:pPr>
        <w:pStyle w:val="Bibliografi"/>
      </w:pPr>
      <w:r w:rsidRPr="00337DC0">
        <w:t xml:space="preserve">Katznelson, N. (2014). Eleverne og individuelle støtteordninger på erhvervsuddannelserne. I </w:t>
      </w:r>
      <w:r w:rsidRPr="00337DC0">
        <w:rPr>
          <w:i/>
          <w:iCs/>
        </w:rPr>
        <w:t>Elever i erhvervsuddannelserne</w:t>
      </w:r>
      <w:r w:rsidRPr="00337DC0">
        <w:t>. Munksgaard.</w:t>
      </w:r>
    </w:p>
    <w:p w14:paraId="4E737381" w14:textId="77777777" w:rsidR="00113AB9" w:rsidRPr="00337DC0" w:rsidRDefault="00113AB9" w:rsidP="00113AB9">
      <w:pPr>
        <w:pStyle w:val="Bibliografi"/>
      </w:pPr>
      <w:r w:rsidRPr="00337DC0">
        <w:t xml:space="preserve">KLAPjob. (2021). </w:t>
      </w:r>
      <w:r w:rsidRPr="00337DC0">
        <w:rPr>
          <w:i/>
          <w:iCs/>
        </w:rPr>
        <w:t>KLAPjob hjælper STUelever i job</w:t>
      </w:r>
      <w:r w:rsidRPr="00337DC0">
        <w:t>. KLAPjob. https://klapjob.dk/stu-skoler/vi-hjaelper-jeres-elever-i-beskaeftigelse/</w:t>
      </w:r>
    </w:p>
    <w:p w14:paraId="3E23092F" w14:textId="77777777" w:rsidR="00113AB9" w:rsidRPr="00337DC0" w:rsidRDefault="00113AB9" w:rsidP="00113AB9">
      <w:pPr>
        <w:pStyle w:val="Bibliografi"/>
      </w:pPr>
      <w:r w:rsidRPr="00337DC0">
        <w:t xml:space="preserve">Kristeligt Dagblad. (2021, marts 17). Unge med autisme mangler pladser på ungdomsuddannelse. </w:t>
      </w:r>
      <w:r w:rsidRPr="00337DC0">
        <w:rPr>
          <w:i/>
          <w:iCs/>
        </w:rPr>
        <w:t>Kristeligt Dagblad</w:t>
      </w:r>
      <w:r w:rsidRPr="00337DC0">
        <w:t>.</w:t>
      </w:r>
    </w:p>
    <w:p w14:paraId="61242A70" w14:textId="77777777" w:rsidR="00113AB9" w:rsidRPr="00337DC0" w:rsidRDefault="00113AB9" w:rsidP="00113AB9">
      <w:pPr>
        <w:pStyle w:val="Bibliografi"/>
      </w:pPr>
      <w:r w:rsidRPr="00337DC0">
        <w:lastRenderedPageBreak/>
        <w:t xml:space="preserve">Københavns Professionshøjskole. (2021). </w:t>
      </w:r>
      <w:r w:rsidRPr="00337DC0">
        <w:rPr>
          <w:i/>
          <w:iCs/>
        </w:rPr>
        <w:t>Reconnect</w:t>
      </w:r>
      <w:r w:rsidRPr="00337DC0">
        <w:t>. https://www.reconnect-kp.dk/om-projektet/</w:t>
      </w:r>
    </w:p>
    <w:p w14:paraId="437CE6C6" w14:textId="77777777" w:rsidR="00113AB9" w:rsidRPr="00337DC0" w:rsidRDefault="00113AB9" w:rsidP="00113AB9">
      <w:pPr>
        <w:pStyle w:val="Bibliografi"/>
      </w:pPr>
      <w:r w:rsidRPr="00337DC0">
        <w:t xml:space="preserve">Køhlert, B. G. (2021, august 18). </w:t>
      </w:r>
      <w:r w:rsidRPr="00337DC0">
        <w:rPr>
          <w:i/>
          <w:iCs/>
        </w:rPr>
        <w:t>Studenterambassadøren</w:t>
      </w:r>
      <w:r w:rsidRPr="00337DC0">
        <w:t>. Høring om unge med handicap på de videregående uddannelser, Christiansborg.</w:t>
      </w:r>
    </w:p>
    <w:p w14:paraId="29AE1CD6" w14:textId="77777777" w:rsidR="00113AB9" w:rsidRPr="00337DC0" w:rsidRDefault="00113AB9" w:rsidP="00113AB9">
      <w:pPr>
        <w:pStyle w:val="Bibliografi"/>
      </w:pPr>
      <w:r w:rsidRPr="00337DC0">
        <w:t xml:space="preserve">Larsen, M. R., &amp; Larsen, M. (2017). </w:t>
      </w:r>
      <w:r w:rsidRPr="00337DC0">
        <w:rPr>
          <w:i/>
          <w:iCs/>
        </w:rPr>
        <w:t>Handicap, beskæftigelse og uddannelse i 2016</w:t>
      </w:r>
      <w:r w:rsidRPr="00337DC0">
        <w:t>. SFI – Det nationale forskningscenter for velværd.</w:t>
      </w:r>
    </w:p>
    <w:p w14:paraId="17950E98" w14:textId="77777777" w:rsidR="00113AB9" w:rsidRPr="00337DC0" w:rsidRDefault="00113AB9" w:rsidP="00113AB9">
      <w:pPr>
        <w:pStyle w:val="Bibliografi"/>
      </w:pPr>
      <w:r w:rsidRPr="00337DC0">
        <w:t xml:space="preserve">Ligeværd. (2019). </w:t>
      </w:r>
      <w:r w:rsidRPr="00337DC0">
        <w:rPr>
          <w:i/>
          <w:iCs/>
        </w:rPr>
        <w:t>Joballiancen—Projektresume</w:t>
      </w:r>
      <w:r w:rsidRPr="00337DC0">
        <w:t>.</w:t>
      </w:r>
    </w:p>
    <w:p w14:paraId="4C5D9052" w14:textId="77777777" w:rsidR="00113AB9" w:rsidRPr="00337DC0" w:rsidRDefault="00113AB9" w:rsidP="00113AB9">
      <w:pPr>
        <w:pStyle w:val="Bibliografi"/>
      </w:pPr>
      <w:r w:rsidRPr="00337DC0">
        <w:t xml:space="preserve">Lund, L., Michelsen, S. I., Due, P., &amp; Andersen, A. (2019). </w:t>
      </w:r>
      <w:r w:rsidRPr="00337DC0">
        <w:rPr>
          <w:i/>
          <w:iCs/>
        </w:rPr>
        <w:t>Trivsel og hverdagsliv blandt børn og unge med kronisk sygdom</w:t>
      </w:r>
      <w:r w:rsidRPr="00337DC0">
        <w:t>. Statens Institut for Folkesundhed, SDU.</w:t>
      </w:r>
    </w:p>
    <w:p w14:paraId="3C766EFC" w14:textId="77777777" w:rsidR="00113AB9" w:rsidRPr="00337DC0" w:rsidRDefault="00113AB9" w:rsidP="00113AB9">
      <w:pPr>
        <w:pStyle w:val="Bibliografi"/>
        <w:rPr>
          <w:lang w:val="en-US"/>
        </w:rPr>
      </w:pPr>
      <w:r w:rsidRPr="00337DC0">
        <w:t xml:space="preserve">Mikkelsen, M. B., &amp; Rosholm, M. (2018). </w:t>
      </w:r>
      <w:r w:rsidRPr="00337DC0">
        <w:rPr>
          <w:i/>
          <w:iCs/>
        </w:rPr>
        <w:t>Opdaterede effekter af Brobygning til uddannelse, 2018</w:t>
      </w:r>
      <w:r w:rsidRPr="00337DC0">
        <w:t xml:space="preserve">. </w:t>
      </w:r>
      <w:r w:rsidRPr="00337DC0">
        <w:rPr>
          <w:lang w:val="en-US"/>
        </w:rPr>
        <w:t>Styrelsen for Undervisning og Kvalitet.</w:t>
      </w:r>
    </w:p>
    <w:p w14:paraId="268C812E" w14:textId="77777777" w:rsidR="00113AB9" w:rsidRPr="00337DC0" w:rsidRDefault="00113AB9" w:rsidP="00113AB9">
      <w:pPr>
        <w:pStyle w:val="Bibliografi"/>
      </w:pPr>
      <w:r w:rsidRPr="00337DC0">
        <w:rPr>
          <w:lang w:val="en-US"/>
        </w:rPr>
        <w:t xml:space="preserve">Montefusco, M. (2016). </w:t>
      </w:r>
      <w:r w:rsidRPr="00337DC0">
        <w:rPr>
          <w:i/>
          <w:iCs/>
          <w:lang w:val="en-US"/>
        </w:rPr>
        <w:t>Nordic cooperation on higher education and research on disabilities and human rights</w:t>
      </w:r>
      <w:r w:rsidRPr="00337DC0">
        <w:rPr>
          <w:lang w:val="en-US"/>
        </w:rPr>
        <w:t xml:space="preserve">. </w:t>
      </w:r>
      <w:r w:rsidRPr="00337DC0">
        <w:t>Nordic Welfare Centre.</w:t>
      </w:r>
    </w:p>
    <w:p w14:paraId="77448E0F" w14:textId="77777777" w:rsidR="00113AB9" w:rsidRPr="00337DC0" w:rsidRDefault="00113AB9" w:rsidP="00113AB9">
      <w:pPr>
        <w:pStyle w:val="Bibliografi"/>
      </w:pPr>
      <w:r w:rsidRPr="00337DC0">
        <w:t xml:space="preserve">Mortensen, N. P., Andreasen, A. G., &amp; Tegtmejer, T. (2020). </w:t>
      </w:r>
      <w:r w:rsidRPr="00337DC0">
        <w:rPr>
          <w:i/>
          <w:iCs/>
        </w:rPr>
        <w:t>Uddannelsesresultater og -mønstre for børn og unge med funktionsnedsættelser</w:t>
      </w:r>
      <w:r w:rsidRPr="00337DC0">
        <w:t>. VIVE - Det Nationale Forsknings- og Analysecenter for Velfærd.</w:t>
      </w:r>
    </w:p>
    <w:p w14:paraId="1C0AD92D" w14:textId="77777777" w:rsidR="00113AB9" w:rsidRPr="00337DC0" w:rsidRDefault="00113AB9" w:rsidP="00113AB9">
      <w:pPr>
        <w:pStyle w:val="Bibliografi"/>
      </w:pPr>
      <w:r w:rsidRPr="00337DC0">
        <w:t xml:space="preserve">Nielsen, N., &amp; Juul, S. E. (2019). </w:t>
      </w:r>
      <w:r w:rsidRPr="00337DC0">
        <w:rPr>
          <w:i/>
          <w:iCs/>
        </w:rPr>
        <w:t>Handicap: Status 2019</w:t>
      </w:r>
      <w:r w:rsidRPr="00337DC0">
        <w:t>. Institut for Menneskerettigheder.</w:t>
      </w:r>
    </w:p>
    <w:p w14:paraId="673A5369" w14:textId="7E3E1278" w:rsidR="00113AB9" w:rsidRPr="00337DC0" w:rsidRDefault="00113AB9" w:rsidP="00113AB9">
      <w:pPr>
        <w:pStyle w:val="Bibliografi"/>
      </w:pPr>
      <w:r w:rsidRPr="00337DC0">
        <w:rPr>
          <w:lang w:val="en-US"/>
        </w:rPr>
        <w:t xml:space="preserve">Pihl, M. D., &amp; Salmon, R. (2019). </w:t>
      </w:r>
      <w:r w:rsidRPr="00337DC0">
        <w:rPr>
          <w:i/>
          <w:iCs/>
        </w:rPr>
        <w:t>Mange unge med handicap får ikke en ungdomsuddannelse</w:t>
      </w:r>
      <w:r w:rsidRPr="00337DC0">
        <w:t>. Arbejderbevægelsens Erhvervsråd.</w:t>
      </w:r>
    </w:p>
    <w:p w14:paraId="439EC899" w14:textId="77777777" w:rsidR="00113AB9" w:rsidRPr="00337DC0" w:rsidRDefault="00113AB9" w:rsidP="00113AB9">
      <w:pPr>
        <w:pStyle w:val="Bibliografi"/>
      </w:pPr>
      <w:r w:rsidRPr="00337DC0">
        <w:t xml:space="preserve">Pihl, M. D., &amp; Salmon, R. (2021a). </w:t>
      </w:r>
      <w:r w:rsidRPr="00337DC0">
        <w:rPr>
          <w:i/>
          <w:iCs/>
        </w:rPr>
        <w:t>Psykisk sygdom og dårlige karakterer spænder ben for unges uddannelse</w:t>
      </w:r>
      <w:r w:rsidRPr="00337DC0">
        <w:t>. Arbejderbevægelsens Erhvervsråd.</w:t>
      </w:r>
    </w:p>
    <w:p w14:paraId="3D826D2C" w14:textId="77777777" w:rsidR="00113AB9" w:rsidRPr="00337DC0" w:rsidRDefault="00113AB9" w:rsidP="00113AB9">
      <w:pPr>
        <w:pStyle w:val="Bibliografi"/>
      </w:pPr>
      <w:r w:rsidRPr="00337DC0">
        <w:t xml:space="preserve">Pihl, M. D., &amp; Salmon, R. (2021b). </w:t>
      </w:r>
      <w:r w:rsidRPr="00337DC0">
        <w:rPr>
          <w:i/>
          <w:iCs/>
        </w:rPr>
        <w:t>Unge med diagnoser har svær start på uddannelseslivet</w:t>
      </w:r>
      <w:r w:rsidRPr="00337DC0">
        <w:t>. Arbejderbevægelsens Erhvervsråd.</w:t>
      </w:r>
    </w:p>
    <w:p w14:paraId="4FA317C9" w14:textId="77777777" w:rsidR="00113AB9" w:rsidRPr="00337DC0" w:rsidRDefault="00113AB9" w:rsidP="00113AB9">
      <w:pPr>
        <w:pStyle w:val="Bibliografi"/>
      </w:pPr>
      <w:r w:rsidRPr="00337DC0">
        <w:lastRenderedPageBreak/>
        <w:t xml:space="preserve">Pihl, M. D., &amp; Salmon, R. (2022). </w:t>
      </w:r>
      <w:r w:rsidRPr="00337DC0">
        <w:rPr>
          <w:i/>
          <w:iCs/>
        </w:rPr>
        <w:t>Voksenuddannelse og god skolegang løfter udfordrede unge på vej</w:t>
      </w:r>
      <w:r w:rsidRPr="00337DC0">
        <w:t>. Arbejderbevægelsens Erhvervsråd.</w:t>
      </w:r>
    </w:p>
    <w:p w14:paraId="3ED45BF4" w14:textId="77777777" w:rsidR="00113AB9" w:rsidRPr="00337DC0" w:rsidRDefault="00113AB9" w:rsidP="00113AB9">
      <w:pPr>
        <w:pStyle w:val="Bibliografi"/>
      </w:pPr>
      <w:r w:rsidRPr="00337DC0">
        <w:t xml:space="preserve">Pontoppidan, H., &amp; Hvidesten, H. (2020, november 27). </w:t>
      </w:r>
      <w:r w:rsidRPr="00337DC0">
        <w:rPr>
          <w:i/>
          <w:iCs/>
        </w:rPr>
        <w:t>FGU-institutioner og undervisere: Der er akut behov for støttetimer på FGU</w:t>
      </w:r>
      <w:r w:rsidRPr="00337DC0">
        <w:t xml:space="preserve"> [Altinget].</w:t>
      </w:r>
    </w:p>
    <w:p w14:paraId="73D862A0" w14:textId="77777777" w:rsidR="00113AB9" w:rsidRPr="00337DC0" w:rsidRDefault="00113AB9" w:rsidP="00113AB9">
      <w:pPr>
        <w:pStyle w:val="Bibliografi"/>
      </w:pPr>
      <w:r w:rsidRPr="00337DC0">
        <w:t xml:space="preserve">Poulsen, S. A., Rieland, S., Schultz, V., &amp; Pedersen, K. M. (2019). </w:t>
      </w:r>
      <w:r w:rsidRPr="00337DC0">
        <w:rPr>
          <w:i/>
          <w:iCs/>
        </w:rPr>
        <w:t>Nødvendigt for nogle, godt for alle—En undersøgelse af vilkår for studerende med funktionsnedsættelser på lange og mellemlange videregående uddannelse</w:t>
      </w:r>
      <w:r w:rsidRPr="00337DC0">
        <w:t>. Tænketanken Perspektiv.</w:t>
      </w:r>
    </w:p>
    <w:p w14:paraId="4F4C7CCD" w14:textId="77777777" w:rsidR="00113AB9" w:rsidRPr="00337DC0" w:rsidRDefault="00113AB9" w:rsidP="00113AB9">
      <w:pPr>
        <w:pStyle w:val="Bibliografi"/>
      </w:pPr>
      <w:r w:rsidRPr="00337DC0">
        <w:t xml:space="preserve">Rangvid, B. S. (2020). </w:t>
      </w:r>
      <w:r w:rsidRPr="00337DC0">
        <w:rPr>
          <w:i/>
          <w:iCs/>
        </w:rPr>
        <w:t>Tilbageførte elever og overgang til ungdomsuddannelse</w:t>
      </w:r>
      <w:r w:rsidRPr="00337DC0">
        <w:t>. VIVE.</w:t>
      </w:r>
    </w:p>
    <w:p w14:paraId="445C94DF" w14:textId="77777777" w:rsidR="00113AB9" w:rsidRPr="00337DC0" w:rsidRDefault="00113AB9" w:rsidP="00113AB9">
      <w:pPr>
        <w:pStyle w:val="Bibliografi"/>
      </w:pPr>
      <w:r w:rsidRPr="00337DC0">
        <w:t xml:space="preserve">Ren Viden, &amp; Rambøll Management Consulting. (2018). </w:t>
      </w:r>
      <w:r w:rsidRPr="00337DC0">
        <w:rPr>
          <w:i/>
          <w:iCs/>
        </w:rPr>
        <w:t>Litteraturstudie om specialpædagogisk støtte og inklusion på ungdomsuddannelserne for personer med psykiske funktionsnedsættelser</w:t>
      </w:r>
      <w:r w:rsidRPr="00337DC0">
        <w:t>.</w:t>
      </w:r>
    </w:p>
    <w:p w14:paraId="2EC80508" w14:textId="77777777" w:rsidR="00113AB9" w:rsidRPr="00337DC0" w:rsidRDefault="00113AB9" w:rsidP="00113AB9">
      <w:pPr>
        <w:pStyle w:val="Bibliografi"/>
      </w:pPr>
      <w:r w:rsidRPr="00337DC0">
        <w:t xml:space="preserve">Rudolfsen, D. R., &amp; Mikkelsen, M. (2020). </w:t>
      </w:r>
      <w:r w:rsidRPr="00337DC0">
        <w:rPr>
          <w:i/>
          <w:iCs/>
        </w:rPr>
        <w:t>Ungdomsuddannelser – Skal være for alle</w:t>
      </w:r>
      <w:r w:rsidRPr="00337DC0">
        <w:t>. Sammenslutningen af Unge med Handicap.</w:t>
      </w:r>
    </w:p>
    <w:p w14:paraId="4A75CB76" w14:textId="77777777" w:rsidR="00113AB9" w:rsidRPr="00337DC0" w:rsidRDefault="00113AB9" w:rsidP="00113AB9">
      <w:pPr>
        <w:pStyle w:val="Bibliografi"/>
      </w:pPr>
      <w:r w:rsidRPr="00337DC0">
        <w:t xml:space="preserve">Social- og Ældreministeriet. (2021). </w:t>
      </w:r>
      <w:r w:rsidRPr="00337DC0">
        <w:rPr>
          <w:i/>
          <w:iCs/>
        </w:rPr>
        <w:t>Handicappolitisk Redegørelse</w:t>
      </w:r>
      <w:r w:rsidRPr="00337DC0">
        <w:t>.</w:t>
      </w:r>
    </w:p>
    <w:p w14:paraId="240B599E" w14:textId="77777777" w:rsidR="00113AB9" w:rsidRPr="00337DC0" w:rsidRDefault="00113AB9" w:rsidP="00113AB9">
      <w:pPr>
        <w:pStyle w:val="Bibliografi"/>
      </w:pPr>
      <w:r w:rsidRPr="00337DC0">
        <w:t xml:space="preserve">Socialstyrelsen. (2020). </w:t>
      </w:r>
      <w:r w:rsidRPr="00337DC0">
        <w:rPr>
          <w:i/>
          <w:iCs/>
        </w:rPr>
        <w:t>Vidensafdækning overgange ifm. Ungdomsuddannelser for unge med handicap</w:t>
      </w:r>
      <w:r w:rsidRPr="00337DC0">
        <w:t>. Socialstyrelsen.</w:t>
      </w:r>
    </w:p>
    <w:p w14:paraId="6279BD84" w14:textId="77777777" w:rsidR="00113AB9" w:rsidRPr="00337DC0" w:rsidRDefault="00113AB9" w:rsidP="00113AB9">
      <w:pPr>
        <w:pStyle w:val="Bibliografi"/>
      </w:pPr>
      <w:r w:rsidRPr="00337DC0">
        <w:t xml:space="preserve">Socialstyrelsen. (2021). </w:t>
      </w:r>
      <w:r w:rsidRPr="00337DC0">
        <w:rPr>
          <w:i/>
          <w:iCs/>
        </w:rPr>
        <w:t>Styrket overgang til og fastholdelse på ungdomsuddannelse for unge med handicap—Socialstyrelsen—Viden til gavn</w:t>
      </w:r>
      <w:r w:rsidRPr="00337DC0">
        <w:t>. https://socialstyrelsen.dk/projekter-og-initiativer/handicap/styrket-overgang-til-og-fastholdelse-pa-ungdomsuddannelse-for-unge-med-handicap</w:t>
      </w:r>
    </w:p>
    <w:p w14:paraId="736856DA" w14:textId="77777777" w:rsidR="00113AB9" w:rsidRPr="00337DC0" w:rsidRDefault="00113AB9" w:rsidP="00113AB9">
      <w:pPr>
        <w:pStyle w:val="Bibliografi"/>
      </w:pPr>
      <w:r w:rsidRPr="00337DC0">
        <w:t xml:space="preserve">Steffensen, T., &amp; Nielsen, N. (2020). </w:t>
      </w:r>
      <w:r w:rsidRPr="00337DC0">
        <w:rPr>
          <w:i/>
          <w:iCs/>
        </w:rPr>
        <w:t>Ligebehandling af elever med handicap på erhvervsskoler</w:t>
      </w:r>
      <w:r w:rsidRPr="00337DC0">
        <w:t>. Institut for Menneskerettigheder; Bibliotek.dk.</w:t>
      </w:r>
    </w:p>
    <w:p w14:paraId="04D8EA9A" w14:textId="77777777" w:rsidR="00113AB9" w:rsidRPr="00337DC0" w:rsidRDefault="00113AB9" w:rsidP="00113AB9">
      <w:pPr>
        <w:pStyle w:val="Bibliografi"/>
      </w:pPr>
      <w:r w:rsidRPr="00337DC0">
        <w:t xml:space="preserve">STU Alliancen. (2019). </w:t>
      </w:r>
      <w:r w:rsidRPr="00337DC0">
        <w:rPr>
          <w:i/>
          <w:iCs/>
        </w:rPr>
        <w:t>Særligt tilrettelagt ungdomsuddannelse—En uddannelse vi skal værne særligt om</w:t>
      </w:r>
      <w:r w:rsidRPr="00337DC0">
        <w:t>.</w:t>
      </w:r>
    </w:p>
    <w:p w14:paraId="10ACBDBC" w14:textId="77777777" w:rsidR="00113AB9" w:rsidRPr="00337DC0" w:rsidRDefault="00113AB9" w:rsidP="00113AB9">
      <w:pPr>
        <w:pStyle w:val="Bibliografi"/>
      </w:pPr>
      <w:r w:rsidRPr="00337DC0">
        <w:lastRenderedPageBreak/>
        <w:t xml:space="preserve">Styrelsen for Arbejdsmarked og Rekruttering. (2019). </w:t>
      </w:r>
      <w:r w:rsidRPr="00337DC0">
        <w:rPr>
          <w:i/>
          <w:iCs/>
        </w:rPr>
        <w:t>Pulje til bedre udslusning og overgang fra Særligt Tilrettelagt Ungdomsuddannelse</w:t>
      </w:r>
      <w:r w:rsidRPr="00337DC0">
        <w:t>. https://www.star.dk/da/puljer/2019/pulje-til-bedre-udslusning-og-overgang-fra-saerligt-tilrettelagt-ungdomsuddannelse/</w:t>
      </w:r>
    </w:p>
    <w:p w14:paraId="4DF79A15" w14:textId="77777777" w:rsidR="00113AB9" w:rsidRPr="00337DC0" w:rsidRDefault="00113AB9" w:rsidP="00113AB9">
      <w:pPr>
        <w:pStyle w:val="Bibliografi"/>
      </w:pPr>
      <w:r w:rsidRPr="00337DC0">
        <w:t xml:space="preserve">Styrelsen for Arbejdsmarken og Rekruttering. (2020). </w:t>
      </w:r>
      <w:r w:rsidRPr="00337DC0">
        <w:rPr>
          <w:i/>
          <w:iCs/>
        </w:rPr>
        <w:t>Guide til brobygningsforløb</w:t>
      </w:r>
      <w:r w:rsidRPr="00337DC0">
        <w:t>.</w:t>
      </w:r>
    </w:p>
    <w:p w14:paraId="2EDEE7BB" w14:textId="77777777" w:rsidR="00113AB9" w:rsidRPr="00337DC0" w:rsidRDefault="00113AB9" w:rsidP="00113AB9">
      <w:pPr>
        <w:pStyle w:val="Bibliografi"/>
      </w:pPr>
      <w:r w:rsidRPr="00337DC0">
        <w:t xml:space="preserve">Styrelsen for Undervisning og Kvalitet. (2016). </w:t>
      </w:r>
      <w:r w:rsidRPr="00337DC0">
        <w:rPr>
          <w:i/>
          <w:iCs/>
        </w:rPr>
        <w:t>Kortlægning af hvilken støtte der gives til elever med psykiske lidelser og /eller udviklingsforstyrrelser på ungdomsuddannelserne</w:t>
      </w:r>
      <w:r w:rsidRPr="00337DC0">
        <w:t>. Styrelsen for Undervisning og Kvalitet.</w:t>
      </w:r>
    </w:p>
    <w:p w14:paraId="386CAB14" w14:textId="77777777" w:rsidR="00113AB9" w:rsidRPr="00337DC0" w:rsidRDefault="00113AB9" w:rsidP="00113AB9">
      <w:pPr>
        <w:pStyle w:val="Bibliografi"/>
      </w:pPr>
      <w:r w:rsidRPr="00337DC0">
        <w:t xml:space="preserve">Styrelsen for Undervisning og Kvalitet. (2021a). </w:t>
      </w:r>
      <w:r w:rsidRPr="00337DC0">
        <w:rPr>
          <w:i/>
          <w:iCs/>
        </w:rPr>
        <w:t>Overgang til uddannelse eller job og andre støttemuligheder</w:t>
      </w:r>
      <w:r w:rsidRPr="00337DC0">
        <w:t>. https://www.spsu.dk/for-elever-og-studerende/overgang-til-uddannelse-eller-job-og-andre-stoettemuligheder</w:t>
      </w:r>
    </w:p>
    <w:p w14:paraId="3BEBF64F" w14:textId="77777777" w:rsidR="00113AB9" w:rsidRPr="00337DC0" w:rsidRDefault="00113AB9" w:rsidP="00113AB9">
      <w:pPr>
        <w:pStyle w:val="Bibliografi"/>
      </w:pPr>
      <w:r w:rsidRPr="00337DC0">
        <w:t xml:space="preserve">Styrelsen for Undervisning og Kvalitet. (2021b, maj). </w:t>
      </w:r>
      <w:r w:rsidRPr="00337DC0">
        <w:rPr>
          <w:i/>
          <w:iCs/>
        </w:rPr>
        <w:t>Ny aftale om indsats for elever og studerende med handicap</w:t>
      </w:r>
      <w:r w:rsidRPr="00337DC0">
        <w:t>. https://www.stukuvm.dk/global/news/uvm/2021/maj/210510-ny-aftale-om-indsats-for-elever-og-studerende-med-handicap</w:t>
      </w:r>
    </w:p>
    <w:p w14:paraId="6654F895" w14:textId="77777777" w:rsidR="00113AB9" w:rsidRPr="00337DC0" w:rsidRDefault="00113AB9" w:rsidP="00113AB9">
      <w:pPr>
        <w:pStyle w:val="Bibliografi"/>
      </w:pPr>
      <w:r w:rsidRPr="00337DC0">
        <w:t xml:space="preserve">SUMH. (2013). </w:t>
      </w:r>
      <w:r w:rsidRPr="00337DC0">
        <w:rPr>
          <w:i/>
          <w:iCs/>
        </w:rPr>
        <w:t>Fra uddannelse til arbejdsmarked</w:t>
      </w:r>
      <w:r w:rsidRPr="00337DC0">
        <w:t>. Sammenslutningen af Unge med Handicap.</w:t>
      </w:r>
    </w:p>
    <w:p w14:paraId="64D15BB2" w14:textId="77777777" w:rsidR="00113AB9" w:rsidRPr="00337DC0" w:rsidRDefault="00113AB9" w:rsidP="00113AB9">
      <w:pPr>
        <w:pStyle w:val="Bibliografi"/>
        <w:rPr>
          <w:lang w:val="en-US"/>
        </w:rPr>
      </w:pPr>
      <w:r w:rsidRPr="00337DC0">
        <w:t xml:space="preserve">SUMH. (2021a). </w:t>
      </w:r>
      <w:r w:rsidRPr="00337DC0">
        <w:rPr>
          <w:i/>
          <w:iCs/>
        </w:rPr>
        <w:t>Frivillig—En del af fællesskabet</w:t>
      </w:r>
      <w:r w:rsidRPr="00337DC0">
        <w:t xml:space="preserve">. </w:t>
      </w:r>
      <w:r w:rsidRPr="00337DC0">
        <w:rPr>
          <w:lang w:val="en-US"/>
        </w:rPr>
        <w:t>SUMH.dk. http://sumh.dk/politik-og-projekter/projekter/</w:t>
      </w:r>
    </w:p>
    <w:p w14:paraId="4EB7A743" w14:textId="77777777" w:rsidR="00113AB9" w:rsidRPr="00337DC0" w:rsidRDefault="00113AB9" w:rsidP="00113AB9">
      <w:pPr>
        <w:pStyle w:val="Bibliografi"/>
      </w:pPr>
      <w:r w:rsidRPr="00337DC0">
        <w:t xml:space="preserve">SUMH. (2021b). </w:t>
      </w:r>
      <w:r w:rsidRPr="00337DC0">
        <w:rPr>
          <w:i/>
          <w:iCs/>
        </w:rPr>
        <w:t>Fælles om fritiden</w:t>
      </w:r>
      <w:r w:rsidRPr="00337DC0">
        <w:t>. Fælles Om Fritiden. https://www.fællesomfritiden.dk</w:t>
      </w:r>
    </w:p>
    <w:p w14:paraId="769888E2" w14:textId="77777777" w:rsidR="00113AB9" w:rsidRPr="00337DC0" w:rsidRDefault="00113AB9" w:rsidP="00113AB9">
      <w:pPr>
        <w:pStyle w:val="Bibliografi"/>
      </w:pPr>
      <w:r w:rsidRPr="00337DC0">
        <w:t xml:space="preserve">Uddannelses- og Forskningsministeriet. (2020). </w:t>
      </w:r>
      <w:r w:rsidRPr="00337DC0">
        <w:rPr>
          <w:i/>
          <w:iCs/>
        </w:rPr>
        <w:t>Hyrdebrev om uddannelsesinstitutionernes forvaltning af handicapområdet</w:t>
      </w:r>
      <w:r w:rsidRPr="00337DC0">
        <w:t>.</w:t>
      </w:r>
    </w:p>
    <w:p w14:paraId="54C8343F" w14:textId="77777777" w:rsidR="00113AB9" w:rsidRPr="00337DC0" w:rsidRDefault="00113AB9" w:rsidP="00113AB9">
      <w:pPr>
        <w:pStyle w:val="Bibliografi"/>
      </w:pPr>
      <w:r w:rsidRPr="00337DC0">
        <w:t xml:space="preserve">Uddannelses- og Forskningsstyrelsen. (2021). </w:t>
      </w:r>
      <w:r w:rsidRPr="00337DC0">
        <w:rPr>
          <w:i/>
          <w:iCs/>
        </w:rPr>
        <w:t>Tillæg af klip—Sygdom og andre særlige forhold</w:t>
      </w:r>
      <w:r w:rsidRPr="00337DC0">
        <w:t>. su.dk. https://www.su.dk/su/om-su-til-videregaaende-uddannelser-universitet-journalist-laerer-mv/du-er-forsinket-feks-sygdom/tillaeg-af-klip-sygdom-og-andre-saerlige-forhold/</w:t>
      </w:r>
    </w:p>
    <w:p w14:paraId="1F892F54" w14:textId="77777777" w:rsidR="00113AB9" w:rsidRPr="00337DC0" w:rsidRDefault="00113AB9" w:rsidP="00113AB9">
      <w:pPr>
        <w:pStyle w:val="Bibliografi"/>
      </w:pPr>
      <w:r w:rsidRPr="00337DC0">
        <w:lastRenderedPageBreak/>
        <w:t xml:space="preserve">Uddannelses- og Forskningsudvalget. (2019). </w:t>
      </w:r>
      <w:r w:rsidRPr="00337DC0">
        <w:rPr>
          <w:i/>
          <w:iCs/>
        </w:rPr>
        <w:t>Undersøgelse om praksis for behandling af ansøgninger om handicaptillæg</w:t>
      </w:r>
      <w:r w:rsidRPr="00337DC0">
        <w:t>. https://www.ft.dk/samling/20191/almdel/UFU/bilag/139/2217072.pdf</w:t>
      </w:r>
    </w:p>
    <w:p w14:paraId="6CE96635" w14:textId="77777777" w:rsidR="00113AB9" w:rsidRPr="00337DC0" w:rsidRDefault="00113AB9" w:rsidP="00113AB9">
      <w:pPr>
        <w:pStyle w:val="Bibliografi"/>
      </w:pPr>
      <w:r w:rsidRPr="00337DC0">
        <w:t xml:space="preserve">Øhle, J. N. (2013). </w:t>
      </w:r>
      <w:r w:rsidRPr="00337DC0">
        <w:rPr>
          <w:i/>
          <w:iCs/>
        </w:rPr>
        <w:t>Hvordan kan uddannelsesinstitutionerne inkludere studerende med handicap? - Et inspirationskatalog til videregående uddannelsesinstitutioner</w:t>
      </w:r>
      <w:r w:rsidRPr="00337DC0">
        <w:t>. Sammenslutningen af Unge med Handicap.</w:t>
      </w:r>
    </w:p>
    <w:p w14:paraId="12D751A8" w14:textId="49F0CE84" w:rsidR="00BA0D12" w:rsidRPr="00416A23" w:rsidRDefault="00BA0D12" w:rsidP="001F14E4">
      <w:pPr>
        <w:spacing w:line="276" w:lineRule="auto"/>
        <w:rPr>
          <w:rFonts w:asciiTheme="majorHAnsi" w:hAnsiTheme="majorHAnsi"/>
        </w:rPr>
      </w:pPr>
      <w:r w:rsidRPr="00337DC0">
        <w:rPr>
          <w:rFonts w:asciiTheme="majorHAnsi" w:hAnsiTheme="majorHAnsi"/>
        </w:rPr>
        <w:fldChar w:fldCharType="end"/>
      </w:r>
    </w:p>
    <w:p w14:paraId="69645B4B" w14:textId="77777777" w:rsidR="00BA0D12" w:rsidRPr="00416A23" w:rsidRDefault="00BA0D12" w:rsidP="008E4573">
      <w:pPr>
        <w:spacing w:line="276" w:lineRule="auto"/>
        <w:rPr>
          <w:rFonts w:asciiTheme="majorHAnsi" w:hAnsiTheme="majorHAnsi"/>
        </w:rPr>
      </w:pPr>
    </w:p>
    <w:p w14:paraId="490C5683" w14:textId="77777777" w:rsidR="00970923" w:rsidRPr="00416A23" w:rsidRDefault="00970923" w:rsidP="008E4573">
      <w:pPr>
        <w:spacing w:line="276" w:lineRule="auto"/>
        <w:rPr>
          <w:rFonts w:asciiTheme="majorHAnsi" w:hAnsiTheme="majorHAnsi" w:cs="Arial"/>
          <w:szCs w:val="20"/>
        </w:rPr>
      </w:pPr>
    </w:p>
    <w:sectPr w:rsidR="00970923" w:rsidRPr="00416A23" w:rsidSect="00D030BB">
      <w:headerReference w:type="default" r:id="rId32"/>
      <w:footerReference w:type="default" r:id="rId33"/>
      <w:headerReference w:type="first" r:id="rId34"/>
      <w:footerReference w:type="first" r:id="rId35"/>
      <w:pgSz w:w="11906" w:h="16838" w:code="9"/>
      <w:pgMar w:top="2546" w:right="1588" w:bottom="1588" w:left="1588" w:header="567"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FD666" w14:textId="77777777" w:rsidR="009F5160" w:rsidRDefault="009F5160" w:rsidP="009E4B94">
      <w:pPr>
        <w:spacing w:line="240" w:lineRule="auto"/>
      </w:pPr>
      <w:r>
        <w:separator/>
      </w:r>
    </w:p>
  </w:endnote>
  <w:endnote w:type="continuationSeparator" w:id="0">
    <w:p w14:paraId="1C9709C7" w14:textId="77777777" w:rsidR="009F5160" w:rsidRDefault="009F516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89C3" w14:textId="596BAED3" w:rsidR="009F5160" w:rsidRDefault="009F5160" w:rsidP="001F2568">
    <w:pPr>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F170F2">
      <w:rPr>
        <w:rStyle w:val="Sidetal"/>
        <w:noProof/>
      </w:rPr>
      <w:t>20</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F170F2">
      <w:rPr>
        <w:rStyle w:val="Sidetal"/>
        <w:noProof/>
      </w:rPr>
      <w:t>80</w:t>
    </w:r>
    <w:r w:rsidRPr="00094ABD">
      <w:rPr>
        <w:rStyle w:val="Sidetal"/>
      </w:rPr>
      <w:fldChar w:fldCharType="end"/>
    </w:r>
  </w:p>
  <w:p w14:paraId="35B6C53F" w14:textId="77777777" w:rsidR="009F5160" w:rsidRPr="001F2568" w:rsidRDefault="009F5160" w:rsidP="001F2568">
    <w:pPr>
      <w:spacing w:line="14" w:lineRule="exact"/>
      <w:jc w:val="right"/>
      <w:rPr>
        <w:color w:val="19A5B6" w:themeColor="background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8847" w:type="dxa"/>
      <w:tblLayout w:type="fixed"/>
      <w:tblLook w:val="04A0" w:firstRow="1" w:lastRow="0" w:firstColumn="1" w:lastColumn="0" w:noHBand="0" w:noVBand="1"/>
    </w:tblPr>
    <w:tblGrid>
      <w:gridCol w:w="3515"/>
      <w:gridCol w:w="3476"/>
      <w:gridCol w:w="1856"/>
    </w:tblGrid>
    <w:tr w:rsidR="009F5160" w14:paraId="2388B6CB" w14:textId="77777777" w:rsidTr="001F2568">
      <w:tc>
        <w:tcPr>
          <w:tcW w:w="3515" w:type="dxa"/>
        </w:tcPr>
        <w:p w14:paraId="12051E2F" w14:textId="77777777" w:rsidR="009F5160" w:rsidRPr="001F2568" w:rsidRDefault="009F5160" w:rsidP="001F2568">
          <w:pPr>
            <w:pStyle w:val="Template-Adresse"/>
          </w:pPr>
        </w:p>
      </w:tc>
      <w:tc>
        <w:tcPr>
          <w:tcW w:w="3476" w:type="dxa"/>
        </w:tcPr>
        <w:p w14:paraId="6963B21C" w14:textId="77777777" w:rsidR="009F5160" w:rsidRPr="001F2568" w:rsidRDefault="009F5160" w:rsidP="001F2568">
          <w:pPr>
            <w:pStyle w:val="Template-Adresse"/>
          </w:pPr>
        </w:p>
      </w:tc>
      <w:tc>
        <w:tcPr>
          <w:tcW w:w="1856" w:type="dxa"/>
        </w:tcPr>
        <w:p w14:paraId="30B4CF7D" w14:textId="77777777" w:rsidR="009F5160" w:rsidRDefault="009F5160" w:rsidP="001F2568">
          <w:pPr>
            <w:pStyle w:val="Template-Adresse"/>
          </w:pPr>
        </w:p>
      </w:tc>
    </w:tr>
  </w:tbl>
  <w:p w14:paraId="4ED94F0E" w14:textId="77777777" w:rsidR="009F5160" w:rsidRDefault="009F5160" w:rsidP="001F2568">
    <w:pPr>
      <w:pStyle w:val="Sidefod"/>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B2C31" w14:textId="77777777" w:rsidR="009F5160" w:rsidRDefault="009F5160" w:rsidP="009E4B94">
      <w:pPr>
        <w:spacing w:line="240" w:lineRule="auto"/>
      </w:pPr>
      <w:r>
        <w:separator/>
      </w:r>
    </w:p>
  </w:footnote>
  <w:footnote w:type="continuationSeparator" w:id="0">
    <w:p w14:paraId="32522D11" w14:textId="77777777" w:rsidR="009F5160" w:rsidRDefault="009F5160" w:rsidP="009E4B94">
      <w:pPr>
        <w:spacing w:line="240" w:lineRule="auto"/>
      </w:pPr>
      <w:r>
        <w:continuationSeparator/>
      </w:r>
    </w:p>
  </w:footnote>
  <w:footnote w:id="1">
    <w:p w14:paraId="598A0C3B" w14:textId="6C7A8A87" w:rsidR="009F5160" w:rsidRDefault="009F5160" w:rsidP="00BA0D12">
      <w:pPr>
        <w:pStyle w:val="Fodnotetekst"/>
      </w:pPr>
      <w:r w:rsidRPr="00E01B62">
        <w:rPr>
          <w:rStyle w:val="Fodnotehenvisning"/>
        </w:rPr>
        <w:footnoteRef/>
      </w:r>
      <w:r>
        <w:t xml:space="preserve"> Analysen inkluderer unge med psykiske vanskeligheder i form af stress og angst, unge med ADHD, unge med autisme samt unge med fysiske eller sensoriske handicap (inkl. epilepsi). Analysen inkluderer ikke unge med udviklingshandicap </w:t>
      </w:r>
      <w:r>
        <w:fldChar w:fldCharType="begin"/>
      </w:r>
      <w:r>
        <w:instrText xml:space="preserve"> ADDIN ZOTERO_ITEM CSL_CITATION {"citationID":"CBiOvMoq","properties":{"formattedCitation":"(Pihl &amp; Salmon, 2019)","plainCitation":"(Pihl &amp; Salmon, 2019)","noteIndex":1},"citationItems":[{"id":11,"uris":["http://zotero.org/users/8105173/items/VKGQSRB3"],"uri":["http://zotero.org/users/8105173/items/VKGQSRB3"],"itemData":{"id":11,"type":"report","note":"https://handicap.dk/sites/handicap.dk/files/media/document/AE_Mange%20unge%20med%20handicap%20f%C3%A5r%20ikke%20en%20ungdomsuddannelse.pdf","publisher":"Arbejderbevægelsens Erhvervsråd","title":"Mange unge med handicap får ikke en  ungdomsuddannelse","author":[{"family":"Pihl","given":"Mie Dalskov"},{"family":"Salmon","given":"Rasmus"}],"issued":{"date-parts":[["2019"]]}}}],"schema":"https://github.com/citation-style-language/schema/raw/master/csl-citation.json"} </w:instrText>
      </w:r>
      <w:r>
        <w:fldChar w:fldCharType="separate"/>
      </w:r>
      <w:r w:rsidRPr="002916B7">
        <w:rPr>
          <w:rFonts w:ascii="Calibri" w:hAnsi="Calibri" w:cs="Calibri"/>
        </w:rPr>
        <w:t>(Pihl &amp; Salmon, 2019)</w:t>
      </w:r>
      <w:r>
        <w:fldChar w:fldCharType="end"/>
      </w:r>
      <w:r>
        <w:t>.</w:t>
      </w:r>
    </w:p>
  </w:footnote>
  <w:footnote w:id="2">
    <w:p w14:paraId="20041ECF" w14:textId="2221F080" w:rsidR="009F5160" w:rsidRDefault="009F5160" w:rsidP="00BA0D12">
      <w:pPr>
        <w:pStyle w:val="Fodnotetekst"/>
      </w:pPr>
      <w:r w:rsidRPr="00E01B62">
        <w:rPr>
          <w:rStyle w:val="Fodnotehenvisning"/>
        </w:rPr>
        <w:footnoteRef/>
      </w:r>
      <w:r>
        <w:t xml:space="preserve"> Herunder også STU </w:t>
      </w:r>
      <w:r>
        <w:fldChar w:fldCharType="begin"/>
      </w:r>
      <w:r>
        <w:instrText xml:space="preserve"> ADDIN ZOTERO_ITEM CSL_CITATION {"citationID":"rWKWObi5","properties":{"formattedCitation":"(Pihl &amp; Salmon, 2019)","plainCitation":"(Pihl &amp; Salmon, 2019)","noteIndex":2},"citationItems":[{"id":11,"uris":["http://zotero.org/users/8105173/items/VKGQSRB3"],"uri":["http://zotero.org/users/8105173/items/VKGQSRB3"],"itemData":{"id":11,"type":"report","note":"https://handicap.dk/sites/handicap.dk/files/media/document/AE_Mange%20unge%20med%20handicap%20f%C3%A5r%20ikke%20en%20ungdomsuddannelse.pdf","publisher":"Arbejderbevægelsens Erhvervsråd","title":"Mange unge med handicap får ikke en  ungdomsuddannelse","author":[{"family":"Pihl","given":"Mie Dalskov"},{"family":"Salmon","given":"Rasmus"}],"issued":{"date-parts":[["2019"]]}}}],"schema":"https://github.com/citation-style-language/schema/raw/master/csl-citation.json"} </w:instrText>
      </w:r>
      <w:r>
        <w:fldChar w:fldCharType="separate"/>
      </w:r>
      <w:r w:rsidRPr="00024F2E">
        <w:rPr>
          <w:rFonts w:ascii="Calibri" w:hAnsi="Calibri" w:cs="Calibri"/>
        </w:rPr>
        <w:t>(Pihl &amp; Salmon, 2019)</w:t>
      </w:r>
      <w:r>
        <w:fldChar w:fldCharType="end"/>
      </w:r>
      <w:r>
        <w:t>.</w:t>
      </w:r>
    </w:p>
  </w:footnote>
  <w:footnote w:id="3">
    <w:p w14:paraId="3E891834" w14:textId="6A0650C4" w:rsidR="009F5160" w:rsidRDefault="009F5160">
      <w:pPr>
        <w:pStyle w:val="Fodnotetekst"/>
      </w:pPr>
      <w:r>
        <w:rPr>
          <w:rStyle w:val="Fodnotehenvisning"/>
        </w:rPr>
        <w:footnoteRef/>
      </w:r>
      <w:r>
        <w:t xml:space="preserve"> Undersøgelsen inkluderer unge med funktionsnedsættelser knyttet til bevægeapparatet, sensoriske funktionsnedsættelser, adfærdsforstyrrelse, indlærings-, ord-, tal- og talevanskeligheder, udviklingsforstyrrelser, autismespektrumforstyrrelser, psykiske lidelser, multiple funktionsnedsættelser og personer, der er indberettet med ordblindhed hos Nota </w:t>
      </w:r>
      <w:r>
        <w:fldChar w:fldCharType="begin"/>
      </w:r>
      <w:r>
        <w:instrText xml:space="preserve"> ADDIN ZOTERO_ITEM CSL_CITATION {"citationID":"WaHFkOGb","properties":{"formattedCitation":"(Mortensen et al., 2020)","plainCitation":"(Mortensen et al., 2020)","noteIndex":3},"citationItems":[{"id":376,"uris":["http://zotero.org/users/8105173/items/CY382SMJ"],"uri":["http://zotero.org/users/8105173/items/CY382SMJ"],"itemData":{"id":376,"type":"book","ISBN":"978-87-7119-778-5","note":"https://www.vive.dk/da/udgivelser/uddannelsesresultater-og-moenstre-for-boern-og-unge-med-funktionsnedsaettelser-15314/","publisher":"VIVE - Det Nationale Forsknings- og Analysecenter for Velfærd","source":"3","title":"Uddannelsesresultater og -mønstre for børn og unge med funktionsnedsættelser","author":[{"family":"Mortensen","given":"Niels Peter"},{"family":"Andreasen","given":"Asger Graa"},{"family":"Tegtmejer","given":"Thyge"}],"issued":{"date-parts":[["2020"]]}}}],"schema":"https://github.com/citation-style-language/schema/raw/master/csl-citation.json"} </w:instrText>
      </w:r>
      <w:r>
        <w:fldChar w:fldCharType="separate"/>
      </w:r>
      <w:r w:rsidRPr="00113AB9">
        <w:t>(Mortensen et al., 2020)</w:t>
      </w:r>
      <w:r>
        <w:fldChar w:fldCharType="end"/>
      </w:r>
      <w:r>
        <w:t>.</w:t>
      </w:r>
    </w:p>
  </w:footnote>
  <w:footnote w:id="4">
    <w:p w14:paraId="2D2A903E" w14:textId="10BBBD37" w:rsidR="009F5160" w:rsidRDefault="009F5160">
      <w:pPr>
        <w:pStyle w:val="Fodnotetekst"/>
      </w:pPr>
      <w:r>
        <w:rPr>
          <w:rStyle w:val="Fodnotehenvisning"/>
        </w:rPr>
        <w:footnoteRef/>
      </w:r>
      <w:r>
        <w:t xml:space="preserve"> Opgørelsen gælder årgang 1988 – 1992.</w:t>
      </w:r>
    </w:p>
  </w:footnote>
  <w:footnote w:id="5">
    <w:p w14:paraId="591EA9D7" w14:textId="5C0990CC" w:rsidR="009F5160" w:rsidRDefault="009F5160" w:rsidP="00BA0D12">
      <w:pPr>
        <w:pStyle w:val="Fodnotetekst"/>
      </w:pPr>
      <w:r w:rsidRPr="00E01B62">
        <w:rPr>
          <w:rStyle w:val="Fodnotehenvisning"/>
        </w:rPr>
        <w:footnoteRef/>
      </w:r>
      <w:r>
        <w:t xml:space="preserve">Spørgeskemaundersøgelsen brug af handicap dækker over deltagernes egen vurdering af, om de har et længerevarende fysisk helbredsproblem eller handicap eller en længerevarende psykisk lidelse. Dog vil personer, med et handicap af en art eller grad, der umuliggør deltagelse i spørgeskemaundersøgelsen, fx. pga. svære kognitive vanskeligheder eller svær udviklingshæmning, ikke indgå i datagrundlaget </w:t>
      </w:r>
      <w:r>
        <w:fldChar w:fldCharType="begin"/>
      </w:r>
      <w:r>
        <w:instrText xml:space="preserve"> ADDIN ZOTERO_ITEM CSL_CITATION {"citationID":"doUWYg5w","properties":{"formattedCitation":"(Amilon et al., 2021)","plainCitation":"(Amilon et al., 2021)","noteIndex":5},"citationItems":[{"id":410,"uris":["http://zotero.org/users/8105173/items/G7YNLQVA"],"uri":["http://zotero.org/users/8105173/items/G7YNLQVA"],"itemData":{"id":410,"type":"book","ISBN":"978-87-7119-977-2","language":"da","note":"https://www.vive.dk/media/pure/16726/6185728","publisher":"VIVE - Det Nationale Forsknings- og Analysecenter for Velfærd","source":"Open WorldCat","title":"Mennesker med handicap: hverdagsliv og levevilkår 2020","title-short":"Mennesker med handicap","author":[{"family":"Amilon","given":"Anna"},{"family":"Østergaard","given":"Stine Vernstrøm"},{"family":"Olsen","given":"Rikke Fuglsang"}],"issued":{"date-parts":[["2021"]]}}}],"schema":"https://github.com/citation-style-language/schema/raw/master/csl-citation.json"} </w:instrText>
      </w:r>
      <w:r>
        <w:fldChar w:fldCharType="separate"/>
      </w:r>
      <w:r w:rsidRPr="002154FC">
        <w:rPr>
          <w:rFonts w:ascii="Calibri" w:hAnsi="Calibri" w:cs="Calibri"/>
        </w:rPr>
        <w:t>(Amilon et al., 2021)</w:t>
      </w:r>
      <w:r>
        <w:fldChar w:fldCharType="end"/>
      </w:r>
      <w:r>
        <w:t>.</w:t>
      </w:r>
    </w:p>
  </w:footnote>
  <w:footnote w:id="6">
    <w:p w14:paraId="0EB0AC1D" w14:textId="77777777" w:rsidR="009F5160" w:rsidRDefault="009F5160" w:rsidP="00181245">
      <w:pPr>
        <w:pStyle w:val="Fodnotetekst"/>
      </w:pPr>
      <w:r>
        <w:rPr>
          <w:rStyle w:val="Fodnotehenvisning"/>
        </w:rPr>
        <w:footnoteRef/>
      </w:r>
      <w:r>
        <w:t xml:space="preserve"> Opgørelsen gælder årgang 1988 – 1992.</w:t>
      </w:r>
    </w:p>
  </w:footnote>
  <w:footnote w:id="7">
    <w:p w14:paraId="08667141" w14:textId="77777777" w:rsidR="009F5160" w:rsidRDefault="009F5160" w:rsidP="00D56C20">
      <w:pPr>
        <w:pStyle w:val="Fodnotetekst"/>
      </w:pPr>
      <w:r w:rsidRPr="00E01B62">
        <w:rPr>
          <w:rStyle w:val="Fodnotehenvisning"/>
        </w:rPr>
        <w:footnoteRef/>
      </w:r>
      <w:r>
        <w:t xml:space="preserve"> Dvs. enten en gymnasial uddannelse eller en erhvervsuddannelse.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878A" w14:textId="77777777" w:rsidR="009F5160" w:rsidRDefault="009F5160">
    <w:pPr>
      <w:pStyle w:val="Sidehoved"/>
    </w:pPr>
    <w:bookmarkStart w:id="112" w:name="_Hlk26799743"/>
    <w:bookmarkStart w:id="113" w:name="_Hlk26799744"/>
  </w:p>
  <w:p w14:paraId="1A978244" w14:textId="77777777" w:rsidR="009F5160" w:rsidRDefault="009F5160">
    <w:pPr>
      <w:pStyle w:val="Sidehoved"/>
    </w:pPr>
    <w:r>
      <w:rPr>
        <w:noProof/>
        <w:lang w:eastAsia="da-DK"/>
      </w:rPr>
      <w:drawing>
        <wp:anchor distT="0" distB="0" distL="114300" distR="114300" simplePos="0" relativeHeight="251659264" behindDoc="0" locked="0" layoutInCell="1" allowOverlap="1" wp14:anchorId="4B2D85F9" wp14:editId="2C798A22">
          <wp:simplePos x="0" y="0"/>
          <wp:positionH relativeFrom="page">
            <wp:posOffset>345440</wp:posOffset>
          </wp:positionH>
          <wp:positionV relativeFrom="page">
            <wp:posOffset>255905</wp:posOffset>
          </wp:positionV>
          <wp:extent cx="2102400" cy="734400"/>
          <wp:effectExtent l="0" t="0" r="0" b="0"/>
          <wp:wrapNone/>
          <wp:docPr id="4" name="LogoPage2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mærke side 2.emf"/>
                  <pic:cNvPicPr/>
                </pic:nvPicPr>
                <pic:blipFill>
                  <a:blip r:embed="rId1"/>
                  <a:stretch>
                    <a:fillRect/>
                  </a:stretch>
                </pic:blipFill>
                <pic:spPr>
                  <a:xfrm>
                    <a:off x="0" y="0"/>
                    <a:ext cx="2102400" cy="734400"/>
                  </a:xfrm>
                  <a:prstGeom prst="rect">
                    <a:avLst/>
                  </a:prstGeom>
                </pic:spPr>
              </pic:pic>
            </a:graphicData>
          </a:graphic>
          <wp14:sizeRelH relativeFrom="margin">
            <wp14:pctWidth>0</wp14:pctWidth>
          </wp14:sizeRelH>
          <wp14:sizeRelV relativeFrom="margin">
            <wp14:pctHeight>0</wp14:pctHeight>
          </wp14:sizeRelV>
        </wp:anchor>
      </w:drawing>
    </w:r>
    <w:bookmarkEnd w:id="112"/>
    <w:bookmarkEnd w:id="11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9963" w14:textId="77777777" w:rsidR="009F5160" w:rsidRDefault="009F5160" w:rsidP="00DD1936">
    <w:pPr>
      <w:pStyle w:val="Sidehoved"/>
    </w:pPr>
    <w:bookmarkStart w:id="114" w:name="_Hlk26799731"/>
    <w:bookmarkStart w:id="115" w:name="_Hlk26799732"/>
    <w:r>
      <w:rPr>
        <w:noProof/>
        <w:lang w:eastAsia="da-DK"/>
      </w:rPr>
      <w:drawing>
        <wp:anchor distT="0" distB="0" distL="114300" distR="114300" simplePos="0" relativeHeight="251658240" behindDoc="0" locked="0" layoutInCell="1" allowOverlap="1" wp14:anchorId="4DB50AAD" wp14:editId="35675DE6">
          <wp:simplePos x="0" y="0"/>
          <wp:positionH relativeFrom="page">
            <wp:posOffset>346487</wp:posOffset>
          </wp:positionH>
          <wp:positionV relativeFrom="page">
            <wp:posOffset>255373</wp:posOffset>
          </wp:positionV>
          <wp:extent cx="2104029" cy="734902"/>
          <wp:effectExtent l="0" t="0" r="0" b="8255"/>
          <wp:wrapNone/>
          <wp:docPr id="6"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Turkis.emf"/>
                  <pic:cNvPicPr/>
                </pic:nvPicPr>
                <pic:blipFill>
                  <a:blip r:embed="rId1"/>
                  <a:stretch>
                    <a:fillRect/>
                  </a:stretch>
                </pic:blipFill>
                <pic:spPr>
                  <a:xfrm>
                    <a:off x="0" y="0"/>
                    <a:ext cx="2104029" cy="734902"/>
                  </a:xfrm>
                  <a:prstGeom prst="rect">
                    <a:avLst/>
                  </a:prstGeom>
                </pic:spPr>
              </pic:pic>
            </a:graphicData>
          </a:graphic>
          <wp14:sizeRelH relativeFrom="margin">
            <wp14:pctWidth>0</wp14:pctWidth>
          </wp14:sizeRelH>
          <wp14:sizeRelV relativeFrom="margin">
            <wp14:pctHeight>0</wp14:pctHeight>
          </wp14:sizeRelV>
        </wp:anchor>
      </w:drawing>
    </w:r>
  </w:p>
  <w:bookmarkEnd w:id="114"/>
  <w:bookmarkEnd w:id="115"/>
  <w:p w14:paraId="7C54501D" w14:textId="77777777" w:rsidR="009F5160" w:rsidRDefault="009F5160" w:rsidP="00DD19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4D5"/>
    <w:multiLevelType w:val="hybridMultilevel"/>
    <w:tmpl w:val="02804B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575742"/>
    <w:multiLevelType w:val="multilevel"/>
    <w:tmpl w:val="AB1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10A4A"/>
    <w:multiLevelType w:val="hybridMultilevel"/>
    <w:tmpl w:val="F30EF606"/>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3" w15:restartNumberingAfterBreak="0">
    <w:nsid w:val="0D1053DC"/>
    <w:multiLevelType w:val="hybridMultilevel"/>
    <w:tmpl w:val="DF229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2C4D8A"/>
    <w:multiLevelType w:val="hybridMultilevel"/>
    <w:tmpl w:val="59C44F26"/>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0E5A4E83"/>
    <w:multiLevelType w:val="hybridMultilevel"/>
    <w:tmpl w:val="2F58C2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E92E13"/>
    <w:multiLevelType w:val="multilevel"/>
    <w:tmpl w:val="AB1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246E3"/>
    <w:multiLevelType w:val="multilevel"/>
    <w:tmpl w:val="71C0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A304F"/>
    <w:multiLevelType w:val="multilevel"/>
    <w:tmpl w:val="2906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4588C"/>
    <w:multiLevelType w:val="hybridMultilevel"/>
    <w:tmpl w:val="6AD005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C64332A"/>
    <w:multiLevelType w:val="hybridMultilevel"/>
    <w:tmpl w:val="3B0E02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9A4808"/>
    <w:multiLevelType w:val="hybridMultilevel"/>
    <w:tmpl w:val="45BEFB1A"/>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33866566"/>
    <w:multiLevelType w:val="hybridMultilevel"/>
    <w:tmpl w:val="77208CA0"/>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42243E6"/>
    <w:multiLevelType w:val="hybridMultilevel"/>
    <w:tmpl w:val="01CEB5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1483736"/>
    <w:multiLevelType w:val="hybridMultilevel"/>
    <w:tmpl w:val="BD46B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35B4C03"/>
    <w:multiLevelType w:val="hybridMultilevel"/>
    <w:tmpl w:val="07405C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5010025"/>
    <w:multiLevelType w:val="hybridMultilevel"/>
    <w:tmpl w:val="6E2858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5A93307"/>
    <w:multiLevelType w:val="hybridMultilevel"/>
    <w:tmpl w:val="98E02F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CF473B0"/>
    <w:multiLevelType w:val="hybridMultilevel"/>
    <w:tmpl w:val="F30A51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13A5DD2"/>
    <w:multiLevelType w:val="hybridMultilevel"/>
    <w:tmpl w:val="76061E2E"/>
    <w:lvl w:ilvl="0" w:tplc="52923D36">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4307653"/>
    <w:multiLevelType w:val="hybridMultilevel"/>
    <w:tmpl w:val="A8AA258A"/>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56247471"/>
    <w:multiLevelType w:val="multilevel"/>
    <w:tmpl w:val="CA22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706CF8"/>
    <w:multiLevelType w:val="hybridMultilevel"/>
    <w:tmpl w:val="7DA49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3C41F17"/>
    <w:multiLevelType w:val="hybridMultilevel"/>
    <w:tmpl w:val="DF963EA2"/>
    <w:lvl w:ilvl="0" w:tplc="C74A196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6E74F3E"/>
    <w:multiLevelType w:val="multilevel"/>
    <w:tmpl w:val="AA30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C76B9"/>
    <w:multiLevelType w:val="hybridMultilevel"/>
    <w:tmpl w:val="E312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7"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7"/>
  </w:num>
  <w:num w:numId="2">
    <w:abstractNumId w:val="26"/>
  </w:num>
  <w:num w:numId="3">
    <w:abstractNumId w:val="15"/>
  </w:num>
  <w:num w:numId="4">
    <w:abstractNumId w:val="13"/>
  </w:num>
  <w:num w:numId="5">
    <w:abstractNumId w:val="21"/>
  </w:num>
  <w:num w:numId="6">
    <w:abstractNumId w:val="4"/>
  </w:num>
  <w:num w:numId="7">
    <w:abstractNumId w:val="20"/>
  </w:num>
  <w:num w:numId="8">
    <w:abstractNumId w:val="19"/>
  </w:num>
  <w:num w:numId="9">
    <w:abstractNumId w:val="9"/>
  </w:num>
  <w:num w:numId="10">
    <w:abstractNumId w:val="2"/>
  </w:num>
  <w:num w:numId="11">
    <w:abstractNumId w:val="18"/>
  </w:num>
  <w:num w:numId="12">
    <w:abstractNumId w:val="3"/>
  </w:num>
  <w:num w:numId="13">
    <w:abstractNumId w:val="25"/>
  </w:num>
  <w:num w:numId="14">
    <w:abstractNumId w:val="0"/>
  </w:num>
  <w:num w:numId="15">
    <w:abstractNumId w:val="22"/>
  </w:num>
  <w:num w:numId="16">
    <w:abstractNumId w:val="14"/>
  </w:num>
  <w:num w:numId="17">
    <w:abstractNumId w:val="16"/>
  </w:num>
  <w:num w:numId="18">
    <w:abstractNumId w:val="12"/>
  </w:num>
  <w:num w:numId="19">
    <w:abstractNumId w:val="11"/>
  </w:num>
  <w:num w:numId="20">
    <w:abstractNumId w:val="10"/>
  </w:num>
  <w:num w:numId="21">
    <w:abstractNumId w:val="6"/>
  </w:num>
  <w:num w:numId="22">
    <w:abstractNumId w:val="7"/>
  </w:num>
  <w:num w:numId="23">
    <w:abstractNumId w:val="8"/>
  </w:num>
  <w:num w:numId="24">
    <w:abstractNumId w:val="24"/>
  </w:num>
  <w:num w:numId="25">
    <w:abstractNumId w:val="1"/>
  </w:num>
  <w:num w:numId="26">
    <w:abstractNumId w:val="23"/>
  </w:num>
  <w:num w:numId="27">
    <w:abstractNumId w:val="5"/>
  </w:num>
  <w:num w:numId="2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grammar="clean"/>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63"/>
    <w:rsid w:val="000001C2"/>
    <w:rsid w:val="00000218"/>
    <w:rsid w:val="0000167A"/>
    <w:rsid w:val="0000250A"/>
    <w:rsid w:val="000027A9"/>
    <w:rsid w:val="00002D4E"/>
    <w:rsid w:val="00004865"/>
    <w:rsid w:val="000057EF"/>
    <w:rsid w:val="00007E80"/>
    <w:rsid w:val="00011768"/>
    <w:rsid w:val="000147D0"/>
    <w:rsid w:val="00014B39"/>
    <w:rsid w:val="00015EDD"/>
    <w:rsid w:val="00016218"/>
    <w:rsid w:val="0002099B"/>
    <w:rsid w:val="00020AC1"/>
    <w:rsid w:val="00021861"/>
    <w:rsid w:val="00021A88"/>
    <w:rsid w:val="00022133"/>
    <w:rsid w:val="000230B1"/>
    <w:rsid w:val="000230E2"/>
    <w:rsid w:val="00024561"/>
    <w:rsid w:val="00024F2E"/>
    <w:rsid w:val="00025F8A"/>
    <w:rsid w:val="0002675B"/>
    <w:rsid w:val="0003290D"/>
    <w:rsid w:val="0003378A"/>
    <w:rsid w:val="00033FFD"/>
    <w:rsid w:val="00034EAC"/>
    <w:rsid w:val="000355EA"/>
    <w:rsid w:val="0004038E"/>
    <w:rsid w:val="000412B0"/>
    <w:rsid w:val="00042C65"/>
    <w:rsid w:val="00042F79"/>
    <w:rsid w:val="00044B86"/>
    <w:rsid w:val="00046918"/>
    <w:rsid w:val="0004713B"/>
    <w:rsid w:val="000474BD"/>
    <w:rsid w:val="00047BDE"/>
    <w:rsid w:val="000526B2"/>
    <w:rsid w:val="00054343"/>
    <w:rsid w:val="0005444C"/>
    <w:rsid w:val="00054D14"/>
    <w:rsid w:val="0005648C"/>
    <w:rsid w:val="00057682"/>
    <w:rsid w:val="000605D3"/>
    <w:rsid w:val="00060B41"/>
    <w:rsid w:val="000612A6"/>
    <w:rsid w:val="00062999"/>
    <w:rsid w:val="00066B04"/>
    <w:rsid w:val="00067AA3"/>
    <w:rsid w:val="00067D9D"/>
    <w:rsid w:val="000714BA"/>
    <w:rsid w:val="00074958"/>
    <w:rsid w:val="00075FD2"/>
    <w:rsid w:val="00076936"/>
    <w:rsid w:val="000769BA"/>
    <w:rsid w:val="00076A30"/>
    <w:rsid w:val="00080393"/>
    <w:rsid w:val="000803CC"/>
    <w:rsid w:val="00080481"/>
    <w:rsid w:val="00081FE3"/>
    <w:rsid w:val="0008425F"/>
    <w:rsid w:val="00084335"/>
    <w:rsid w:val="000904CB"/>
    <w:rsid w:val="00090831"/>
    <w:rsid w:val="00090BD9"/>
    <w:rsid w:val="0009128C"/>
    <w:rsid w:val="00091D0F"/>
    <w:rsid w:val="00092229"/>
    <w:rsid w:val="00092EE6"/>
    <w:rsid w:val="000948E9"/>
    <w:rsid w:val="00094ABD"/>
    <w:rsid w:val="00094E85"/>
    <w:rsid w:val="000A0014"/>
    <w:rsid w:val="000A004D"/>
    <w:rsid w:val="000A0B85"/>
    <w:rsid w:val="000A1F0E"/>
    <w:rsid w:val="000A3296"/>
    <w:rsid w:val="000A51A1"/>
    <w:rsid w:val="000A6A16"/>
    <w:rsid w:val="000A6C62"/>
    <w:rsid w:val="000A6F3A"/>
    <w:rsid w:val="000A775B"/>
    <w:rsid w:val="000A7E0B"/>
    <w:rsid w:val="000B21F3"/>
    <w:rsid w:val="000B344B"/>
    <w:rsid w:val="000B519D"/>
    <w:rsid w:val="000B6964"/>
    <w:rsid w:val="000B709F"/>
    <w:rsid w:val="000B7E1D"/>
    <w:rsid w:val="000C16B5"/>
    <w:rsid w:val="000C6B51"/>
    <w:rsid w:val="000C77D6"/>
    <w:rsid w:val="000C7CC9"/>
    <w:rsid w:val="000C7CE5"/>
    <w:rsid w:val="000D0DF5"/>
    <w:rsid w:val="000D100D"/>
    <w:rsid w:val="000D1EC2"/>
    <w:rsid w:val="000D2291"/>
    <w:rsid w:val="000D402A"/>
    <w:rsid w:val="000D56C3"/>
    <w:rsid w:val="000D681B"/>
    <w:rsid w:val="000D68B9"/>
    <w:rsid w:val="000D7B5C"/>
    <w:rsid w:val="000E3642"/>
    <w:rsid w:val="000E49AA"/>
    <w:rsid w:val="000E4C1D"/>
    <w:rsid w:val="000E7568"/>
    <w:rsid w:val="000F06B1"/>
    <w:rsid w:val="000F0788"/>
    <w:rsid w:val="000F117A"/>
    <w:rsid w:val="000F17D1"/>
    <w:rsid w:val="000F1D6F"/>
    <w:rsid w:val="000F1FC1"/>
    <w:rsid w:val="000F3595"/>
    <w:rsid w:val="000F42D2"/>
    <w:rsid w:val="000F4D7C"/>
    <w:rsid w:val="000F60F3"/>
    <w:rsid w:val="000F7326"/>
    <w:rsid w:val="001012C9"/>
    <w:rsid w:val="0010137C"/>
    <w:rsid w:val="00103E3F"/>
    <w:rsid w:val="00105B4E"/>
    <w:rsid w:val="001073F0"/>
    <w:rsid w:val="00111C28"/>
    <w:rsid w:val="00112F14"/>
    <w:rsid w:val="0011331C"/>
    <w:rsid w:val="001138EB"/>
    <w:rsid w:val="00113AB9"/>
    <w:rsid w:val="0011412A"/>
    <w:rsid w:val="00114768"/>
    <w:rsid w:val="0011667E"/>
    <w:rsid w:val="00116A11"/>
    <w:rsid w:val="00116A5A"/>
    <w:rsid w:val="00122EDD"/>
    <w:rsid w:val="001230FB"/>
    <w:rsid w:val="001232D3"/>
    <w:rsid w:val="00123A3F"/>
    <w:rsid w:val="00124DC5"/>
    <w:rsid w:val="00125ABC"/>
    <w:rsid w:val="00125AF3"/>
    <w:rsid w:val="001260A3"/>
    <w:rsid w:val="00126AE8"/>
    <w:rsid w:val="00131203"/>
    <w:rsid w:val="001313D1"/>
    <w:rsid w:val="0013244F"/>
    <w:rsid w:val="00137499"/>
    <w:rsid w:val="00140641"/>
    <w:rsid w:val="00142430"/>
    <w:rsid w:val="0014246C"/>
    <w:rsid w:val="0014404A"/>
    <w:rsid w:val="001452B4"/>
    <w:rsid w:val="0014535D"/>
    <w:rsid w:val="00145595"/>
    <w:rsid w:val="00146E31"/>
    <w:rsid w:val="00150F43"/>
    <w:rsid w:val="0015235A"/>
    <w:rsid w:val="00154364"/>
    <w:rsid w:val="001558BF"/>
    <w:rsid w:val="001577D4"/>
    <w:rsid w:val="00161351"/>
    <w:rsid w:val="00164BF1"/>
    <w:rsid w:val="00164E78"/>
    <w:rsid w:val="00165B30"/>
    <w:rsid w:val="001672AC"/>
    <w:rsid w:val="00167FC0"/>
    <w:rsid w:val="001716F4"/>
    <w:rsid w:val="00172AA1"/>
    <w:rsid w:val="001737B6"/>
    <w:rsid w:val="0017478F"/>
    <w:rsid w:val="00175738"/>
    <w:rsid w:val="00177EFC"/>
    <w:rsid w:val="0018046E"/>
    <w:rsid w:val="00181245"/>
    <w:rsid w:val="0018229E"/>
    <w:rsid w:val="00182651"/>
    <w:rsid w:val="00182667"/>
    <w:rsid w:val="00183206"/>
    <w:rsid w:val="00184090"/>
    <w:rsid w:val="00185435"/>
    <w:rsid w:val="00191EC8"/>
    <w:rsid w:val="001976C6"/>
    <w:rsid w:val="001A03AE"/>
    <w:rsid w:val="001A1703"/>
    <w:rsid w:val="001A4ABD"/>
    <w:rsid w:val="001A4C4E"/>
    <w:rsid w:val="001A5C77"/>
    <w:rsid w:val="001A66F5"/>
    <w:rsid w:val="001A6A01"/>
    <w:rsid w:val="001A763A"/>
    <w:rsid w:val="001B09D6"/>
    <w:rsid w:val="001B2B0B"/>
    <w:rsid w:val="001B2C0F"/>
    <w:rsid w:val="001B3547"/>
    <w:rsid w:val="001B57C0"/>
    <w:rsid w:val="001B68A8"/>
    <w:rsid w:val="001B7F05"/>
    <w:rsid w:val="001C0D8E"/>
    <w:rsid w:val="001C3232"/>
    <w:rsid w:val="001C3D0F"/>
    <w:rsid w:val="001C4615"/>
    <w:rsid w:val="001D0625"/>
    <w:rsid w:val="001D1480"/>
    <w:rsid w:val="001D29E7"/>
    <w:rsid w:val="001D33B6"/>
    <w:rsid w:val="001D3CB4"/>
    <w:rsid w:val="001D4985"/>
    <w:rsid w:val="001D6E76"/>
    <w:rsid w:val="001D6FB4"/>
    <w:rsid w:val="001E107E"/>
    <w:rsid w:val="001E151F"/>
    <w:rsid w:val="001E18CD"/>
    <w:rsid w:val="001E5E26"/>
    <w:rsid w:val="001E71D1"/>
    <w:rsid w:val="001F0112"/>
    <w:rsid w:val="001F14E4"/>
    <w:rsid w:val="001F24B6"/>
    <w:rsid w:val="001F2568"/>
    <w:rsid w:val="001F563C"/>
    <w:rsid w:val="001F5B5A"/>
    <w:rsid w:val="002009EB"/>
    <w:rsid w:val="00201B9F"/>
    <w:rsid w:val="00202408"/>
    <w:rsid w:val="002028DC"/>
    <w:rsid w:val="0020683A"/>
    <w:rsid w:val="00206B0C"/>
    <w:rsid w:val="00207C1D"/>
    <w:rsid w:val="002122F3"/>
    <w:rsid w:val="002127E1"/>
    <w:rsid w:val="002154FC"/>
    <w:rsid w:val="00216DF5"/>
    <w:rsid w:val="002174C2"/>
    <w:rsid w:val="00220905"/>
    <w:rsid w:val="00220F83"/>
    <w:rsid w:val="00224673"/>
    <w:rsid w:val="0022474C"/>
    <w:rsid w:val="00225EFD"/>
    <w:rsid w:val="00232501"/>
    <w:rsid w:val="00234795"/>
    <w:rsid w:val="00234879"/>
    <w:rsid w:val="002401C3"/>
    <w:rsid w:val="00241857"/>
    <w:rsid w:val="00243CF7"/>
    <w:rsid w:val="00244D70"/>
    <w:rsid w:val="00246EB6"/>
    <w:rsid w:val="00251C34"/>
    <w:rsid w:val="00255F5D"/>
    <w:rsid w:val="00256A50"/>
    <w:rsid w:val="002577C5"/>
    <w:rsid w:val="00257947"/>
    <w:rsid w:val="00261698"/>
    <w:rsid w:val="00262A43"/>
    <w:rsid w:val="00262A7E"/>
    <w:rsid w:val="00265E0E"/>
    <w:rsid w:val="00265E9E"/>
    <w:rsid w:val="002660DF"/>
    <w:rsid w:val="00266E62"/>
    <w:rsid w:val="00270826"/>
    <w:rsid w:val="00272AEA"/>
    <w:rsid w:val="00272FE3"/>
    <w:rsid w:val="002733CF"/>
    <w:rsid w:val="00273CAC"/>
    <w:rsid w:val="002745E4"/>
    <w:rsid w:val="002750D9"/>
    <w:rsid w:val="00276DD9"/>
    <w:rsid w:val="002776D7"/>
    <w:rsid w:val="00280C44"/>
    <w:rsid w:val="002815E4"/>
    <w:rsid w:val="00286741"/>
    <w:rsid w:val="00286D86"/>
    <w:rsid w:val="002903C7"/>
    <w:rsid w:val="0029356B"/>
    <w:rsid w:val="0029463F"/>
    <w:rsid w:val="00294B14"/>
    <w:rsid w:val="00294D1B"/>
    <w:rsid w:val="00295188"/>
    <w:rsid w:val="002951FD"/>
    <w:rsid w:val="00296039"/>
    <w:rsid w:val="00296ABB"/>
    <w:rsid w:val="0029720B"/>
    <w:rsid w:val="002A239D"/>
    <w:rsid w:val="002A3783"/>
    <w:rsid w:val="002A6200"/>
    <w:rsid w:val="002B6760"/>
    <w:rsid w:val="002B7EC1"/>
    <w:rsid w:val="002C1E3B"/>
    <w:rsid w:val="002C5297"/>
    <w:rsid w:val="002C6F53"/>
    <w:rsid w:val="002D06CF"/>
    <w:rsid w:val="002D104B"/>
    <w:rsid w:val="002D17EB"/>
    <w:rsid w:val="002D1D2B"/>
    <w:rsid w:val="002D2EEC"/>
    <w:rsid w:val="002D45EE"/>
    <w:rsid w:val="002D5445"/>
    <w:rsid w:val="002D5562"/>
    <w:rsid w:val="002D635F"/>
    <w:rsid w:val="002D6638"/>
    <w:rsid w:val="002D7ACC"/>
    <w:rsid w:val="002D7E6C"/>
    <w:rsid w:val="002E065C"/>
    <w:rsid w:val="002E0A85"/>
    <w:rsid w:val="002E0F80"/>
    <w:rsid w:val="002E27B6"/>
    <w:rsid w:val="002E45F4"/>
    <w:rsid w:val="002E556E"/>
    <w:rsid w:val="002E6EC4"/>
    <w:rsid w:val="002E74A4"/>
    <w:rsid w:val="002F1BEA"/>
    <w:rsid w:val="002F2AF7"/>
    <w:rsid w:val="002F2FEA"/>
    <w:rsid w:val="002F754C"/>
    <w:rsid w:val="003019B6"/>
    <w:rsid w:val="00301FF6"/>
    <w:rsid w:val="0030222F"/>
    <w:rsid w:val="0030406E"/>
    <w:rsid w:val="0030676E"/>
    <w:rsid w:val="003069C1"/>
    <w:rsid w:val="00311E0A"/>
    <w:rsid w:val="0031522D"/>
    <w:rsid w:val="00322F52"/>
    <w:rsid w:val="00323245"/>
    <w:rsid w:val="00327A3D"/>
    <w:rsid w:val="0033076E"/>
    <w:rsid w:val="003318C9"/>
    <w:rsid w:val="00332F2A"/>
    <w:rsid w:val="003339A2"/>
    <w:rsid w:val="00335317"/>
    <w:rsid w:val="0033596B"/>
    <w:rsid w:val="00335E14"/>
    <w:rsid w:val="003378D9"/>
    <w:rsid w:val="00337DC0"/>
    <w:rsid w:val="003405C6"/>
    <w:rsid w:val="0034123F"/>
    <w:rsid w:val="00342559"/>
    <w:rsid w:val="00343B02"/>
    <w:rsid w:val="0035070A"/>
    <w:rsid w:val="00352287"/>
    <w:rsid w:val="00352BCE"/>
    <w:rsid w:val="00352C0F"/>
    <w:rsid w:val="00354B2E"/>
    <w:rsid w:val="003551B5"/>
    <w:rsid w:val="00355E8D"/>
    <w:rsid w:val="00355EC5"/>
    <w:rsid w:val="00356077"/>
    <w:rsid w:val="0035705C"/>
    <w:rsid w:val="003573A3"/>
    <w:rsid w:val="00357B97"/>
    <w:rsid w:val="00357C8F"/>
    <w:rsid w:val="0036092F"/>
    <w:rsid w:val="0036155B"/>
    <w:rsid w:val="0036177B"/>
    <w:rsid w:val="00361BC1"/>
    <w:rsid w:val="00363624"/>
    <w:rsid w:val="003642B9"/>
    <w:rsid w:val="00364653"/>
    <w:rsid w:val="00365A7C"/>
    <w:rsid w:val="00365C4B"/>
    <w:rsid w:val="00366DA6"/>
    <w:rsid w:val="003675AB"/>
    <w:rsid w:val="00370D35"/>
    <w:rsid w:val="003728A9"/>
    <w:rsid w:val="00374164"/>
    <w:rsid w:val="0038065A"/>
    <w:rsid w:val="00383166"/>
    <w:rsid w:val="00383263"/>
    <w:rsid w:val="00383F82"/>
    <w:rsid w:val="00384597"/>
    <w:rsid w:val="00385CCF"/>
    <w:rsid w:val="00386CA0"/>
    <w:rsid w:val="003902C0"/>
    <w:rsid w:val="00391367"/>
    <w:rsid w:val="00392951"/>
    <w:rsid w:val="00393C6F"/>
    <w:rsid w:val="00393CCB"/>
    <w:rsid w:val="00394900"/>
    <w:rsid w:val="00394BDA"/>
    <w:rsid w:val="0039627D"/>
    <w:rsid w:val="003A40AE"/>
    <w:rsid w:val="003A631C"/>
    <w:rsid w:val="003A63E1"/>
    <w:rsid w:val="003A67A7"/>
    <w:rsid w:val="003B0182"/>
    <w:rsid w:val="003B06B5"/>
    <w:rsid w:val="003B230B"/>
    <w:rsid w:val="003B26A8"/>
    <w:rsid w:val="003B2D87"/>
    <w:rsid w:val="003B311A"/>
    <w:rsid w:val="003B35B0"/>
    <w:rsid w:val="003B63AC"/>
    <w:rsid w:val="003B74EF"/>
    <w:rsid w:val="003C0211"/>
    <w:rsid w:val="003C12D8"/>
    <w:rsid w:val="003C25AF"/>
    <w:rsid w:val="003C2798"/>
    <w:rsid w:val="003C3569"/>
    <w:rsid w:val="003C394A"/>
    <w:rsid w:val="003C432E"/>
    <w:rsid w:val="003C4F9F"/>
    <w:rsid w:val="003C5F2A"/>
    <w:rsid w:val="003C60F1"/>
    <w:rsid w:val="003C7BF1"/>
    <w:rsid w:val="003D0F4C"/>
    <w:rsid w:val="003D209A"/>
    <w:rsid w:val="003D40A0"/>
    <w:rsid w:val="003D414D"/>
    <w:rsid w:val="003D4759"/>
    <w:rsid w:val="003D5628"/>
    <w:rsid w:val="003D70B2"/>
    <w:rsid w:val="003D78C5"/>
    <w:rsid w:val="003E06DF"/>
    <w:rsid w:val="003E1019"/>
    <w:rsid w:val="003E1D87"/>
    <w:rsid w:val="003E21BC"/>
    <w:rsid w:val="003E24FE"/>
    <w:rsid w:val="003F5D24"/>
    <w:rsid w:val="003F6A2F"/>
    <w:rsid w:val="00400DE7"/>
    <w:rsid w:val="00402331"/>
    <w:rsid w:val="00402B70"/>
    <w:rsid w:val="00403DE9"/>
    <w:rsid w:val="00404D74"/>
    <w:rsid w:val="004054CB"/>
    <w:rsid w:val="00406E5B"/>
    <w:rsid w:val="00406F69"/>
    <w:rsid w:val="0041024C"/>
    <w:rsid w:val="00410F79"/>
    <w:rsid w:val="00412474"/>
    <w:rsid w:val="0041264B"/>
    <w:rsid w:val="004151F0"/>
    <w:rsid w:val="004167E0"/>
    <w:rsid w:val="00416A23"/>
    <w:rsid w:val="00416A86"/>
    <w:rsid w:val="00421009"/>
    <w:rsid w:val="00421036"/>
    <w:rsid w:val="0042228F"/>
    <w:rsid w:val="00424709"/>
    <w:rsid w:val="00424958"/>
    <w:rsid w:val="00424AD9"/>
    <w:rsid w:val="00433301"/>
    <w:rsid w:val="004338F6"/>
    <w:rsid w:val="004361CD"/>
    <w:rsid w:val="004368E9"/>
    <w:rsid w:val="0044041F"/>
    <w:rsid w:val="004427BB"/>
    <w:rsid w:val="00443D5F"/>
    <w:rsid w:val="004441C1"/>
    <w:rsid w:val="00444BC5"/>
    <w:rsid w:val="0044515C"/>
    <w:rsid w:val="004463C3"/>
    <w:rsid w:val="004476C1"/>
    <w:rsid w:val="00447B66"/>
    <w:rsid w:val="004501B1"/>
    <w:rsid w:val="0045078D"/>
    <w:rsid w:val="00450AB4"/>
    <w:rsid w:val="00450BF7"/>
    <w:rsid w:val="00450F64"/>
    <w:rsid w:val="00457F3B"/>
    <w:rsid w:val="00460385"/>
    <w:rsid w:val="00461DF2"/>
    <w:rsid w:val="00464AC5"/>
    <w:rsid w:val="00464C87"/>
    <w:rsid w:val="00466E78"/>
    <w:rsid w:val="00467015"/>
    <w:rsid w:val="00470844"/>
    <w:rsid w:val="00470867"/>
    <w:rsid w:val="00471972"/>
    <w:rsid w:val="00472813"/>
    <w:rsid w:val="00473DF4"/>
    <w:rsid w:val="004745C9"/>
    <w:rsid w:val="004749B2"/>
    <w:rsid w:val="00477855"/>
    <w:rsid w:val="00477F72"/>
    <w:rsid w:val="00482A02"/>
    <w:rsid w:val="00485E4D"/>
    <w:rsid w:val="00485EAE"/>
    <w:rsid w:val="00486CAC"/>
    <w:rsid w:val="004872DA"/>
    <w:rsid w:val="00487EB3"/>
    <w:rsid w:val="004904EF"/>
    <w:rsid w:val="004928A9"/>
    <w:rsid w:val="00492BFF"/>
    <w:rsid w:val="00493704"/>
    <w:rsid w:val="00494050"/>
    <w:rsid w:val="0049508F"/>
    <w:rsid w:val="00497182"/>
    <w:rsid w:val="004A06E0"/>
    <w:rsid w:val="004A13D3"/>
    <w:rsid w:val="004A162C"/>
    <w:rsid w:val="004A2E71"/>
    <w:rsid w:val="004A3C37"/>
    <w:rsid w:val="004A4635"/>
    <w:rsid w:val="004A4D5E"/>
    <w:rsid w:val="004A5B8D"/>
    <w:rsid w:val="004A5FFD"/>
    <w:rsid w:val="004A627D"/>
    <w:rsid w:val="004A7DD8"/>
    <w:rsid w:val="004B0112"/>
    <w:rsid w:val="004B0CE3"/>
    <w:rsid w:val="004B1E9D"/>
    <w:rsid w:val="004B23A1"/>
    <w:rsid w:val="004B368D"/>
    <w:rsid w:val="004B4841"/>
    <w:rsid w:val="004B4AA2"/>
    <w:rsid w:val="004B4BE9"/>
    <w:rsid w:val="004B4C63"/>
    <w:rsid w:val="004B6459"/>
    <w:rsid w:val="004B66A6"/>
    <w:rsid w:val="004C01B2"/>
    <w:rsid w:val="004C19C3"/>
    <w:rsid w:val="004C2264"/>
    <w:rsid w:val="004C2C56"/>
    <w:rsid w:val="004C526D"/>
    <w:rsid w:val="004C58BD"/>
    <w:rsid w:val="004C638D"/>
    <w:rsid w:val="004D1058"/>
    <w:rsid w:val="004D1220"/>
    <w:rsid w:val="004D2881"/>
    <w:rsid w:val="004D3FD8"/>
    <w:rsid w:val="004D4AC2"/>
    <w:rsid w:val="004D5D0D"/>
    <w:rsid w:val="004D5EB6"/>
    <w:rsid w:val="004D774A"/>
    <w:rsid w:val="004D7776"/>
    <w:rsid w:val="004E1AA9"/>
    <w:rsid w:val="004E1CF8"/>
    <w:rsid w:val="004E3341"/>
    <w:rsid w:val="004E4C93"/>
    <w:rsid w:val="004E5132"/>
    <w:rsid w:val="004E615F"/>
    <w:rsid w:val="004E61FD"/>
    <w:rsid w:val="004E720C"/>
    <w:rsid w:val="004F00BD"/>
    <w:rsid w:val="004F05F8"/>
    <w:rsid w:val="004F1ED7"/>
    <w:rsid w:val="004F4E57"/>
    <w:rsid w:val="00500A44"/>
    <w:rsid w:val="00500DE2"/>
    <w:rsid w:val="0050137F"/>
    <w:rsid w:val="00503149"/>
    <w:rsid w:val="005065B8"/>
    <w:rsid w:val="0051043B"/>
    <w:rsid w:val="00511003"/>
    <w:rsid w:val="00511311"/>
    <w:rsid w:val="00512B57"/>
    <w:rsid w:val="00515067"/>
    <w:rsid w:val="00515F38"/>
    <w:rsid w:val="005161D2"/>
    <w:rsid w:val="0051637B"/>
    <w:rsid w:val="0051658C"/>
    <w:rsid w:val="0051784E"/>
    <w:rsid w:val="005178A7"/>
    <w:rsid w:val="00517B2C"/>
    <w:rsid w:val="00521C72"/>
    <w:rsid w:val="00522BD3"/>
    <w:rsid w:val="0052316E"/>
    <w:rsid w:val="005234AB"/>
    <w:rsid w:val="00523DDE"/>
    <w:rsid w:val="00523FCC"/>
    <w:rsid w:val="00524C5B"/>
    <w:rsid w:val="00525CB5"/>
    <w:rsid w:val="005265CF"/>
    <w:rsid w:val="00526776"/>
    <w:rsid w:val="0053265A"/>
    <w:rsid w:val="00534133"/>
    <w:rsid w:val="0053516D"/>
    <w:rsid w:val="00536E69"/>
    <w:rsid w:val="00537ACD"/>
    <w:rsid w:val="00540DF1"/>
    <w:rsid w:val="005412E1"/>
    <w:rsid w:val="00542D68"/>
    <w:rsid w:val="0054319C"/>
    <w:rsid w:val="005431A2"/>
    <w:rsid w:val="00543EF2"/>
    <w:rsid w:val="00546394"/>
    <w:rsid w:val="0054747F"/>
    <w:rsid w:val="0055016C"/>
    <w:rsid w:val="00550254"/>
    <w:rsid w:val="00551E68"/>
    <w:rsid w:val="00552387"/>
    <w:rsid w:val="00553602"/>
    <w:rsid w:val="005543DF"/>
    <w:rsid w:val="00555321"/>
    <w:rsid w:val="00555653"/>
    <w:rsid w:val="00555C14"/>
    <w:rsid w:val="005613CC"/>
    <w:rsid w:val="00561480"/>
    <w:rsid w:val="00561C72"/>
    <w:rsid w:val="00561E35"/>
    <w:rsid w:val="005623C8"/>
    <w:rsid w:val="00563187"/>
    <w:rsid w:val="0056421D"/>
    <w:rsid w:val="00565468"/>
    <w:rsid w:val="0056600B"/>
    <w:rsid w:val="00567D19"/>
    <w:rsid w:val="005705F9"/>
    <w:rsid w:val="00571496"/>
    <w:rsid w:val="005727F7"/>
    <w:rsid w:val="00573107"/>
    <w:rsid w:val="00573471"/>
    <w:rsid w:val="00573992"/>
    <w:rsid w:val="00574C07"/>
    <w:rsid w:val="00580C3C"/>
    <w:rsid w:val="00581EDE"/>
    <w:rsid w:val="00582AE7"/>
    <w:rsid w:val="00585064"/>
    <w:rsid w:val="00590A59"/>
    <w:rsid w:val="00590BA4"/>
    <w:rsid w:val="00590E66"/>
    <w:rsid w:val="0059262C"/>
    <w:rsid w:val="005940FF"/>
    <w:rsid w:val="005942AE"/>
    <w:rsid w:val="00597509"/>
    <w:rsid w:val="00597E79"/>
    <w:rsid w:val="005A1660"/>
    <w:rsid w:val="005A253C"/>
    <w:rsid w:val="005A28D4"/>
    <w:rsid w:val="005A3A53"/>
    <w:rsid w:val="005A3FF8"/>
    <w:rsid w:val="005A5E77"/>
    <w:rsid w:val="005A5F65"/>
    <w:rsid w:val="005A69ED"/>
    <w:rsid w:val="005B0893"/>
    <w:rsid w:val="005B09E2"/>
    <w:rsid w:val="005B0E41"/>
    <w:rsid w:val="005B13D2"/>
    <w:rsid w:val="005B1B26"/>
    <w:rsid w:val="005B3082"/>
    <w:rsid w:val="005B4FDC"/>
    <w:rsid w:val="005B58F3"/>
    <w:rsid w:val="005B597C"/>
    <w:rsid w:val="005B6243"/>
    <w:rsid w:val="005B791E"/>
    <w:rsid w:val="005C31DC"/>
    <w:rsid w:val="005C3C98"/>
    <w:rsid w:val="005C3CF1"/>
    <w:rsid w:val="005C5F97"/>
    <w:rsid w:val="005C769C"/>
    <w:rsid w:val="005C76DC"/>
    <w:rsid w:val="005D0791"/>
    <w:rsid w:val="005D11FA"/>
    <w:rsid w:val="005D1551"/>
    <w:rsid w:val="005D18B9"/>
    <w:rsid w:val="005D351A"/>
    <w:rsid w:val="005D48A0"/>
    <w:rsid w:val="005D5063"/>
    <w:rsid w:val="005D734B"/>
    <w:rsid w:val="005D73AD"/>
    <w:rsid w:val="005E2C7D"/>
    <w:rsid w:val="005E4233"/>
    <w:rsid w:val="005E48A4"/>
    <w:rsid w:val="005E4D45"/>
    <w:rsid w:val="005E5455"/>
    <w:rsid w:val="005E74C5"/>
    <w:rsid w:val="005E7A9A"/>
    <w:rsid w:val="005F1580"/>
    <w:rsid w:val="005F2D26"/>
    <w:rsid w:val="005F3ED8"/>
    <w:rsid w:val="005F4AC2"/>
    <w:rsid w:val="005F63EB"/>
    <w:rsid w:val="005F6B57"/>
    <w:rsid w:val="00602BD8"/>
    <w:rsid w:val="00603C41"/>
    <w:rsid w:val="006044CB"/>
    <w:rsid w:val="0060510B"/>
    <w:rsid w:val="00606915"/>
    <w:rsid w:val="00607EFB"/>
    <w:rsid w:val="006128C1"/>
    <w:rsid w:val="00613709"/>
    <w:rsid w:val="0061478F"/>
    <w:rsid w:val="0061499B"/>
    <w:rsid w:val="00616EF7"/>
    <w:rsid w:val="00620726"/>
    <w:rsid w:val="00621A5E"/>
    <w:rsid w:val="00622720"/>
    <w:rsid w:val="00622AD7"/>
    <w:rsid w:val="00623057"/>
    <w:rsid w:val="00623A3E"/>
    <w:rsid w:val="00623C1E"/>
    <w:rsid w:val="00626761"/>
    <w:rsid w:val="0063011D"/>
    <w:rsid w:val="00632546"/>
    <w:rsid w:val="00632B70"/>
    <w:rsid w:val="00632C01"/>
    <w:rsid w:val="00633E52"/>
    <w:rsid w:val="00635629"/>
    <w:rsid w:val="00636EB5"/>
    <w:rsid w:val="00637C47"/>
    <w:rsid w:val="00644520"/>
    <w:rsid w:val="00644EF2"/>
    <w:rsid w:val="00644F8D"/>
    <w:rsid w:val="00646079"/>
    <w:rsid w:val="00647538"/>
    <w:rsid w:val="00647987"/>
    <w:rsid w:val="00653E0A"/>
    <w:rsid w:val="00654B1A"/>
    <w:rsid w:val="00655B49"/>
    <w:rsid w:val="00655C9E"/>
    <w:rsid w:val="006565B1"/>
    <w:rsid w:val="0065676C"/>
    <w:rsid w:val="006601F4"/>
    <w:rsid w:val="0066544F"/>
    <w:rsid w:val="00672D04"/>
    <w:rsid w:val="0067348A"/>
    <w:rsid w:val="0067357B"/>
    <w:rsid w:val="00674045"/>
    <w:rsid w:val="0067526B"/>
    <w:rsid w:val="00675E17"/>
    <w:rsid w:val="00677BB5"/>
    <w:rsid w:val="00681484"/>
    <w:rsid w:val="00681D83"/>
    <w:rsid w:val="006829BD"/>
    <w:rsid w:val="0068486C"/>
    <w:rsid w:val="00685CDC"/>
    <w:rsid w:val="00686F44"/>
    <w:rsid w:val="00687DD5"/>
    <w:rsid w:val="006900C2"/>
    <w:rsid w:val="00692873"/>
    <w:rsid w:val="00693597"/>
    <w:rsid w:val="00693CF4"/>
    <w:rsid w:val="006955C2"/>
    <w:rsid w:val="0069671E"/>
    <w:rsid w:val="00696FC9"/>
    <w:rsid w:val="0069728F"/>
    <w:rsid w:val="006973E4"/>
    <w:rsid w:val="00697B93"/>
    <w:rsid w:val="00697F38"/>
    <w:rsid w:val="006A0663"/>
    <w:rsid w:val="006A22EC"/>
    <w:rsid w:val="006A26AC"/>
    <w:rsid w:val="006A4450"/>
    <w:rsid w:val="006A4EE5"/>
    <w:rsid w:val="006A52F0"/>
    <w:rsid w:val="006A5A2F"/>
    <w:rsid w:val="006A6897"/>
    <w:rsid w:val="006A774B"/>
    <w:rsid w:val="006B05EE"/>
    <w:rsid w:val="006B2CFB"/>
    <w:rsid w:val="006B30A9"/>
    <w:rsid w:val="006B45E9"/>
    <w:rsid w:val="006B4C6A"/>
    <w:rsid w:val="006B52A9"/>
    <w:rsid w:val="006B5539"/>
    <w:rsid w:val="006B6E66"/>
    <w:rsid w:val="006B7926"/>
    <w:rsid w:val="006C1641"/>
    <w:rsid w:val="006C61FC"/>
    <w:rsid w:val="006C6F0E"/>
    <w:rsid w:val="006D609B"/>
    <w:rsid w:val="006D6BED"/>
    <w:rsid w:val="006D78B0"/>
    <w:rsid w:val="006D7C9B"/>
    <w:rsid w:val="006E14C9"/>
    <w:rsid w:val="006E1BB3"/>
    <w:rsid w:val="006E23C6"/>
    <w:rsid w:val="006E27EF"/>
    <w:rsid w:val="006E3C57"/>
    <w:rsid w:val="006E3EAA"/>
    <w:rsid w:val="006E4223"/>
    <w:rsid w:val="006E57D9"/>
    <w:rsid w:val="006E6550"/>
    <w:rsid w:val="006E6796"/>
    <w:rsid w:val="006E6C2A"/>
    <w:rsid w:val="006E7C28"/>
    <w:rsid w:val="006F0215"/>
    <w:rsid w:val="006F0ACC"/>
    <w:rsid w:val="006F1050"/>
    <w:rsid w:val="006F15FE"/>
    <w:rsid w:val="006F274C"/>
    <w:rsid w:val="006F373D"/>
    <w:rsid w:val="006F7074"/>
    <w:rsid w:val="007008EE"/>
    <w:rsid w:val="007009F2"/>
    <w:rsid w:val="0070202C"/>
    <w:rsid w:val="0070267E"/>
    <w:rsid w:val="00703DED"/>
    <w:rsid w:val="007040ED"/>
    <w:rsid w:val="00706E32"/>
    <w:rsid w:val="007103BC"/>
    <w:rsid w:val="00711729"/>
    <w:rsid w:val="00713E41"/>
    <w:rsid w:val="00714BF7"/>
    <w:rsid w:val="0071792C"/>
    <w:rsid w:val="00720371"/>
    <w:rsid w:val="00720C44"/>
    <w:rsid w:val="007213F2"/>
    <w:rsid w:val="007215A3"/>
    <w:rsid w:val="007230EA"/>
    <w:rsid w:val="0072479F"/>
    <w:rsid w:val="00724BEC"/>
    <w:rsid w:val="00724F2E"/>
    <w:rsid w:val="0072515F"/>
    <w:rsid w:val="0072562C"/>
    <w:rsid w:val="007262D8"/>
    <w:rsid w:val="00726D54"/>
    <w:rsid w:val="0072794E"/>
    <w:rsid w:val="00727A59"/>
    <w:rsid w:val="00730496"/>
    <w:rsid w:val="0073152D"/>
    <w:rsid w:val="007321E8"/>
    <w:rsid w:val="007337BB"/>
    <w:rsid w:val="00734AF8"/>
    <w:rsid w:val="00735170"/>
    <w:rsid w:val="0073609B"/>
    <w:rsid w:val="007370B3"/>
    <w:rsid w:val="007378F5"/>
    <w:rsid w:val="00740236"/>
    <w:rsid w:val="00740DAB"/>
    <w:rsid w:val="00741C9A"/>
    <w:rsid w:val="0074235B"/>
    <w:rsid w:val="007430A0"/>
    <w:rsid w:val="00745C91"/>
    <w:rsid w:val="00746E27"/>
    <w:rsid w:val="00746EB7"/>
    <w:rsid w:val="00746F44"/>
    <w:rsid w:val="007519F6"/>
    <w:rsid w:val="007525BE"/>
    <w:rsid w:val="007546AF"/>
    <w:rsid w:val="007567A9"/>
    <w:rsid w:val="00760630"/>
    <w:rsid w:val="00761A64"/>
    <w:rsid w:val="007623A1"/>
    <w:rsid w:val="007640CC"/>
    <w:rsid w:val="007643FD"/>
    <w:rsid w:val="00765934"/>
    <w:rsid w:val="007674BA"/>
    <w:rsid w:val="0076794B"/>
    <w:rsid w:val="007720AE"/>
    <w:rsid w:val="0077307B"/>
    <w:rsid w:val="007738F2"/>
    <w:rsid w:val="0077451B"/>
    <w:rsid w:val="00774E16"/>
    <w:rsid w:val="00775DE7"/>
    <w:rsid w:val="0077603F"/>
    <w:rsid w:val="00776D99"/>
    <w:rsid w:val="007777DD"/>
    <w:rsid w:val="00777818"/>
    <w:rsid w:val="00781313"/>
    <w:rsid w:val="0078273F"/>
    <w:rsid w:val="007830AC"/>
    <w:rsid w:val="00783183"/>
    <w:rsid w:val="00783C18"/>
    <w:rsid w:val="00786E32"/>
    <w:rsid w:val="00787CFE"/>
    <w:rsid w:val="0079027A"/>
    <w:rsid w:val="00793009"/>
    <w:rsid w:val="007954A0"/>
    <w:rsid w:val="0079778B"/>
    <w:rsid w:val="00797993"/>
    <w:rsid w:val="007A22F3"/>
    <w:rsid w:val="007A70BB"/>
    <w:rsid w:val="007B0511"/>
    <w:rsid w:val="007B1EDC"/>
    <w:rsid w:val="007B2AD5"/>
    <w:rsid w:val="007B2DB0"/>
    <w:rsid w:val="007B390D"/>
    <w:rsid w:val="007B4504"/>
    <w:rsid w:val="007B581A"/>
    <w:rsid w:val="007B599D"/>
    <w:rsid w:val="007B6AF6"/>
    <w:rsid w:val="007C041B"/>
    <w:rsid w:val="007C2343"/>
    <w:rsid w:val="007C3237"/>
    <w:rsid w:val="007C5916"/>
    <w:rsid w:val="007C63AB"/>
    <w:rsid w:val="007C7A68"/>
    <w:rsid w:val="007C7B5F"/>
    <w:rsid w:val="007D04A8"/>
    <w:rsid w:val="007D06B0"/>
    <w:rsid w:val="007D089D"/>
    <w:rsid w:val="007D1D06"/>
    <w:rsid w:val="007D2D59"/>
    <w:rsid w:val="007D3929"/>
    <w:rsid w:val="007E0371"/>
    <w:rsid w:val="007E0D22"/>
    <w:rsid w:val="007E2A09"/>
    <w:rsid w:val="007E330C"/>
    <w:rsid w:val="007E373C"/>
    <w:rsid w:val="007E4D23"/>
    <w:rsid w:val="007F1A0E"/>
    <w:rsid w:val="007F1DD7"/>
    <w:rsid w:val="007F209E"/>
    <w:rsid w:val="007F2321"/>
    <w:rsid w:val="007F284A"/>
    <w:rsid w:val="007F2DC6"/>
    <w:rsid w:val="007F2ED3"/>
    <w:rsid w:val="007F3267"/>
    <w:rsid w:val="007F4F74"/>
    <w:rsid w:val="007F5D89"/>
    <w:rsid w:val="007F6A9B"/>
    <w:rsid w:val="008002CE"/>
    <w:rsid w:val="008003D8"/>
    <w:rsid w:val="008023F6"/>
    <w:rsid w:val="00803CE4"/>
    <w:rsid w:val="008101ED"/>
    <w:rsid w:val="008118F9"/>
    <w:rsid w:val="00811BBA"/>
    <w:rsid w:val="0081323F"/>
    <w:rsid w:val="0081463F"/>
    <w:rsid w:val="00814686"/>
    <w:rsid w:val="008150C7"/>
    <w:rsid w:val="0082007E"/>
    <w:rsid w:val="00821BB0"/>
    <w:rsid w:val="00821C5C"/>
    <w:rsid w:val="00830CE0"/>
    <w:rsid w:val="00830DF9"/>
    <w:rsid w:val="00830E6B"/>
    <w:rsid w:val="00831234"/>
    <w:rsid w:val="0083132B"/>
    <w:rsid w:val="008313F7"/>
    <w:rsid w:val="008321C0"/>
    <w:rsid w:val="008326D5"/>
    <w:rsid w:val="00832D8D"/>
    <w:rsid w:val="00834D5C"/>
    <w:rsid w:val="00835C06"/>
    <w:rsid w:val="00836161"/>
    <w:rsid w:val="00836F65"/>
    <w:rsid w:val="008411A1"/>
    <w:rsid w:val="0084141A"/>
    <w:rsid w:val="00845709"/>
    <w:rsid w:val="0084675F"/>
    <w:rsid w:val="00846E89"/>
    <w:rsid w:val="00846F9E"/>
    <w:rsid w:val="00847610"/>
    <w:rsid w:val="00850141"/>
    <w:rsid w:val="0085085B"/>
    <w:rsid w:val="00852C48"/>
    <w:rsid w:val="00853648"/>
    <w:rsid w:val="008539A6"/>
    <w:rsid w:val="00854876"/>
    <w:rsid w:val="00856DAD"/>
    <w:rsid w:val="008571A9"/>
    <w:rsid w:val="00860C24"/>
    <w:rsid w:val="00862D92"/>
    <w:rsid w:val="00863022"/>
    <w:rsid w:val="00863600"/>
    <w:rsid w:val="00863856"/>
    <w:rsid w:val="00864E0F"/>
    <w:rsid w:val="008654D8"/>
    <w:rsid w:val="00866488"/>
    <w:rsid w:val="0086657D"/>
    <w:rsid w:val="008674F0"/>
    <w:rsid w:val="00873777"/>
    <w:rsid w:val="00875499"/>
    <w:rsid w:val="008775AC"/>
    <w:rsid w:val="00877CBF"/>
    <w:rsid w:val="00880284"/>
    <w:rsid w:val="00883A68"/>
    <w:rsid w:val="00885763"/>
    <w:rsid w:val="008857C6"/>
    <w:rsid w:val="008858E2"/>
    <w:rsid w:val="00886500"/>
    <w:rsid w:val="0088652C"/>
    <w:rsid w:val="00887211"/>
    <w:rsid w:val="00887C9D"/>
    <w:rsid w:val="008921DB"/>
    <w:rsid w:val="00892B1A"/>
    <w:rsid w:val="00892B3E"/>
    <w:rsid w:val="00892D08"/>
    <w:rsid w:val="00893791"/>
    <w:rsid w:val="00893ADA"/>
    <w:rsid w:val="008942BB"/>
    <w:rsid w:val="008A2D23"/>
    <w:rsid w:val="008A3161"/>
    <w:rsid w:val="008A3E79"/>
    <w:rsid w:val="008A4439"/>
    <w:rsid w:val="008A65F6"/>
    <w:rsid w:val="008A76C0"/>
    <w:rsid w:val="008B0311"/>
    <w:rsid w:val="008B1C54"/>
    <w:rsid w:val="008B1D4B"/>
    <w:rsid w:val="008B406C"/>
    <w:rsid w:val="008B4311"/>
    <w:rsid w:val="008B4986"/>
    <w:rsid w:val="008B63F5"/>
    <w:rsid w:val="008B6C23"/>
    <w:rsid w:val="008B7F84"/>
    <w:rsid w:val="008C06D2"/>
    <w:rsid w:val="008C1F9F"/>
    <w:rsid w:val="008C2702"/>
    <w:rsid w:val="008C299D"/>
    <w:rsid w:val="008C2C16"/>
    <w:rsid w:val="008C37E6"/>
    <w:rsid w:val="008C38B6"/>
    <w:rsid w:val="008C40BE"/>
    <w:rsid w:val="008C55B6"/>
    <w:rsid w:val="008C5F0C"/>
    <w:rsid w:val="008C71A7"/>
    <w:rsid w:val="008D296B"/>
    <w:rsid w:val="008D343B"/>
    <w:rsid w:val="008D6FE4"/>
    <w:rsid w:val="008D71EC"/>
    <w:rsid w:val="008D7968"/>
    <w:rsid w:val="008E0C80"/>
    <w:rsid w:val="008E24B5"/>
    <w:rsid w:val="008E3573"/>
    <w:rsid w:val="008E368D"/>
    <w:rsid w:val="008E3E89"/>
    <w:rsid w:val="008E43FE"/>
    <w:rsid w:val="008E4573"/>
    <w:rsid w:val="008E4D33"/>
    <w:rsid w:val="008E5A6D"/>
    <w:rsid w:val="008F13E1"/>
    <w:rsid w:val="008F1E84"/>
    <w:rsid w:val="008F32DF"/>
    <w:rsid w:val="008F347E"/>
    <w:rsid w:val="008F3596"/>
    <w:rsid w:val="008F43A7"/>
    <w:rsid w:val="008F48F2"/>
    <w:rsid w:val="008F4B68"/>
    <w:rsid w:val="008F4D20"/>
    <w:rsid w:val="008F4E4B"/>
    <w:rsid w:val="008F73B5"/>
    <w:rsid w:val="008F7D6A"/>
    <w:rsid w:val="009009BE"/>
    <w:rsid w:val="009060A1"/>
    <w:rsid w:val="00906DDA"/>
    <w:rsid w:val="00907BF7"/>
    <w:rsid w:val="00907D42"/>
    <w:rsid w:val="009114B6"/>
    <w:rsid w:val="0091259B"/>
    <w:rsid w:val="009127BF"/>
    <w:rsid w:val="00913060"/>
    <w:rsid w:val="0091354B"/>
    <w:rsid w:val="00916DEA"/>
    <w:rsid w:val="00921511"/>
    <w:rsid w:val="0092233C"/>
    <w:rsid w:val="00922A17"/>
    <w:rsid w:val="00922D64"/>
    <w:rsid w:val="00923FD4"/>
    <w:rsid w:val="009309D4"/>
    <w:rsid w:val="00931239"/>
    <w:rsid w:val="00931845"/>
    <w:rsid w:val="00931874"/>
    <w:rsid w:val="00932847"/>
    <w:rsid w:val="009332C6"/>
    <w:rsid w:val="00933BEC"/>
    <w:rsid w:val="00935E47"/>
    <w:rsid w:val="00937060"/>
    <w:rsid w:val="0093707F"/>
    <w:rsid w:val="00937195"/>
    <w:rsid w:val="009374E1"/>
    <w:rsid w:val="00940432"/>
    <w:rsid w:val="00940572"/>
    <w:rsid w:val="00941C4C"/>
    <w:rsid w:val="00941FE1"/>
    <w:rsid w:val="00943BE8"/>
    <w:rsid w:val="0094404C"/>
    <w:rsid w:val="0094597E"/>
    <w:rsid w:val="00947096"/>
    <w:rsid w:val="0094757D"/>
    <w:rsid w:val="0095080F"/>
    <w:rsid w:val="00950CF3"/>
    <w:rsid w:val="00951B25"/>
    <w:rsid w:val="00951CCC"/>
    <w:rsid w:val="00952FAA"/>
    <w:rsid w:val="00954710"/>
    <w:rsid w:val="009547A0"/>
    <w:rsid w:val="009571E1"/>
    <w:rsid w:val="00960F61"/>
    <w:rsid w:val="0096123D"/>
    <w:rsid w:val="00964C56"/>
    <w:rsid w:val="00964CDC"/>
    <w:rsid w:val="00964D27"/>
    <w:rsid w:val="00967387"/>
    <w:rsid w:val="00967755"/>
    <w:rsid w:val="00970923"/>
    <w:rsid w:val="00970C22"/>
    <w:rsid w:val="00970D01"/>
    <w:rsid w:val="00971DD0"/>
    <w:rsid w:val="00971E97"/>
    <w:rsid w:val="00971F28"/>
    <w:rsid w:val="00972D94"/>
    <w:rsid w:val="00973281"/>
    <w:rsid w:val="009737E4"/>
    <w:rsid w:val="009740EF"/>
    <w:rsid w:val="00974AB2"/>
    <w:rsid w:val="009755F4"/>
    <w:rsid w:val="0097590E"/>
    <w:rsid w:val="00976152"/>
    <w:rsid w:val="00976D8B"/>
    <w:rsid w:val="00977FB8"/>
    <w:rsid w:val="00980B3B"/>
    <w:rsid w:val="009815C9"/>
    <w:rsid w:val="00982B82"/>
    <w:rsid w:val="00983B74"/>
    <w:rsid w:val="009844CB"/>
    <w:rsid w:val="00985231"/>
    <w:rsid w:val="00985741"/>
    <w:rsid w:val="00986EC8"/>
    <w:rsid w:val="00990263"/>
    <w:rsid w:val="009906ED"/>
    <w:rsid w:val="009915E6"/>
    <w:rsid w:val="0099255E"/>
    <w:rsid w:val="0099264B"/>
    <w:rsid w:val="00995507"/>
    <w:rsid w:val="00995B30"/>
    <w:rsid w:val="009964A9"/>
    <w:rsid w:val="00996EA0"/>
    <w:rsid w:val="009977A6"/>
    <w:rsid w:val="00997B70"/>
    <w:rsid w:val="009A07F8"/>
    <w:rsid w:val="009A0F8E"/>
    <w:rsid w:val="009A1297"/>
    <w:rsid w:val="009A199D"/>
    <w:rsid w:val="009A3356"/>
    <w:rsid w:val="009A3AB2"/>
    <w:rsid w:val="009A4CCC"/>
    <w:rsid w:val="009A5150"/>
    <w:rsid w:val="009A7490"/>
    <w:rsid w:val="009A75F0"/>
    <w:rsid w:val="009B60EB"/>
    <w:rsid w:val="009B61FC"/>
    <w:rsid w:val="009B667C"/>
    <w:rsid w:val="009C1E1B"/>
    <w:rsid w:val="009C20A3"/>
    <w:rsid w:val="009C279B"/>
    <w:rsid w:val="009C4103"/>
    <w:rsid w:val="009C4F2D"/>
    <w:rsid w:val="009C5CCE"/>
    <w:rsid w:val="009C63FA"/>
    <w:rsid w:val="009C7582"/>
    <w:rsid w:val="009D007C"/>
    <w:rsid w:val="009D0C32"/>
    <w:rsid w:val="009D1E80"/>
    <w:rsid w:val="009D3412"/>
    <w:rsid w:val="009D4EBE"/>
    <w:rsid w:val="009D6EED"/>
    <w:rsid w:val="009E12D7"/>
    <w:rsid w:val="009E3396"/>
    <w:rsid w:val="009E4B94"/>
    <w:rsid w:val="009E5AA2"/>
    <w:rsid w:val="009E5BF3"/>
    <w:rsid w:val="009E65D2"/>
    <w:rsid w:val="009E7AFF"/>
    <w:rsid w:val="009F1220"/>
    <w:rsid w:val="009F2538"/>
    <w:rsid w:val="009F285F"/>
    <w:rsid w:val="009F2DF2"/>
    <w:rsid w:val="009F5160"/>
    <w:rsid w:val="009F5A51"/>
    <w:rsid w:val="009F6AE7"/>
    <w:rsid w:val="009F7021"/>
    <w:rsid w:val="00A0158D"/>
    <w:rsid w:val="00A0229B"/>
    <w:rsid w:val="00A02706"/>
    <w:rsid w:val="00A049EB"/>
    <w:rsid w:val="00A0520F"/>
    <w:rsid w:val="00A0533C"/>
    <w:rsid w:val="00A06110"/>
    <w:rsid w:val="00A07B5F"/>
    <w:rsid w:val="00A12BED"/>
    <w:rsid w:val="00A134B9"/>
    <w:rsid w:val="00A13F26"/>
    <w:rsid w:val="00A14082"/>
    <w:rsid w:val="00A14330"/>
    <w:rsid w:val="00A15A82"/>
    <w:rsid w:val="00A163EC"/>
    <w:rsid w:val="00A17297"/>
    <w:rsid w:val="00A1738F"/>
    <w:rsid w:val="00A17F6E"/>
    <w:rsid w:val="00A2035B"/>
    <w:rsid w:val="00A204B1"/>
    <w:rsid w:val="00A2066F"/>
    <w:rsid w:val="00A21220"/>
    <w:rsid w:val="00A222EA"/>
    <w:rsid w:val="00A2589A"/>
    <w:rsid w:val="00A26072"/>
    <w:rsid w:val="00A30E32"/>
    <w:rsid w:val="00A35813"/>
    <w:rsid w:val="00A35CBC"/>
    <w:rsid w:val="00A37DDB"/>
    <w:rsid w:val="00A41554"/>
    <w:rsid w:val="00A43B50"/>
    <w:rsid w:val="00A43C6F"/>
    <w:rsid w:val="00A44559"/>
    <w:rsid w:val="00A46E22"/>
    <w:rsid w:val="00A53443"/>
    <w:rsid w:val="00A5661E"/>
    <w:rsid w:val="00A5695E"/>
    <w:rsid w:val="00A608AD"/>
    <w:rsid w:val="00A61F1E"/>
    <w:rsid w:val="00A61FAC"/>
    <w:rsid w:val="00A653AE"/>
    <w:rsid w:val="00A6595A"/>
    <w:rsid w:val="00A6633B"/>
    <w:rsid w:val="00A70093"/>
    <w:rsid w:val="00A710D3"/>
    <w:rsid w:val="00A73AB4"/>
    <w:rsid w:val="00A7492D"/>
    <w:rsid w:val="00A75955"/>
    <w:rsid w:val="00A82EBE"/>
    <w:rsid w:val="00A84945"/>
    <w:rsid w:val="00A850A3"/>
    <w:rsid w:val="00A86420"/>
    <w:rsid w:val="00A86A4D"/>
    <w:rsid w:val="00A870FA"/>
    <w:rsid w:val="00A90E18"/>
    <w:rsid w:val="00A911A5"/>
    <w:rsid w:val="00A91402"/>
    <w:rsid w:val="00A91DA5"/>
    <w:rsid w:val="00A93FB3"/>
    <w:rsid w:val="00A9434B"/>
    <w:rsid w:val="00A95B10"/>
    <w:rsid w:val="00A96949"/>
    <w:rsid w:val="00A97766"/>
    <w:rsid w:val="00A97BEF"/>
    <w:rsid w:val="00AA0496"/>
    <w:rsid w:val="00AA175A"/>
    <w:rsid w:val="00AA2424"/>
    <w:rsid w:val="00AA2768"/>
    <w:rsid w:val="00AA3875"/>
    <w:rsid w:val="00AA4A37"/>
    <w:rsid w:val="00AA515A"/>
    <w:rsid w:val="00AA6663"/>
    <w:rsid w:val="00AA6A38"/>
    <w:rsid w:val="00AA7625"/>
    <w:rsid w:val="00AA773D"/>
    <w:rsid w:val="00AA7CB2"/>
    <w:rsid w:val="00AB149C"/>
    <w:rsid w:val="00AB27C0"/>
    <w:rsid w:val="00AB3239"/>
    <w:rsid w:val="00AB3246"/>
    <w:rsid w:val="00AB3BB5"/>
    <w:rsid w:val="00AB4582"/>
    <w:rsid w:val="00AB4A01"/>
    <w:rsid w:val="00AB5D91"/>
    <w:rsid w:val="00AB792A"/>
    <w:rsid w:val="00AC0779"/>
    <w:rsid w:val="00AC0C5A"/>
    <w:rsid w:val="00AC13B6"/>
    <w:rsid w:val="00AC14CF"/>
    <w:rsid w:val="00AC4325"/>
    <w:rsid w:val="00AC477A"/>
    <w:rsid w:val="00AC55E0"/>
    <w:rsid w:val="00AC7229"/>
    <w:rsid w:val="00AD148D"/>
    <w:rsid w:val="00AD3B2E"/>
    <w:rsid w:val="00AD57C3"/>
    <w:rsid w:val="00AD5F89"/>
    <w:rsid w:val="00AD79DE"/>
    <w:rsid w:val="00AE191F"/>
    <w:rsid w:val="00AE3326"/>
    <w:rsid w:val="00AE45E1"/>
    <w:rsid w:val="00AE46B4"/>
    <w:rsid w:val="00AE4E49"/>
    <w:rsid w:val="00AE5013"/>
    <w:rsid w:val="00AE50E2"/>
    <w:rsid w:val="00AE65B5"/>
    <w:rsid w:val="00AF00E3"/>
    <w:rsid w:val="00AF022E"/>
    <w:rsid w:val="00AF1D02"/>
    <w:rsid w:val="00AF1F44"/>
    <w:rsid w:val="00AF34F1"/>
    <w:rsid w:val="00AF48AD"/>
    <w:rsid w:val="00B006F1"/>
    <w:rsid w:val="00B00BE7"/>
    <w:rsid w:val="00B00D92"/>
    <w:rsid w:val="00B010F1"/>
    <w:rsid w:val="00B01C80"/>
    <w:rsid w:val="00B0422A"/>
    <w:rsid w:val="00B0487B"/>
    <w:rsid w:val="00B056AB"/>
    <w:rsid w:val="00B10EAE"/>
    <w:rsid w:val="00B11B92"/>
    <w:rsid w:val="00B11C4C"/>
    <w:rsid w:val="00B12876"/>
    <w:rsid w:val="00B139E5"/>
    <w:rsid w:val="00B1580B"/>
    <w:rsid w:val="00B16061"/>
    <w:rsid w:val="00B16176"/>
    <w:rsid w:val="00B20466"/>
    <w:rsid w:val="00B2480F"/>
    <w:rsid w:val="00B2499D"/>
    <w:rsid w:val="00B24E70"/>
    <w:rsid w:val="00B250A2"/>
    <w:rsid w:val="00B255FE"/>
    <w:rsid w:val="00B260B5"/>
    <w:rsid w:val="00B30E99"/>
    <w:rsid w:val="00B351E4"/>
    <w:rsid w:val="00B37ECE"/>
    <w:rsid w:val="00B41382"/>
    <w:rsid w:val="00B44603"/>
    <w:rsid w:val="00B46295"/>
    <w:rsid w:val="00B46D6D"/>
    <w:rsid w:val="00B47BD5"/>
    <w:rsid w:val="00B51917"/>
    <w:rsid w:val="00B52EAC"/>
    <w:rsid w:val="00B5458D"/>
    <w:rsid w:val="00B60075"/>
    <w:rsid w:val="00B60F8B"/>
    <w:rsid w:val="00B61CFC"/>
    <w:rsid w:val="00B61EA5"/>
    <w:rsid w:val="00B64B03"/>
    <w:rsid w:val="00B662F4"/>
    <w:rsid w:val="00B67134"/>
    <w:rsid w:val="00B7057E"/>
    <w:rsid w:val="00B70614"/>
    <w:rsid w:val="00B71129"/>
    <w:rsid w:val="00B71487"/>
    <w:rsid w:val="00B726A1"/>
    <w:rsid w:val="00B728E3"/>
    <w:rsid w:val="00B72A77"/>
    <w:rsid w:val="00B7451C"/>
    <w:rsid w:val="00B7503E"/>
    <w:rsid w:val="00B77AD8"/>
    <w:rsid w:val="00B8227B"/>
    <w:rsid w:val="00B82AC4"/>
    <w:rsid w:val="00B82CFB"/>
    <w:rsid w:val="00B8362D"/>
    <w:rsid w:val="00B858EF"/>
    <w:rsid w:val="00B85A1A"/>
    <w:rsid w:val="00B85A59"/>
    <w:rsid w:val="00B86D5A"/>
    <w:rsid w:val="00B87023"/>
    <w:rsid w:val="00B87604"/>
    <w:rsid w:val="00B8789A"/>
    <w:rsid w:val="00B87E50"/>
    <w:rsid w:val="00B901FC"/>
    <w:rsid w:val="00B90E9A"/>
    <w:rsid w:val="00B918D0"/>
    <w:rsid w:val="00B91E99"/>
    <w:rsid w:val="00B92A00"/>
    <w:rsid w:val="00B941BA"/>
    <w:rsid w:val="00B96CCA"/>
    <w:rsid w:val="00B975D0"/>
    <w:rsid w:val="00B97B99"/>
    <w:rsid w:val="00BA0D12"/>
    <w:rsid w:val="00BA177E"/>
    <w:rsid w:val="00BA29CC"/>
    <w:rsid w:val="00BA455B"/>
    <w:rsid w:val="00BA7540"/>
    <w:rsid w:val="00BB01C4"/>
    <w:rsid w:val="00BB02A7"/>
    <w:rsid w:val="00BB2654"/>
    <w:rsid w:val="00BB3311"/>
    <w:rsid w:val="00BB4255"/>
    <w:rsid w:val="00BB42F4"/>
    <w:rsid w:val="00BB5C86"/>
    <w:rsid w:val="00BB5CCB"/>
    <w:rsid w:val="00BB7EE5"/>
    <w:rsid w:val="00BC129B"/>
    <w:rsid w:val="00BC175B"/>
    <w:rsid w:val="00BC3BAF"/>
    <w:rsid w:val="00BC3F75"/>
    <w:rsid w:val="00BC6F12"/>
    <w:rsid w:val="00BC7168"/>
    <w:rsid w:val="00BC7E55"/>
    <w:rsid w:val="00BD0BF5"/>
    <w:rsid w:val="00BD196B"/>
    <w:rsid w:val="00BD1A96"/>
    <w:rsid w:val="00BD260D"/>
    <w:rsid w:val="00BD2A05"/>
    <w:rsid w:val="00BD37A9"/>
    <w:rsid w:val="00BD3FD4"/>
    <w:rsid w:val="00BD4BA3"/>
    <w:rsid w:val="00BD5529"/>
    <w:rsid w:val="00BD5CA2"/>
    <w:rsid w:val="00BD5D12"/>
    <w:rsid w:val="00BD5D7B"/>
    <w:rsid w:val="00BD6CDA"/>
    <w:rsid w:val="00BD7B2A"/>
    <w:rsid w:val="00BE0476"/>
    <w:rsid w:val="00BE11F7"/>
    <w:rsid w:val="00BE2561"/>
    <w:rsid w:val="00BF09F6"/>
    <w:rsid w:val="00BF0E18"/>
    <w:rsid w:val="00BF136A"/>
    <w:rsid w:val="00BF15C4"/>
    <w:rsid w:val="00BF3456"/>
    <w:rsid w:val="00BF34B3"/>
    <w:rsid w:val="00BF3C0A"/>
    <w:rsid w:val="00BF5F39"/>
    <w:rsid w:val="00BF653B"/>
    <w:rsid w:val="00BF6833"/>
    <w:rsid w:val="00BF7EBC"/>
    <w:rsid w:val="00C024A6"/>
    <w:rsid w:val="00C03F9B"/>
    <w:rsid w:val="00C04248"/>
    <w:rsid w:val="00C06F7E"/>
    <w:rsid w:val="00C07E6A"/>
    <w:rsid w:val="00C10B97"/>
    <w:rsid w:val="00C112CC"/>
    <w:rsid w:val="00C116BD"/>
    <w:rsid w:val="00C119D3"/>
    <w:rsid w:val="00C12119"/>
    <w:rsid w:val="00C122E3"/>
    <w:rsid w:val="00C155C7"/>
    <w:rsid w:val="00C22618"/>
    <w:rsid w:val="00C24004"/>
    <w:rsid w:val="00C241E2"/>
    <w:rsid w:val="00C300BB"/>
    <w:rsid w:val="00C30B80"/>
    <w:rsid w:val="00C31EFE"/>
    <w:rsid w:val="00C326D4"/>
    <w:rsid w:val="00C3298F"/>
    <w:rsid w:val="00C3435F"/>
    <w:rsid w:val="00C35301"/>
    <w:rsid w:val="00C357EF"/>
    <w:rsid w:val="00C36795"/>
    <w:rsid w:val="00C4107B"/>
    <w:rsid w:val="00C41656"/>
    <w:rsid w:val="00C439CB"/>
    <w:rsid w:val="00C43ECE"/>
    <w:rsid w:val="00C478CF"/>
    <w:rsid w:val="00C51253"/>
    <w:rsid w:val="00C543CD"/>
    <w:rsid w:val="00C543F1"/>
    <w:rsid w:val="00C548AA"/>
    <w:rsid w:val="00C5530C"/>
    <w:rsid w:val="00C56BB1"/>
    <w:rsid w:val="00C572FB"/>
    <w:rsid w:val="00C57FD6"/>
    <w:rsid w:val="00C603AF"/>
    <w:rsid w:val="00C618F2"/>
    <w:rsid w:val="00C63A81"/>
    <w:rsid w:val="00C640D7"/>
    <w:rsid w:val="00C70618"/>
    <w:rsid w:val="00C70E8A"/>
    <w:rsid w:val="00C714BF"/>
    <w:rsid w:val="00C71BEA"/>
    <w:rsid w:val="00C73006"/>
    <w:rsid w:val="00C732AD"/>
    <w:rsid w:val="00C73BD8"/>
    <w:rsid w:val="00C75FD6"/>
    <w:rsid w:val="00C76F61"/>
    <w:rsid w:val="00C834EB"/>
    <w:rsid w:val="00C849C9"/>
    <w:rsid w:val="00C85856"/>
    <w:rsid w:val="00C8693D"/>
    <w:rsid w:val="00C86EBC"/>
    <w:rsid w:val="00C953C9"/>
    <w:rsid w:val="00C96A71"/>
    <w:rsid w:val="00C974AB"/>
    <w:rsid w:val="00C9772C"/>
    <w:rsid w:val="00CA0183"/>
    <w:rsid w:val="00CA0A7D"/>
    <w:rsid w:val="00CA2503"/>
    <w:rsid w:val="00CA2764"/>
    <w:rsid w:val="00CA2F59"/>
    <w:rsid w:val="00CA4D06"/>
    <w:rsid w:val="00CA52C1"/>
    <w:rsid w:val="00CA5A2A"/>
    <w:rsid w:val="00CA6214"/>
    <w:rsid w:val="00CA7696"/>
    <w:rsid w:val="00CB0AD1"/>
    <w:rsid w:val="00CB0BB9"/>
    <w:rsid w:val="00CB36DE"/>
    <w:rsid w:val="00CB4452"/>
    <w:rsid w:val="00CB4FCE"/>
    <w:rsid w:val="00CB6267"/>
    <w:rsid w:val="00CB65E6"/>
    <w:rsid w:val="00CB6C7B"/>
    <w:rsid w:val="00CC104A"/>
    <w:rsid w:val="00CC111B"/>
    <w:rsid w:val="00CC33DD"/>
    <w:rsid w:val="00CC4025"/>
    <w:rsid w:val="00CC5440"/>
    <w:rsid w:val="00CC5FEC"/>
    <w:rsid w:val="00CC62EB"/>
    <w:rsid w:val="00CC6322"/>
    <w:rsid w:val="00CD04CE"/>
    <w:rsid w:val="00CD0A36"/>
    <w:rsid w:val="00CD1684"/>
    <w:rsid w:val="00CD1AE9"/>
    <w:rsid w:val="00CD2A5F"/>
    <w:rsid w:val="00CD4047"/>
    <w:rsid w:val="00CD5567"/>
    <w:rsid w:val="00CD64E5"/>
    <w:rsid w:val="00CD77D3"/>
    <w:rsid w:val="00CE0512"/>
    <w:rsid w:val="00CE19C4"/>
    <w:rsid w:val="00CE1B7B"/>
    <w:rsid w:val="00CE4C21"/>
    <w:rsid w:val="00CE4EDE"/>
    <w:rsid w:val="00CE5168"/>
    <w:rsid w:val="00CE6522"/>
    <w:rsid w:val="00CE6DD0"/>
    <w:rsid w:val="00CF055D"/>
    <w:rsid w:val="00CF3A21"/>
    <w:rsid w:val="00CF47EB"/>
    <w:rsid w:val="00CF4C10"/>
    <w:rsid w:val="00D01DB2"/>
    <w:rsid w:val="00D030BB"/>
    <w:rsid w:val="00D056BE"/>
    <w:rsid w:val="00D07A5F"/>
    <w:rsid w:val="00D10447"/>
    <w:rsid w:val="00D12777"/>
    <w:rsid w:val="00D1449E"/>
    <w:rsid w:val="00D15D6A"/>
    <w:rsid w:val="00D218B7"/>
    <w:rsid w:val="00D24F72"/>
    <w:rsid w:val="00D252A6"/>
    <w:rsid w:val="00D25B00"/>
    <w:rsid w:val="00D26B7D"/>
    <w:rsid w:val="00D26EC3"/>
    <w:rsid w:val="00D271D8"/>
    <w:rsid w:val="00D272CE"/>
    <w:rsid w:val="00D27D0E"/>
    <w:rsid w:val="00D27E0C"/>
    <w:rsid w:val="00D30DB2"/>
    <w:rsid w:val="00D322F4"/>
    <w:rsid w:val="00D33E72"/>
    <w:rsid w:val="00D3407B"/>
    <w:rsid w:val="00D36502"/>
    <w:rsid w:val="00D369A4"/>
    <w:rsid w:val="00D37127"/>
    <w:rsid w:val="00D3752F"/>
    <w:rsid w:val="00D4188E"/>
    <w:rsid w:val="00D424BC"/>
    <w:rsid w:val="00D42F99"/>
    <w:rsid w:val="00D440C4"/>
    <w:rsid w:val="00D46B5F"/>
    <w:rsid w:val="00D470A0"/>
    <w:rsid w:val="00D47593"/>
    <w:rsid w:val="00D5000C"/>
    <w:rsid w:val="00D5077B"/>
    <w:rsid w:val="00D5146E"/>
    <w:rsid w:val="00D5151C"/>
    <w:rsid w:val="00D515A4"/>
    <w:rsid w:val="00D525B1"/>
    <w:rsid w:val="00D52667"/>
    <w:rsid w:val="00D53670"/>
    <w:rsid w:val="00D54087"/>
    <w:rsid w:val="00D54CEB"/>
    <w:rsid w:val="00D54E9B"/>
    <w:rsid w:val="00D557DD"/>
    <w:rsid w:val="00D56C20"/>
    <w:rsid w:val="00D57D1A"/>
    <w:rsid w:val="00D62FCB"/>
    <w:rsid w:val="00D630B7"/>
    <w:rsid w:val="00D63121"/>
    <w:rsid w:val="00D638DF"/>
    <w:rsid w:val="00D63DDA"/>
    <w:rsid w:val="00D64BBB"/>
    <w:rsid w:val="00D654E7"/>
    <w:rsid w:val="00D65F48"/>
    <w:rsid w:val="00D66398"/>
    <w:rsid w:val="00D6705A"/>
    <w:rsid w:val="00D702EE"/>
    <w:rsid w:val="00D70DD7"/>
    <w:rsid w:val="00D71165"/>
    <w:rsid w:val="00D711E0"/>
    <w:rsid w:val="00D73A9E"/>
    <w:rsid w:val="00D73C32"/>
    <w:rsid w:val="00D746C8"/>
    <w:rsid w:val="00D74D60"/>
    <w:rsid w:val="00D77A2B"/>
    <w:rsid w:val="00D81650"/>
    <w:rsid w:val="00D82E78"/>
    <w:rsid w:val="00D85E88"/>
    <w:rsid w:val="00D87544"/>
    <w:rsid w:val="00D87C66"/>
    <w:rsid w:val="00D907BA"/>
    <w:rsid w:val="00D90CC9"/>
    <w:rsid w:val="00D90CEB"/>
    <w:rsid w:val="00D910B8"/>
    <w:rsid w:val="00D93340"/>
    <w:rsid w:val="00D94554"/>
    <w:rsid w:val="00D9494D"/>
    <w:rsid w:val="00D950FD"/>
    <w:rsid w:val="00D95B76"/>
    <w:rsid w:val="00D95EFF"/>
    <w:rsid w:val="00D96141"/>
    <w:rsid w:val="00D96305"/>
    <w:rsid w:val="00DA053B"/>
    <w:rsid w:val="00DA2ACC"/>
    <w:rsid w:val="00DA34E7"/>
    <w:rsid w:val="00DA595F"/>
    <w:rsid w:val="00DB0CA8"/>
    <w:rsid w:val="00DB1D99"/>
    <w:rsid w:val="00DB2B6E"/>
    <w:rsid w:val="00DB31AF"/>
    <w:rsid w:val="00DB6AD9"/>
    <w:rsid w:val="00DB6BA2"/>
    <w:rsid w:val="00DB7337"/>
    <w:rsid w:val="00DB7FAA"/>
    <w:rsid w:val="00DC12A5"/>
    <w:rsid w:val="00DC1E75"/>
    <w:rsid w:val="00DC246F"/>
    <w:rsid w:val="00DC38A1"/>
    <w:rsid w:val="00DC4A80"/>
    <w:rsid w:val="00DC4C13"/>
    <w:rsid w:val="00DC61BD"/>
    <w:rsid w:val="00DC6ABA"/>
    <w:rsid w:val="00DC6E21"/>
    <w:rsid w:val="00DD1518"/>
    <w:rsid w:val="00DD1936"/>
    <w:rsid w:val="00DD1D70"/>
    <w:rsid w:val="00DD2888"/>
    <w:rsid w:val="00DD2937"/>
    <w:rsid w:val="00DD2BA2"/>
    <w:rsid w:val="00DD348B"/>
    <w:rsid w:val="00DD45B7"/>
    <w:rsid w:val="00DD5849"/>
    <w:rsid w:val="00DE0600"/>
    <w:rsid w:val="00DE1642"/>
    <w:rsid w:val="00DE249E"/>
    <w:rsid w:val="00DE27B4"/>
    <w:rsid w:val="00DE2B28"/>
    <w:rsid w:val="00DE2BFA"/>
    <w:rsid w:val="00DE3865"/>
    <w:rsid w:val="00DE4CFE"/>
    <w:rsid w:val="00DE5BF3"/>
    <w:rsid w:val="00DF052D"/>
    <w:rsid w:val="00DF07F2"/>
    <w:rsid w:val="00DF142B"/>
    <w:rsid w:val="00DF3127"/>
    <w:rsid w:val="00DF4C43"/>
    <w:rsid w:val="00DF51DC"/>
    <w:rsid w:val="00DF5359"/>
    <w:rsid w:val="00E006E2"/>
    <w:rsid w:val="00E0484E"/>
    <w:rsid w:val="00E07989"/>
    <w:rsid w:val="00E1066C"/>
    <w:rsid w:val="00E143F8"/>
    <w:rsid w:val="00E14A1F"/>
    <w:rsid w:val="00E16208"/>
    <w:rsid w:val="00E17B13"/>
    <w:rsid w:val="00E208C4"/>
    <w:rsid w:val="00E20F5C"/>
    <w:rsid w:val="00E21A87"/>
    <w:rsid w:val="00E21F40"/>
    <w:rsid w:val="00E228BB"/>
    <w:rsid w:val="00E232E3"/>
    <w:rsid w:val="00E23371"/>
    <w:rsid w:val="00E24DDD"/>
    <w:rsid w:val="00E2597E"/>
    <w:rsid w:val="00E26DBA"/>
    <w:rsid w:val="00E27449"/>
    <w:rsid w:val="00E27CC1"/>
    <w:rsid w:val="00E3393B"/>
    <w:rsid w:val="00E339F0"/>
    <w:rsid w:val="00E33C80"/>
    <w:rsid w:val="00E33F96"/>
    <w:rsid w:val="00E3509E"/>
    <w:rsid w:val="00E352CB"/>
    <w:rsid w:val="00E36A55"/>
    <w:rsid w:val="00E4024A"/>
    <w:rsid w:val="00E41820"/>
    <w:rsid w:val="00E431B4"/>
    <w:rsid w:val="00E44496"/>
    <w:rsid w:val="00E457EB"/>
    <w:rsid w:val="00E45FB1"/>
    <w:rsid w:val="00E47282"/>
    <w:rsid w:val="00E47722"/>
    <w:rsid w:val="00E47A53"/>
    <w:rsid w:val="00E509C8"/>
    <w:rsid w:val="00E51925"/>
    <w:rsid w:val="00E526E9"/>
    <w:rsid w:val="00E52CBC"/>
    <w:rsid w:val="00E5372A"/>
    <w:rsid w:val="00E53B2B"/>
    <w:rsid w:val="00E53EE9"/>
    <w:rsid w:val="00E5476D"/>
    <w:rsid w:val="00E549FE"/>
    <w:rsid w:val="00E5644A"/>
    <w:rsid w:val="00E6199F"/>
    <w:rsid w:val="00E627F8"/>
    <w:rsid w:val="00E62A0B"/>
    <w:rsid w:val="00E63B79"/>
    <w:rsid w:val="00E64448"/>
    <w:rsid w:val="00E64F19"/>
    <w:rsid w:val="00E654D0"/>
    <w:rsid w:val="00E66BF9"/>
    <w:rsid w:val="00E67812"/>
    <w:rsid w:val="00E710D1"/>
    <w:rsid w:val="00E728CE"/>
    <w:rsid w:val="00E7411C"/>
    <w:rsid w:val="00E7508B"/>
    <w:rsid w:val="00E750FC"/>
    <w:rsid w:val="00E75E0D"/>
    <w:rsid w:val="00E75E62"/>
    <w:rsid w:val="00E765E0"/>
    <w:rsid w:val="00E767FE"/>
    <w:rsid w:val="00E770BA"/>
    <w:rsid w:val="00E77186"/>
    <w:rsid w:val="00E8019F"/>
    <w:rsid w:val="00E80ABB"/>
    <w:rsid w:val="00E81275"/>
    <w:rsid w:val="00E81E7E"/>
    <w:rsid w:val="00E857B2"/>
    <w:rsid w:val="00E874DF"/>
    <w:rsid w:val="00E87E3D"/>
    <w:rsid w:val="00E908E0"/>
    <w:rsid w:val="00E91460"/>
    <w:rsid w:val="00E92773"/>
    <w:rsid w:val="00E929CE"/>
    <w:rsid w:val="00E94C21"/>
    <w:rsid w:val="00E96CD2"/>
    <w:rsid w:val="00E970AE"/>
    <w:rsid w:val="00E97C94"/>
    <w:rsid w:val="00EA2BA1"/>
    <w:rsid w:val="00EA37AE"/>
    <w:rsid w:val="00EA42F1"/>
    <w:rsid w:val="00EA4D7F"/>
    <w:rsid w:val="00EA59C7"/>
    <w:rsid w:val="00EA5A59"/>
    <w:rsid w:val="00EB1214"/>
    <w:rsid w:val="00EC1969"/>
    <w:rsid w:val="00EC41D8"/>
    <w:rsid w:val="00EC782D"/>
    <w:rsid w:val="00ED0371"/>
    <w:rsid w:val="00ED03AD"/>
    <w:rsid w:val="00ED064F"/>
    <w:rsid w:val="00ED2269"/>
    <w:rsid w:val="00ED24F1"/>
    <w:rsid w:val="00ED6EC5"/>
    <w:rsid w:val="00ED6EC9"/>
    <w:rsid w:val="00EE0041"/>
    <w:rsid w:val="00EE1CE6"/>
    <w:rsid w:val="00EE60F8"/>
    <w:rsid w:val="00EE6C29"/>
    <w:rsid w:val="00EE79A0"/>
    <w:rsid w:val="00EF077F"/>
    <w:rsid w:val="00EF14F5"/>
    <w:rsid w:val="00EF2205"/>
    <w:rsid w:val="00EF3364"/>
    <w:rsid w:val="00EF3D7B"/>
    <w:rsid w:val="00EF41D8"/>
    <w:rsid w:val="00EF546B"/>
    <w:rsid w:val="00EF67EE"/>
    <w:rsid w:val="00EF6D5A"/>
    <w:rsid w:val="00EF7C78"/>
    <w:rsid w:val="00F01C44"/>
    <w:rsid w:val="00F02089"/>
    <w:rsid w:val="00F028DE"/>
    <w:rsid w:val="00F0469C"/>
    <w:rsid w:val="00F04788"/>
    <w:rsid w:val="00F048C7"/>
    <w:rsid w:val="00F0659A"/>
    <w:rsid w:val="00F115BE"/>
    <w:rsid w:val="00F11A21"/>
    <w:rsid w:val="00F121EB"/>
    <w:rsid w:val="00F12243"/>
    <w:rsid w:val="00F13277"/>
    <w:rsid w:val="00F14038"/>
    <w:rsid w:val="00F15004"/>
    <w:rsid w:val="00F1521B"/>
    <w:rsid w:val="00F1562D"/>
    <w:rsid w:val="00F16819"/>
    <w:rsid w:val="00F16859"/>
    <w:rsid w:val="00F170F2"/>
    <w:rsid w:val="00F2092C"/>
    <w:rsid w:val="00F215D0"/>
    <w:rsid w:val="00F233E7"/>
    <w:rsid w:val="00F23F8A"/>
    <w:rsid w:val="00F26A6B"/>
    <w:rsid w:val="00F319F1"/>
    <w:rsid w:val="00F31F37"/>
    <w:rsid w:val="00F324C1"/>
    <w:rsid w:val="00F34459"/>
    <w:rsid w:val="00F36D02"/>
    <w:rsid w:val="00F373D6"/>
    <w:rsid w:val="00F40E29"/>
    <w:rsid w:val="00F4344F"/>
    <w:rsid w:val="00F443D3"/>
    <w:rsid w:val="00F446F2"/>
    <w:rsid w:val="00F44D42"/>
    <w:rsid w:val="00F45FDD"/>
    <w:rsid w:val="00F469F7"/>
    <w:rsid w:val="00F46EBC"/>
    <w:rsid w:val="00F476FC"/>
    <w:rsid w:val="00F50907"/>
    <w:rsid w:val="00F532D2"/>
    <w:rsid w:val="00F54CD2"/>
    <w:rsid w:val="00F54F63"/>
    <w:rsid w:val="00F56D0C"/>
    <w:rsid w:val="00F61F46"/>
    <w:rsid w:val="00F64C62"/>
    <w:rsid w:val="00F651D6"/>
    <w:rsid w:val="00F70A77"/>
    <w:rsid w:val="00F710A5"/>
    <w:rsid w:val="00F714DF"/>
    <w:rsid w:val="00F72F53"/>
    <w:rsid w:val="00F73354"/>
    <w:rsid w:val="00F73FD1"/>
    <w:rsid w:val="00F742CC"/>
    <w:rsid w:val="00F74D58"/>
    <w:rsid w:val="00F75538"/>
    <w:rsid w:val="00F75DC4"/>
    <w:rsid w:val="00F76AB1"/>
    <w:rsid w:val="00F816BF"/>
    <w:rsid w:val="00F81F09"/>
    <w:rsid w:val="00F8377D"/>
    <w:rsid w:val="00F83826"/>
    <w:rsid w:val="00F86A37"/>
    <w:rsid w:val="00F86F8B"/>
    <w:rsid w:val="00F87565"/>
    <w:rsid w:val="00F90AC4"/>
    <w:rsid w:val="00F92595"/>
    <w:rsid w:val="00F95BED"/>
    <w:rsid w:val="00FA0702"/>
    <w:rsid w:val="00FA2284"/>
    <w:rsid w:val="00FA2EAA"/>
    <w:rsid w:val="00FA48B6"/>
    <w:rsid w:val="00FA540F"/>
    <w:rsid w:val="00FA63B0"/>
    <w:rsid w:val="00FA6DC1"/>
    <w:rsid w:val="00FA73AA"/>
    <w:rsid w:val="00FA7597"/>
    <w:rsid w:val="00FB160B"/>
    <w:rsid w:val="00FB2665"/>
    <w:rsid w:val="00FB2933"/>
    <w:rsid w:val="00FB2B74"/>
    <w:rsid w:val="00FB36FD"/>
    <w:rsid w:val="00FB3857"/>
    <w:rsid w:val="00FB3B5F"/>
    <w:rsid w:val="00FB4309"/>
    <w:rsid w:val="00FB443F"/>
    <w:rsid w:val="00FB44DE"/>
    <w:rsid w:val="00FB4E88"/>
    <w:rsid w:val="00FB4F60"/>
    <w:rsid w:val="00FB6CBD"/>
    <w:rsid w:val="00FB7520"/>
    <w:rsid w:val="00FB7576"/>
    <w:rsid w:val="00FB7721"/>
    <w:rsid w:val="00FB7E05"/>
    <w:rsid w:val="00FC0085"/>
    <w:rsid w:val="00FC1710"/>
    <w:rsid w:val="00FC4855"/>
    <w:rsid w:val="00FC5EF1"/>
    <w:rsid w:val="00FD05BB"/>
    <w:rsid w:val="00FD0A3D"/>
    <w:rsid w:val="00FD0B4A"/>
    <w:rsid w:val="00FD1AE3"/>
    <w:rsid w:val="00FD1C1C"/>
    <w:rsid w:val="00FD29A6"/>
    <w:rsid w:val="00FD2DED"/>
    <w:rsid w:val="00FD3336"/>
    <w:rsid w:val="00FD3569"/>
    <w:rsid w:val="00FD3D94"/>
    <w:rsid w:val="00FD43ED"/>
    <w:rsid w:val="00FD6F99"/>
    <w:rsid w:val="00FE083E"/>
    <w:rsid w:val="00FE1A1B"/>
    <w:rsid w:val="00FE206F"/>
    <w:rsid w:val="00FE2C9C"/>
    <w:rsid w:val="00FE38D4"/>
    <w:rsid w:val="00FE5A4E"/>
    <w:rsid w:val="00FE6759"/>
    <w:rsid w:val="00FE6CBD"/>
    <w:rsid w:val="00FE736E"/>
    <w:rsid w:val="00FE7A52"/>
    <w:rsid w:val="00FF0C1D"/>
    <w:rsid w:val="00FF1CB5"/>
    <w:rsid w:val="00FF3A24"/>
    <w:rsid w:val="00FF41BA"/>
    <w:rsid w:val="00FF5367"/>
    <w:rsid w:val="00FF5649"/>
    <w:rsid w:val="00FF5784"/>
    <w:rsid w:val="00FF6FD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3545223"/>
  <w15:docId w15:val="{0DFFD45B-3679-45BC-AEEC-8CE0D199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Verdana"/>
        <w:sz w:val="24"/>
        <w:szCs w:val="24"/>
        <w:lang w:val="da-DK"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1B"/>
    <w:rPr>
      <w:rFonts w:ascii="Cambria" w:hAnsi="Cambria"/>
      <w:sz w:val="22"/>
    </w:rPr>
  </w:style>
  <w:style w:type="paragraph" w:styleId="Overskrift1">
    <w:name w:val="heading 1"/>
    <w:basedOn w:val="Normal"/>
    <w:next w:val="Normal"/>
    <w:link w:val="Overskrift1Tegn"/>
    <w:autoRedefine/>
    <w:uiPriority w:val="9"/>
    <w:qFormat/>
    <w:rsid w:val="002F2AF7"/>
    <w:pPr>
      <w:keepNext/>
      <w:keepLines/>
      <w:spacing w:before="300" w:after="340" w:line="380" w:lineRule="atLeast"/>
      <w:contextualSpacing/>
      <w:outlineLvl w:val="0"/>
    </w:pPr>
    <w:rPr>
      <w:rFonts w:asciiTheme="majorHAnsi" w:eastAsiaTheme="majorEastAsia" w:hAnsiTheme="majorHAnsi" w:cs="Arial"/>
      <w:b/>
      <w:bCs/>
      <w:noProof/>
      <w:color w:val="000000" w:themeColor="text1"/>
      <w:sz w:val="36"/>
      <w:szCs w:val="20"/>
      <w:lang w:eastAsia="da-DK"/>
    </w:rPr>
  </w:style>
  <w:style w:type="paragraph" w:styleId="Overskrift2">
    <w:name w:val="heading 2"/>
    <w:basedOn w:val="Normal"/>
    <w:next w:val="Normal"/>
    <w:link w:val="Overskrift2Tegn"/>
    <w:autoRedefine/>
    <w:uiPriority w:val="9"/>
    <w:qFormat/>
    <w:rsid w:val="00C3298F"/>
    <w:pPr>
      <w:keepNext/>
      <w:keepLines/>
      <w:spacing w:before="300" w:after="300" w:line="240" w:lineRule="auto"/>
      <w:contextualSpacing/>
      <w:outlineLvl w:val="1"/>
    </w:pPr>
    <w:rPr>
      <w:rFonts w:asciiTheme="majorHAnsi" w:eastAsiaTheme="majorEastAsia" w:hAnsiTheme="majorHAnsi" w:cstheme="majorBidi"/>
      <w:b/>
      <w:bCs/>
      <w:color w:val="000000" w:themeColor="text1"/>
      <w:sz w:val="28"/>
      <w:szCs w:val="26"/>
    </w:rPr>
  </w:style>
  <w:style w:type="paragraph" w:styleId="Overskrift3">
    <w:name w:val="heading 3"/>
    <w:basedOn w:val="Normal"/>
    <w:next w:val="Normal"/>
    <w:link w:val="Overskrift3Tegn"/>
    <w:autoRedefine/>
    <w:uiPriority w:val="9"/>
    <w:qFormat/>
    <w:rsid w:val="008023F6"/>
    <w:pPr>
      <w:keepNext/>
      <w:keepLines/>
      <w:framePr w:hSpace="141" w:wrap="around" w:vAnchor="text" w:hAnchor="margin" w:y="506"/>
      <w:spacing w:before="300"/>
      <w:contextualSpacing/>
      <w:outlineLvl w:val="2"/>
    </w:pPr>
    <w:rPr>
      <w:rFonts w:eastAsiaTheme="majorEastAsia" w:cs="Arial"/>
      <w:b/>
      <w:bCs/>
      <w:szCs w:val="22"/>
    </w:rPr>
  </w:style>
  <w:style w:type="paragraph" w:styleId="Overskrift4">
    <w:name w:val="heading 4"/>
    <w:basedOn w:val="Normal"/>
    <w:next w:val="Normal"/>
    <w:link w:val="Overskrift4Tegn"/>
    <w:uiPriority w:val="9"/>
    <w:qFormat/>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rsid w:val="007040ED"/>
    <w:rPr>
      <w:sz w:val="16"/>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7040ED"/>
    <w:rPr>
      <w:sz w:val="16"/>
    </w:rPr>
  </w:style>
  <w:style w:type="character" w:customStyle="1" w:styleId="Overskrift1Tegn">
    <w:name w:val="Overskrift 1 Tegn"/>
    <w:basedOn w:val="Standardskrifttypeiafsnit"/>
    <w:link w:val="Overskrift1"/>
    <w:uiPriority w:val="9"/>
    <w:rsid w:val="002F2AF7"/>
    <w:rPr>
      <w:rFonts w:asciiTheme="majorHAnsi" w:eastAsiaTheme="majorEastAsia" w:hAnsiTheme="majorHAnsi" w:cs="Arial"/>
      <w:b/>
      <w:bCs/>
      <w:noProof/>
      <w:color w:val="000000" w:themeColor="text1"/>
      <w:sz w:val="36"/>
      <w:szCs w:val="20"/>
      <w:lang w:eastAsia="da-DK"/>
    </w:rPr>
  </w:style>
  <w:style w:type="character" w:customStyle="1" w:styleId="Overskrift2Tegn">
    <w:name w:val="Overskrift 2 Tegn"/>
    <w:basedOn w:val="Standardskrifttypeiafsnit"/>
    <w:link w:val="Overskrift2"/>
    <w:uiPriority w:val="9"/>
    <w:rsid w:val="00C3298F"/>
    <w:rPr>
      <w:rFonts w:asciiTheme="majorHAnsi" w:eastAsiaTheme="majorEastAsia" w:hAnsiTheme="majorHAnsi" w:cstheme="majorBidi"/>
      <w:b/>
      <w:bCs/>
      <w:color w:val="000000" w:themeColor="text1"/>
      <w:sz w:val="28"/>
      <w:szCs w:val="26"/>
    </w:rPr>
  </w:style>
  <w:style w:type="character" w:customStyle="1" w:styleId="Overskrift3Tegn">
    <w:name w:val="Overskrift 3 Tegn"/>
    <w:basedOn w:val="Standardskrifttypeiafsnit"/>
    <w:link w:val="Overskrift3"/>
    <w:uiPriority w:val="9"/>
    <w:rsid w:val="008023F6"/>
    <w:rPr>
      <w:rFonts w:ascii="Cambria" w:eastAsiaTheme="majorEastAsia" w:hAnsi="Cambria" w:cs="Arial"/>
      <w:b/>
      <w:bCs/>
      <w:sz w:val="22"/>
      <w:szCs w:val="22"/>
    </w:rPr>
  </w:style>
  <w:style w:type="character" w:customStyle="1" w:styleId="Overskrift4Tegn">
    <w:name w:val="Overskrift 4 Tegn"/>
    <w:basedOn w:val="Standardskrifttypeiafsnit"/>
    <w:link w:val="Overskrift4"/>
    <w:uiPriority w:val="9"/>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0"/>
    <w:qFormat/>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0"/>
    <w:rsid w:val="007040ED"/>
    <w:rPr>
      <w:rFonts w:eastAsiaTheme="majorEastAsia" w:cstheme="majorBidi"/>
      <w:b/>
      <w:kern w:val="28"/>
      <w:sz w:val="40"/>
      <w:szCs w:val="52"/>
    </w:rPr>
  </w:style>
  <w:style w:type="paragraph" w:styleId="Undertitel">
    <w:name w:val="Subtitle"/>
    <w:basedOn w:val="Normal"/>
    <w:next w:val="Normal"/>
    <w:link w:val="UndertitelTegn"/>
    <w:uiPriority w:val="11"/>
    <w:qFormat/>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1"/>
    <w:rsid w:val="007040ED"/>
    <w:rPr>
      <w:rFonts w:eastAsiaTheme="majorEastAsia" w:cstheme="majorBidi"/>
      <w:b/>
      <w:iCs/>
      <w:sz w:val="36"/>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22"/>
    <w:qFormat/>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7040ED"/>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39"/>
    <w:rsid w:val="00DF07F2"/>
    <w:pPr>
      <w:spacing w:before="240" w:after="120"/>
    </w:pPr>
    <w:rPr>
      <w:rFonts w:asciiTheme="minorHAnsi" w:hAnsiTheme="minorHAnsi" w:cstheme="minorHAnsi"/>
      <w:b/>
      <w:bCs/>
      <w:sz w:val="20"/>
      <w:szCs w:val="20"/>
    </w:rPr>
  </w:style>
  <w:style w:type="paragraph" w:styleId="Indholdsfortegnelse2">
    <w:name w:val="toc 2"/>
    <w:basedOn w:val="Normal"/>
    <w:next w:val="Normal"/>
    <w:uiPriority w:val="39"/>
    <w:rsid w:val="00CD77D3"/>
    <w:pPr>
      <w:spacing w:before="120"/>
      <w:ind w:left="220"/>
    </w:pPr>
    <w:rPr>
      <w:rFonts w:asciiTheme="minorHAnsi" w:hAnsiTheme="minorHAnsi" w:cstheme="minorHAnsi"/>
      <w:i/>
      <w:iCs/>
      <w:sz w:val="20"/>
      <w:szCs w:val="20"/>
    </w:rPr>
  </w:style>
  <w:style w:type="paragraph" w:styleId="Indholdsfortegnelse3">
    <w:name w:val="toc 3"/>
    <w:basedOn w:val="Normal"/>
    <w:next w:val="Normal"/>
    <w:uiPriority w:val="39"/>
    <w:rsid w:val="00ED03AD"/>
    <w:pPr>
      <w:ind w:left="440"/>
    </w:pPr>
    <w:rPr>
      <w:rFonts w:asciiTheme="minorHAnsi" w:hAnsiTheme="minorHAnsi" w:cstheme="minorHAnsi"/>
      <w:sz w:val="20"/>
      <w:szCs w:val="20"/>
    </w:rPr>
  </w:style>
  <w:style w:type="paragraph" w:styleId="Indholdsfortegnelse4">
    <w:name w:val="toc 4"/>
    <w:basedOn w:val="Normal"/>
    <w:next w:val="Normal"/>
    <w:uiPriority w:val="39"/>
    <w:semiHidden/>
    <w:rsid w:val="00ED03AD"/>
    <w:pPr>
      <w:ind w:left="660"/>
    </w:pPr>
    <w:rPr>
      <w:rFonts w:asciiTheme="minorHAnsi" w:hAnsiTheme="minorHAnsi" w:cstheme="minorHAnsi"/>
      <w:sz w:val="20"/>
      <w:szCs w:val="20"/>
    </w:rPr>
  </w:style>
  <w:style w:type="paragraph" w:styleId="Indholdsfortegnelse5">
    <w:name w:val="toc 5"/>
    <w:basedOn w:val="Normal"/>
    <w:next w:val="Normal"/>
    <w:uiPriority w:val="39"/>
    <w:semiHidden/>
    <w:rsid w:val="00ED03AD"/>
    <w:pPr>
      <w:ind w:left="880"/>
    </w:pPr>
    <w:rPr>
      <w:rFonts w:asciiTheme="minorHAnsi" w:hAnsiTheme="minorHAnsi" w:cstheme="minorHAnsi"/>
      <w:sz w:val="20"/>
      <w:szCs w:val="20"/>
    </w:rPr>
  </w:style>
  <w:style w:type="paragraph" w:styleId="Indholdsfortegnelse6">
    <w:name w:val="toc 6"/>
    <w:basedOn w:val="Normal"/>
    <w:next w:val="Normal"/>
    <w:uiPriority w:val="39"/>
    <w:semiHidden/>
    <w:rsid w:val="00ED03AD"/>
    <w:pPr>
      <w:ind w:left="1100"/>
    </w:pPr>
    <w:rPr>
      <w:rFonts w:asciiTheme="minorHAnsi" w:hAnsiTheme="minorHAnsi" w:cstheme="minorHAnsi"/>
      <w:sz w:val="20"/>
      <w:szCs w:val="20"/>
    </w:rPr>
  </w:style>
  <w:style w:type="paragraph" w:styleId="Indholdsfortegnelse7">
    <w:name w:val="toc 7"/>
    <w:basedOn w:val="Normal"/>
    <w:next w:val="Normal"/>
    <w:uiPriority w:val="39"/>
    <w:semiHidden/>
    <w:rsid w:val="00ED03AD"/>
    <w:pPr>
      <w:ind w:left="1320"/>
    </w:pPr>
    <w:rPr>
      <w:rFonts w:asciiTheme="minorHAnsi" w:hAnsiTheme="minorHAnsi" w:cstheme="minorHAnsi"/>
      <w:sz w:val="20"/>
      <w:szCs w:val="20"/>
    </w:rPr>
  </w:style>
  <w:style w:type="paragraph" w:styleId="Indholdsfortegnelse8">
    <w:name w:val="toc 8"/>
    <w:basedOn w:val="Normal"/>
    <w:next w:val="Normal"/>
    <w:uiPriority w:val="39"/>
    <w:semiHidden/>
    <w:rsid w:val="00ED03AD"/>
    <w:pPr>
      <w:ind w:left="1540"/>
    </w:pPr>
    <w:rPr>
      <w:rFonts w:asciiTheme="minorHAnsi" w:hAnsiTheme="minorHAnsi" w:cstheme="minorHAnsi"/>
      <w:sz w:val="20"/>
      <w:szCs w:val="20"/>
    </w:rPr>
  </w:style>
  <w:style w:type="paragraph" w:styleId="Indholdsfortegnelse9">
    <w:name w:val="toc 9"/>
    <w:basedOn w:val="Normal"/>
    <w:next w:val="Normal"/>
    <w:uiPriority w:val="39"/>
    <w:semiHidden/>
    <w:rsid w:val="00ED03AD"/>
    <w:pPr>
      <w:ind w:left="1760"/>
    </w:pPr>
    <w:rPr>
      <w:rFonts w:asciiTheme="minorHAnsi" w:hAnsiTheme="minorHAnsi" w:cstheme="minorHAnsi"/>
      <w:sz w:val="20"/>
      <w:szCs w:val="20"/>
    </w:rPr>
  </w:style>
  <w:style w:type="paragraph" w:styleId="Overskrift">
    <w:name w:val="TOC Heading"/>
    <w:basedOn w:val="Normal"/>
    <w:next w:val="Normal"/>
    <w:uiPriority w:val="39"/>
    <w:qFormat/>
    <w:rsid w:val="00CD77D3"/>
    <w:pPr>
      <w:spacing w:after="340" w:line="380" w:lineRule="atLeast"/>
      <w:contextualSpacing/>
    </w:pPr>
    <w:rPr>
      <w:b/>
      <w:sz w:val="34"/>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7040ED"/>
    <w:rPr>
      <w:sz w:val="16"/>
      <w:szCs w:val="20"/>
    </w:rPr>
  </w:style>
  <w:style w:type="character" w:styleId="Slutnotehenvisning">
    <w:name w:val="endnote reference"/>
    <w:basedOn w:val="Standardskrifttypeiafsnit"/>
    <w:uiPriority w:val="99"/>
    <w:semiHidden/>
    <w:rsid w:val="009E4B94"/>
    <w:rPr>
      <w:vertAlign w:val="superscript"/>
    </w:rPr>
  </w:style>
  <w:style w:type="paragraph" w:styleId="Fodnotetekst">
    <w:name w:val="footnote text"/>
    <w:basedOn w:val="Normal"/>
    <w:link w:val="FodnotetekstTegn"/>
    <w:uiPriority w:val="99"/>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99"/>
    <w:semiHidden/>
    <w:rsid w:val="007040ED"/>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semiHidden/>
    <w:rsid w:val="001F2568"/>
    <w:rPr>
      <w:rFonts w:ascii="Cambria" w:hAnsi="Cambria"/>
      <w:color w:val="19A5B6" w:themeColor="background2"/>
      <w:sz w:val="20"/>
    </w:rPr>
  </w:style>
  <w:style w:type="paragraph" w:customStyle="1" w:styleId="Template">
    <w:name w:val="Template"/>
    <w:uiPriority w:val="8"/>
    <w:semiHidden/>
    <w:rsid w:val="00145595"/>
    <w:pPr>
      <w:spacing w:line="220" w:lineRule="atLeast"/>
    </w:pPr>
    <w:rPr>
      <w:rFonts w:ascii="Cambria" w:hAnsi="Cambria"/>
      <w:noProof/>
      <w:color w:val="19A5B6" w:themeColor="background2"/>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7040ED"/>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7040ED"/>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vn">
    <w:name w:val="Document Navn"/>
    <w:basedOn w:val="Titel"/>
    <w:next w:val="Normal"/>
    <w:uiPriority w:val="8"/>
    <w:rsid w:val="002D2EEC"/>
    <w:pPr>
      <w:spacing w:before="0" w:after="600" w:line="340" w:lineRule="atLeast"/>
    </w:pPr>
    <w:rPr>
      <w:b w:val="0"/>
      <w:color w:val="19A5B6" w:themeColor="background2"/>
      <w:sz w:val="34"/>
    </w:rPr>
  </w:style>
  <w:style w:type="paragraph" w:customStyle="1" w:styleId="Template-Dato">
    <w:name w:val="Template - Dato"/>
    <w:basedOn w:val="Template"/>
    <w:uiPriority w:val="8"/>
    <w:semiHidden/>
    <w:rsid w:val="00424958"/>
    <w:pPr>
      <w:spacing w:line="300" w:lineRule="atLeast"/>
      <w:contextualSpacing/>
      <w:jc w:val="right"/>
    </w:pPr>
    <w:rPr>
      <w:rFonts w:ascii="Calibri Light" w:hAnsi="Calibri Light"/>
      <w:color w:val="auto"/>
      <w:sz w:val="24"/>
    </w:rPr>
  </w:style>
  <w:style w:type="table" w:customStyle="1" w:styleId="Blank">
    <w:name w:val="Blank"/>
    <w:basedOn w:val="Tabel-Normal"/>
    <w:uiPriority w:val="99"/>
    <w:rsid w:val="004B6459"/>
    <w:tblPr>
      <w:tblCellMar>
        <w:left w:w="0" w:type="dxa"/>
        <w:right w:w="0" w:type="dxa"/>
      </w:tblCellMar>
    </w:tblPr>
  </w:style>
  <w:style w:type="paragraph" w:styleId="Ingenafstand">
    <w:name w:val="No Spacing"/>
    <w:link w:val="IngenafstandTegn"/>
    <w:uiPriority w:val="1"/>
    <w:qFormat/>
    <w:rsid w:val="00B0422A"/>
    <w:pPr>
      <w:spacing w:line="240" w:lineRule="atLeast"/>
    </w:pPr>
  </w:style>
  <w:style w:type="paragraph" w:customStyle="1" w:styleId="ModtagerAdresse">
    <w:name w:val="Modtager Adresse"/>
    <w:basedOn w:val="Normal"/>
    <w:uiPriority w:val="8"/>
    <w:semiHidden/>
    <w:rsid w:val="004B6459"/>
  </w:style>
  <w:style w:type="paragraph" w:customStyle="1" w:styleId="Tabel-Overskrift">
    <w:name w:val="Tabel - Overskrift"/>
    <w:basedOn w:val="Tabel"/>
    <w:uiPriority w:val="4"/>
    <w:semiHidden/>
    <w:rsid w:val="008002CE"/>
    <w:rPr>
      <w:b/>
    </w:rPr>
  </w:style>
  <w:style w:type="paragraph" w:customStyle="1" w:styleId="Tabel-OverskriftHjre">
    <w:name w:val="Tabel - Overskrift Højre"/>
    <w:basedOn w:val="Tabel-Overskrift"/>
    <w:uiPriority w:val="4"/>
    <w:semiHidden/>
    <w:rsid w:val="008002CE"/>
    <w:pPr>
      <w:jc w:val="right"/>
    </w:pPr>
  </w:style>
  <w:style w:type="paragraph" w:customStyle="1" w:styleId="DokumentTitel">
    <w:name w:val="Dokument Titel"/>
    <w:basedOn w:val="Overskrift1"/>
    <w:next w:val="Normal"/>
    <w:uiPriority w:val="6"/>
    <w:rsid w:val="003C0211"/>
    <w:pPr>
      <w:spacing w:before="0" w:line="540" w:lineRule="atLeast"/>
    </w:pPr>
    <w:rPr>
      <w:sz w:val="50"/>
    </w:rPr>
  </w:style>
  <w:style w:type="paragraph" w:customStyle="1" w:styleId="Indledning">
    <w:name w:val="Indledning"/>
    <w:basedOn w:val="Normal"/>
    <w:uiPriority w:val="1"/>
    <w:qFormat/>
    <w:rsid w:val="003C0211"/>
    <w:pPr>
      <w:spacing w:before="300" w:after="640" w:line="340" w:lineRule="atLeast"/>
    </w:pPr>
    <w:rPr>
      <w:rFonts w:ascii="Calibri" w:hAnsi="Calibri"/>
      <w:sz w:val="28"/>
    </w:rPr>
  </w:style>
  <w:style w:type="character" w:styleId="Hyperlink">
    <w:name w:val="Hyperlink"/>
    <w:basedOn w:val="Standardskrifttypeiafsnit"/>
    <w:uiPriority w:val="99"/>
    <w:rsid w:val="001F2568"/>
    <w:rPr>
      <w:color w:val="0000FF" w:themeColor="hyperlink"/>
      <w:u w:val="single"/>
    </w:rPr>
  </w:style>
  <w:style w:type="character" w:customStyle="1" w:styleId="UnresolvedMention">
    <w:name w:val="Unresolved Mention"/>
    <w:basedOn w:val="Standardskrifttypeiafsnit"/>
    <w:uiPriority w:val="99"/>
    <w:semiHidden/>
    <w:unhideWhenUsed/>
    <w:rsid w:val="001F2568"/>
    <w:rPr>
      <w:color w:val="605E5C"/>
      <w:shd w:val="clear" w:color="auto" w:fill="E1DFDD"/>
    </w:rPr>
  </w:style>
  <w:style w:type="paragraph" w:customStyle="1" w:styleId="DocumentName">
    <w:name w:val="Document Name"/>
    <w:basedOn w:val="Titel"/>
    <w:next w:val="Normal"/>
    <w:uiPriority w:val="8"/>
    <w:rsid w:val="00424958"/>
    <w:pPr>
      <w:spacing w:before="0" w:after="600" w:line="340" w:lineRule="atLeast"/>
    </w:pPr>
    <w:rPr>
      <w:b w:val="0"/>
      <w:color w:val="19A5B6" w:themeColor="background2"/>
      <w:sz w:val="34"/>
    </w:rPr>
  </w:style>
  <w:style w:type="paragraph" w:customStyle="1" w:styleId="DocumentHeading">
    <w:name w:val="Document Heading"/>
    <w:basedOn w:val="Overskrift1"/>
    <w:next w:val="Normal"/>
    <w:uiPriority w:val="6"/>
    <w:rsid w:val="00546394"/>
    <w:pPr>
      <w:spacing w:before="0" w:line="540" w:lineRule="atLeast"/>
      <w:outlineLvl w:val="9"/>
    </w:pPr>
    <w:rPr>
      <w:sz w:val="50"/>
    </w:rPr>
  </w:style>
  <w:style w:type="paragraph" w:styleId="NormalWeb">
    <w:name w:val="Normal (Web)"/>
    <w:basedOn w:val="Normal"/>
    <w:uiPriority w:val="99"/>
    <w:unhideWhenUsed/>
    <w:rsid w:val="00E21F40"/>
    <w:pPr>
      <w:spacing w:before="100" w:beforeAutospacing="1" w:after="100" w:afterAutospacing="1" w:line="240" w:lineRule="auto"/>
    </w:pPr>
    <w:rPr>
      <w:rFonts w:ascii="Times New Roman" w:eastAsia="Times New Roman" w:hAnsi="Times New Roman" w:cs="Times New Roman"/>
      <w:lang w:eastAsia="da-DK"/>
    </w:rPr>
  </w:style>
  <w:style w:type="character" w:styleId="Fremhv">
    <w:name w:val="Emphasis"/>
    <w:basedOn w:val="Standardskrifttypeiafsnit"/>
    <w:uiPriority w:val="20"/>
    <w:qFormat/>
    <w:rsid w:val="00E21F40"/>
    <w:rPr>
      <w:i/>
      <w:iCs/>
    </w:rPr>
  </w:style>
  <w:style w:type="character" w:styleId="Kommentarhenvisning">
    <w:name w:val="annotation reference"/>
    <w:basedOn w:val="Standardskrifttypeiafsnit"/>
    <w:uiPriority w:val="99"/>
    <w:semiHidden/>
    <w:rsid w:val="00DE1642"/>
    <w:rPr>
      <w:sz w:val="16"/>
      <w:szCs w:val="16"/>
    </w:rPr>
  </w:style>
  <w:style w:type="paragraph" w:styleId="Kommentartekst">
    <w:name w:val="annotation text"/>
    <w:basedOn w:val="Normal"/>
    <w:link w:val="KommentartekstTegn"/>
    <w:uiPriority w:val="99"/>
    <w:rsid w:val="00DE1642"/>
    <w:pPr>
      <w:spacing w:line="240" w:lineRule="auto"/>
    </w:pPr>
    <w:rPr>
      <w:szCs w:val="20"/>
    </w:rPr>
  </w:style>
  <w:style w:type="character" w:customStyle="1" w:styleId="KommentartekstTegn">
    <w:name w:val="Kommentartekst Tegn"/>
    <w:basedOn w:val="Standardskrifttypeiafsnit"/>
    <w:link w:val="Kommentartekst"/>
    <w:uiPriority w:val="99"/>
    <w:rsid w:val="00DE1642"/>
    <w:rPr>
      <w:sz w:val="20"/>
      <w:szCs w:val="20"/>
    </w:rPr>
  </w:style>
  <w:style w:type="paragraph" w:styleId="Kommentaremne">
    <w:name w:val="annotation subject"/>
    <w:basedOn w:val="Kommentartekst"/>
    <w:next w:val="Kommentartekst"/>
    <w:link w:val="KommentaremneTegn"/>
    <w:uiPriority w:val="99"/>
    <w:semiHidden/>
    <w:rsid w:val="00DE1642"/>
    <w:rPr>
      <w:b/>
      <w:bCs/>
    </w:rPr>
  </w:style>
  <w:style w:type="character" w:customStyle="1" w:styleId="KommentaremneTegn">
    <w:name w:val="Kommentaremne Tegn"/>
    <w:basedOn w:val="KommentartekstTegn"/>
    <w:link w:val="Kommentaremne"/>
    <w:uiPriority w:val="99"/>
    <w:semiHidden/>
    <w:rsid w:val="00DE1642"/>
    <w:rPr>
      <w:b/>
      <w:bCs/>
      <w:sz w:val="20"/>
      <w:szCs w:val="20"/>
    </w:rPr>
  </w:style>
  <w:style w:type="paragraph" w:styleId="Markeringsbobletekst">
    <w:name w:val="Balloon Text"/>
    <w:basedOn w:val="Normal"/>
    <w:link w:val="MarkeringsbobletekstTegn"/>
    <w:uiPriority w:val="99"/>
    <w:semiHidden/>
    <w:rsid w:val="00DE1642"/>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1642"/>
    <w:rPr>
      <w:rFonts w:ascii="Segoe UI" w:hAnsi="Segoe UI" w:cs="Segoe UI"/>
      <w:sz w:val="18"/>
      <w:szCs w:val="18"/>
    </w:rPr>
  </w:style>
  <w:style w:type="paragraph" w:styleId="Listeafsnit">
    <w:name w:val="List Paragraph"/>
    <w:basedOn w:val="Normal"/>
    <w:uiPriority w:val="34"/>
    <w:qFormat/>
    <w:rsid w:val="00D6705A"/>
    <w:pPr>
      <w:ind w:left="720"/>
      <w:contextualSpacing/>
    </w:pPr>
  </w:style>
  <w:style w:type="character" w:styleId="Fodnotehenvisning">
    <w:name w:val="footnote reference"/>
    <w:basedOn w:val="Standardskrifttypeiafsnit"/>
    <w:uiPriority w:val="99"/>
    <w:semiHidden/>
    <w:unhideWhenUsed/>
    <w:rsid w:val="00191EC8"/>
    <w:rPr>
      <w:vertAlign w:val="superscript"/>
    </w:rPr>
  </w:style>
  <w:style w:type="character" w:styleId="BesgtLink">
    <w:name w:val="FollowedHyperlink"/>
    <w:basedOn w:val="Standardskrifttypeiafsnit"/>
    <w:uiPriority w:val="99"/>
    <w:semiHidden/>
    <w:unhideWhenUsed/>
    <w:rsid w:val="00352BCE"/>
    <w:rPr>
      <w:color w:val="800080" w:themeColor="followedHyperlink"/>
      <w:u w:val="single"/>
    </w:rPr>
  </w:style>
  <w:style w:type="character" w:customStyle="1" w:styleId="IngenafstandTegn">
    <w:name w:val="Ingen afstand Tegn"/>
    <w:basedOn w:val="Standardskrifttypeiafsnit"/>
    <w:link w:val="Ingenafstand"/>
    <w:uiPriority w:val="1"/>
    <w:rsid w:val="004361CD"/>
  </w:style>
  <w:style w:type="table" w:customStyle="1" w:styleId="Almindeligtabel11">
    <w:name w:val="Almindelig tabel 11"/>
    <w:basedOn w:val="Tabel-Normal"/>
    <w:uiPriority w:val="41"/>
    <w:rsid w:val="005B1B2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etabel2-farve61">
    <w:name w:val="Listetabel 2 - farve 61"/>
    <w:basedOn w:val="Tabel-Normal"/>
    <w:uiPriority w:val="47"/>
    <w:rsid w:val="00DB2B6E"/>
    <w:pPr>
      <w:spacing w:line="240" w:lineRule="auto"/>
    </w:pPr>
    <w:tblPr>
      <w:tblStyleRowBandSize w:val="1"/>
      <w:tblStyleColBandSize w:val="1"/>
      <w:tblBorders>
        <w:top w:val="single" w:sz="4" w:space="0" w:color="CFC4BF" w:themeColor="accent6" w:themeTint="99"/>
        <w:bottom w:val="single" w:sz="4" w:space="0" w:color="CFC4BF" w:themeColor="accent6" w:themeTint="99"/>
        <w:insideH w:val="single" w:sz="4" w:space="0" w:color="CFC4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9" w:themeFill="accent6" w:themeFillTint="33"/>
      </w:tcPr>
    </w:tblStylePr>
    <w:tblStylePr w:type="band1Horz">
      <w:tblPr/>
      <w:tcPr>
        <w:shd w:val="clear" w:color="auto" w:fill="EFEBE9" w:themeFill="accent6" w:themeFillTint="33"/>
      </w:tcPr>
    </w:tblStylePr>
  </w:style>
  <w:style w:type="table" w:customStyle="1" w:styleId="Gittertabel2-farve61">
    <w:name w:val="Gittertabel 2 - farve 61"/>
    <w:basedOn w:val="Tabel-Normal"/>
    <w:uiPriority w:val="47"/>
    <w:rsid w:val="00DB2B6E"/>
    <w:pPr>
      <w:spacing w:line="240" w:lineRule="auto"/>
    </w:pPr>
    <w:tblPr>
      <w:tblStyleRowBandSize w:val="1"/>
      <w:tblStyleColBandSize w:val="1"/>
      <w:tblBorders>
        <w:top w:val="single" w:sz="2" w:space="0" w:color="CFC4BF" w:themeColor="accent6" w:themeTint="99"/>
        <w:bottom w:val="single" w:sz="2" w:space="0" w:color="CFC4BF" w:themeColor="accent6" w:themeTint="99"/>
        <w:insideH w:val="single" w:sz="2" w:space="0" w:color="CFC4BF" w:themeColor="accent6" w:themeTint="99"/>
        <w:insideV w:val="single" w:sz="2" w:space="0" w:color="CFC4BF" w:themeColor="accent6" w:themeTint="99"/>
      </w:tblBorders>
    </w:tblPr>
    <w:tblStylePr w:type="firstRow">
      <w:rPr>
        <w:b/>
        <w:bCs/>
      </w:rPr>
      <w:tblPr/>
      <w:tcPr>
        <w:tcBorders>
          <w:top w:val="nil"/>
          <w:bottom w:val="single" w:sz="12" w:space="0" w:color="CFC4BF" w:themeColor="accent6" w:themeTint="99"/>
          <w:insideH w:val="nil"/>
          <w:insideV w:val="nil"/>
        </w:tcBorders>
        <w:shd w:val="clear" w:color="auto" w:fill="FFFFFF" w:themeFill="background1"/>
      </w:tcPr>
    </w:tblStylePr>
    <w:tblStylePr w:type="lastRow">
      <w:rPr>
        <w:b/>
        <w:bCs/>
      </w:rPr>
      <w:tblPr/>
      <w:tcPr>
        <w:tcBorders>
          <w:top w:val="double" w:sz="2" w:space="0" w:color="CFC4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9" w:themeFill="accent6" w:themeFillTint="33"/>
      </w:tcPr>
    </w:tblStylePr>
    <w:tblStylePr w:type="band1Horz">
      <w:tblPr/>
      <w:tcPr>
        <w:shd w:val="clear" w:color="auto" w:fill="EFEBE9" w:themeFill="accent6" w:themeFillTint="33"/>
      </w:tcPr>
    </w:tblStylePr>
  </w:style>
  <w:style w:type="table" w:customStyle="1" w:styleId="Gittertabel41">
    <w:name w:val="Gittertabel 41"/>
    <w:basedOn w:val="Tabel-Normal"/>
    <w:uiPriority w:val="49"/>
    <w:rsid w:val="00DB2B6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5-mrk-farve61">
    <w:name w:val="Listetabel 5 - mørk - farve 61"/>
    <w:basedOn w:val="Tabel-Normal"/>
    <w:uiPriority w:val="50"/>
    <w:rsid w:val="00DB2B6E"/>
    <w:pPr>
      <w:spacing w:line="240" w:lineRule="auto"/>
    </w:pPr>
    <w:rPr>
      <w:color w:val="FFFFFF" w:themeColor="background1"/>
    </w:rPr>
    <w:tblPr>
      <w:tblStyleRowBandSize w:val="1"/>
      <w:tblStyleColBandSize w:val="1"/>
      <w:tblBorders>
        <w:top w:val="single" w:sz="24" w:space="0" w:color="AF9E95" w:themeColor="accent6"/>
        <w:left w:val="single" w:sz="24" w:space="0" w:color="AF9E95" w:themeColor="accent6"/>
        <w:bottom w:val="single" w:sz="24" w:space="0" w:color="AF9E95" w:themeColor="accent6"/>
        <w:right w:val="single" w:sz="24" w:space="0" w:color="AF9E95" w:themeColor="accent6"/>
      </w:tblBorders>
    </w:tblPr>
    <w:tcPr>
      <w:shd w:val="clear" w:color="auto" w:fill="AF9E9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4-farve61">
    <w:name w:val="Listetabel 4 - farve 61"/>
    <w:basedOn w:val="Tabel-Normal"/>
    <w:uiPriority w:val="49"/>
    <w:rsid w:val="00DB2B6E"/>
    <w:pPr>
      <w:spacing w:line="240" w:lineRule="auto"/>
    </w:pPr>
    <w:tblPr>
      <w:tblStyleRowBandSize w:val="1"/>
      <w:tblStyleColBandSize w:val="1"/>
      <w:tblBorders>
        <w:top w:val="single" w:sz="4" w:space="0" w:color="CFC4BF" w:themeColor="accent6" w:themeTint="99"/>
        <w:left w:val="single" w:sz="4" w:space="0" w:color="CFC4BF" w:themeColor="accent6" w:themeTint="99"/>
        <w:bottom w:val="single" w:sz="4" w:space="0" w:color="CFC4BF" w:themeColor="accent6" w:themeTint="99"/>
        <w:right w:val="single" w:sz="4" w:space="0" w:color="CFC4BF" w:themeColor="accent6" w:themeTint="99"/>
        <w:insideH w:val="single" w:sz="4" w:space="0" w:color="CFC4BF" w:themeColor="accent6" w:themeTint="99"/>
      </w:tblBorders>
    </w:tblPr>
    <w:tblStylePr w:type="firstRow">
      <w:rPr>
        <w:b/>
        <w:bCs/>
        <w:color w:val="FFFFFF" w:themeColor="background1"/>
      </w:rPr>
      <w:tblPr/>
      <w:tcPr>
        <w:tcBorders>
          <w:top w:val="single" w:sz="4" w:space="0" w:color="AF9E95" w:themeColor="accent6"/>
          <w:left w:val="single" w:sz="4" w:space="0" w:color="AF9E95" w:themeColor="accent6"/>
          <w:bottom w:val="single" w:sz="4" w:space="0" w:color="AF9E95" w:themeColor="accent6"/>
          <w:right w:val="single" w:sz="4" w:space="0" w:color="AF9E95" w:themeColor="accent6"/>
          <w:insideH w:val="nil"/>
        </w:tcBorders>
        <w:shd w:val="clear" w:color="auto" w:fill="AF9E95" w:themeFill="accent6"/>
      </w:tcPr>
    </w:tblStylePr>
    <w:tblStylePr w:type="lastRow">
      <w:rPr>
        <w:b/>
        <w:bCs/>
      </w:rPr>
      <w:tblPr/>
      <w:tcPr>
        <w:tcBorders>
          <w:top w:val="double" w:sz="4" w:space="0" w:color="CFC4BF" w:themeColor="accent6" w:themeTint="99"/>
        </w:tcBorders>
      </w:tcPr>
    </w:tblStylePr>
    <w:tblStylePr w:type="firstCol">
      <w:rPr>
        <w:b/>
        <w:bCs/>
      </w:rPr>
    </w:tblStylePr>
    <w:tblStylePr w:type="lastCol">
      <w:rPr>
        <w:b/>
        <w:bCs/>
      </w:rPr>
    </w:tblStylePr>
    <w:tblStylePr w:type="band1Vert">
      <w:tblPr/>
      <w:tcPr>
        <w:shd w:val="clear" w:color="auto" w:fill="EFEBE9" w:themeFill="accent6" w:themeFillTint="33"/>
      </w:tcPr>
    </w:tblStylePr>
    <w:tblStylePr w:type="band1Horz">
      <w:tblPr/>
      <w:tcPr>
        <w:shd w:val="clear" w:color="auto" w:fill="EFEBE9" w:themeFill="accent6" w:themeFillTint="33"/>
      </w:tcPr>
    </w:tblStylePr>
  </w:style>
  <w:style w:type="table" w:customStyle="1" w:styleId="Listetabel6-farverig1">
    <w:name w:val="Listetabel 6 - farverig1"/>
    <w:basedOn w:val="Tabel-Normal"/>
    <w:uiPriority w:val="51"/>
    <w:rsid w:val="00DB2B6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61">
    <w:name w:val="Listetabel 1 - lys - farve 61"/>
    <w:basedOn w:val="Tabel-Normal"/>
    <w:uiPriority w:val="46"/>
    <w:rsid w:val="00DB2B6E"/>
    <w:pPr>
      <w:spacing w:line="240" w:lineRule="auto"/>
    </w:pPr>
    <w:tblPr>
      <w:tblStyleRowBandSize w:val="1"/>
      <w:tblStyleColBandSize w:val="1"/>
    </w:tblPr>
    <w:tblStylePr w:type="firstRow">
      <w:rPr>
        <w:b/>
        <w:bCs/>
      </w:rPr>
      <w:tblPr/>
      <w:tcPr>
        <w:tcBorders>
          <w:bottom w:val="single" w:sz="4" w:space="0" w:color="CFC4BF" w:themeColor="accent6" w:themeTint="99"/>
        </w:tcBorders>
      </w:tcPr>
    </w:tblStylePr>
    <w:tblStylePr w:type="lastRow">
      <w:rPr>
        <w:b/>
        <w:bCs/>
      </w:rPr>
      <w:tblPr/>
      <w:tcPr>
        <w:tcBorders>
          <w:top w:val="single" w:sz="4" w:space="0" w:color="CFC4BF" w:themeColor="accent6" w:themeTint="99"/>
        </w:tcBorders>
      </w:tcPr>
    </w:tblStylePr>
    <w:tblStylePr w:type="firstCol">
      <w:rPr>
        <w:b/>
        <w:bCs/>
      </w:rPr>
    </w:tblStylePr>
    <w:tblStylePr w:type="lastCol">
      <w:rPr>
        <w:b/>
        <w:bCs/>
      </w:rPr>
    </w:tblStylePr>
    <w:tblStylePr w:type="band1Vert">
      <w:tblPr/>
      <w:tcPr>
        <w:shd w:val="clear" w:color="auto" w:fill="EFEBE9" w:themeFill="accent6" w:themeFillTint="33"/>
      </w:tcPr>
    </w:tblStylePr>
    <w:tblStylePr w:type="band1Horz">
      <w:tblPr/>
      <w:tcPr>
        <w:shd w:val="clear" w:color="auto" w:fill="EFEBE9" w:themeFill="accent6" w:themeFillTint="33"/>
      </w:tcPr>
    </w:tblStylePr>
  </w:style>
  <w:style w:type="table" w:customStyle="1" w:styleId="Tabelgitter-lys1">
    <w:name w:val="Tabelgitter - lys1"/>
    <w:basedOn w:val="Tabel-Normal"/>
    <w:uiPriority w:val="40"/>
    <w:rsid w:val="00DB2B6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fi">
    <w:name w:val="Bibliography"/>
    <w:basedOn w:val="Normal"/>
    <w:next w:val="Normal"/>
    <w:uiPriority w:val="37"/>
    <w:unhideWhenUsed/>
    <w:rsid w:val="00BA0D12"/>
    <w:pPr>
      <w:spacing w:line="480" w:lineRule="auto"/>
      <w:ind w:left="720" w:hanging="720"/>
    </w:pPr>
    <w:rPr>
      <w:rFonts w:asciiTheme="minorHAnsi" w:hAnsiTheme="minorHAnsi" w:cstheme="minorBidi"/>
      <w:szCs w:val="22"/>
    </w:rPr>
  </w:style>
  <w:style w:type="paragraph" w:styleId="Korrektur">
    <w:name w:val="Revision"/>
    <w:hidden/>
    <w:uiPriority w:val="99"/>
    <w:semiHidden/>
    <w:rsid w:val="00BA0D12"/>
    <w:pPr>
      <w:spacing w:line="240" w:lineRule="auto"/>
    </w:pPr>
    <w:rPr>
      <w:rFonts w:asciiTheme="minorHAnsi" w:hAnsiTheme="minorHAnsi" w:cstheme="minorBidi"/>
      <w:sz w:val="22"/>
      <w:szCs w:val="22"/>
    </w:rPr>
  </w:style>
  <w:style w:type="paragraph" w:customStyle="1" w:styleId="paragraf">
    <w:name w:val="paragraf"/>
    <w:basedOn w:val="Normal"/>
    <w:rsid w:val="00BA0D12"/>
    <w:pPr>
      <w:spacing w:before="100" w:beforeAutospacing="1" w:after="100" w:afterAutospacing="1" w:line="240" w:lineRule="auto"/>
    </w:pPr>
    <w:rPr>
      <w:rFonts w:ascii="Times New Roman" w:eastAsia="Times New Roman" w:hAnsi="Times New Roman" w:cs="Times New Roman"/>
      <w:sz w:val="24"/>
      <w:lang w:eastAsia="da-DK"/>
    </w:rPr>
  </w:style>
  <w:style w:type="paragraph" w:customStyle="1" w:styleId="stk2">
    <w:name w:val="stk2"/>
    <w:basedOn w:val="Normal"/>
    <w:rsid w:val="00BA0D12"/>
    <w:pPr>
      <w:spacing w:before="100" w:beforeAutospacing="1" w:after="100" w:afterAutospacing="1" w:line="240" w:lineRule="auto"/>
    </w:pPr>
    <w:rPr>
      <w:rFonts w:ascii="Times New Roman" w:eastAsia="Times New Roman" w:hAnsi="Times New Roman" w:cs="Times New Roman"/>
      <w:sz w:val="24"/>
      <w:lang w:eastAsia="da-DK"/>
    </w:rPr>
  </w:style>
  <w:style w:type="character" w:customStyle="1" w:styleId="stknr">
    <w:name w:val="stknr"/>
    <w:basedOn w:val="Standardskrifttypeiafsnit"/>
    <w:rsid w:val="00BA0D12"/>
  </w:style>
  <w:style w:type="paragraph" w:customStyle="1" w:styleId="font8">
    <w:name w:val="font_8"/>
    <w:basedOn w:val="Normal"/>
    <w:rsid w:val="00BA0D12"/>
    <w:pPr>
      <w:spacing w:before="100" w:beforeAutospacing="1" w:after="100" w:afterAutospacing="1" w:line="240" w:lineRule="auto"/>
    </w:pPr>
    <w:rPr>
      <w:rFonts w:ascii="Times New Roman" w:eastAsia="Times New Roman" w:hAnsi="Times New Roman" w:cs="Times New Roman"/>
      <w:sz w:val="24"/>
      <w:lang w:eastAsia="da-DK"/>
    </w:rPr>
  </w:style>
  <w:style w:type="character" w:customStyle="1" w:styleId="wixguard">
    <w:name w:val="wixguard"/>
    <w:basedOn w:val="Standardskrifttypeiafsnit"/>
    <w:rsid w:val="00BA0D12"/>
  </w:style>
  <w:style w:type="paragraph" w:customStyle="1" w:styleId="intro">
    <w:name w:val="intro"/>
    <w:basedOn w:val="Normal"/>
    <w:rsid w:val="00BA0D12"/>
    <w:pPr>
      <w:spacing w:before="100" w:beforeAutospacing="1" w:after="100" w:afterAutospacing="1" w:line="240" w:lineRule="auto"/>
    </w:pPr>
    <w:rPr>
      <w:rFonts w:ascii="Times New Roman" w:eastAsia="Times New Roman" w:hAnsi="Times New Roman" w:cs="Times New Roman"/>
      <w:sz w:val="24"/>
      <w:lang w:eastAsia="da-DK"/>
    </w:rPr>
  </w:style>
  <w:style w:type="paragraph" w:customStyle="1" w:styleId="has-small-font-size">
    <w:name w:val="has-small-font-size"/>
    <w:basedOn w:val="Normal"/>
    <w:rsid w:val="00BA0D12"/>
    <w:pPr>
      <w:spacing w:before="100" w:beforeAutospacing="1" w:after="100" w:afterAutospacing="1" w:line="240" w:lineRule="auto"/>
    </w:pPr>
    <w:rPr>
      <w:rFonts w:ascii="Times New Roman" w:eastAsia="Times New Roman" w:hAnsi="Times New Roman" w:cs="Times New Roman"/>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2956">
      <w:bodyDiv w:val="1"/>
      <w:marLeft w:val="0"/>
      <w:marRight w:val="0"/>
      <w:marTop w:val="0"/>
      <w:marBottom w:val="0"/>
      <w:divBdr>
        <w:top w:val="none" w:sz="0" w:space="0" w:color="auto"/>
        <w:left w:val="none" w:sz="0" w:space="0" w:color="auto"/>
        <w:bottom w:val="none" w:sz="0" w:space="0" w:color="auto"/>
        <w:right w:val="none" w:sz="0" w:space="0" w:color="auto"/>
      </w:divBdr>
      <w:divsChild>
        <w:div w:id="526022614">
          <w:marLeft w:val="547"/>
          <w:marRight w:val="0"/>
          <w:marTop w:val="0"/>
          <w:marBottom w:val="0"/>
          <w:divBdr>
            <w:top w:val="none" w:sz="0" w:space="0" w:color="auto"/>
            <w:left w:val="none" w:sz="0" w:space="0" w:color="auto"/>
            <w:bottom w:val="none" w:sz="0" w:space="0" w:color="auto"/>
            <w:right w:val="none" w:sz="0" w:space="0" w:color="auto"/>
          </w:divBdr>
        </w:div>
        <w:div w:id="1367408894">
          <w:marLeft w:val="547"/>
          <w:marRight w:val="0"/>
          <w:marTop w:val="0"/>
          <w:marBottom w:val="0"/>
          <w:divBdr>
            <w:top w:val="none" w:sz="0" w:space="0" w:color="auto"/>
            <w:left w:val="none" w:sz="0" w:space="0" w:color="auto"/>
            <w:bottom w:val="none" w:sz="0" w:space="0" w:color="auto"/>
            <w:right w:val="none" w:sz="0" w:space="0" w:color="auto"/>
          </w:divBdr>
        </w:div>
        <w:div w:id="1465074038">
          <w:marLeft w:val="547"/>
          <w:marRight w:val="0"/>
          <w:marTop w:val="0"/>
          <w:marBottom w:val="0"/>
          <w:divBdr>
            <w:top w:val="none" w:sz="0" w:space="0" w:color="auto"/>
            <w:left w:val="none" w:sz="0" w:space="0" w:color="auto"/>
            <w:bottom w:val="none" w:sz="0" w:space="0" w:color="auto"/>
            <w:right w:val="none" w:sz="0" w:space="0" w:color="auto"/>
          </w:divBdr>
        </w:div>
      </w:divsChild>
    </w:div>
    <w:div w:id="487870614">
      <w:bodyDiv w:val="1"/>
      <w:marLeft w:val="0"/>
      <w:marRight w:val="0"/>
      <w:marTop w:val="0"/>
      <w:marBottom w:val="0"/>
      <w:divBdr>
        <w:top w:val="none" w:sz="0" w:space="0" w:color="auto"/>
        <w:left w:val="none" w:sz="0" w:space="0" w:color="auto"/>
        <w:bottom w:val="none" w:sz="0" w:space="0" w:color="auto"/>
        <w:right w:val="none" w:sz="0" w:space="0" w:color="auto"/>
      </w:divBdr>
    </w:div>
    <w:div w:id="585922446">
      <w:bodyDiv w:val="1"/>
      <w:marLeft w:val="0"/>
      <w:marRight w:val="0"/>
      <w:marTop w:val="0"/>
      <w:marBottom w:val="0"/>
      <w:divBdr>
        <w:top w:val="none" w:sz="0" w:space="0" w:color="auto"/>
        <w:left w:val="none" w:sz="0" w:space="0" w:color="auto"/>
        <w:bottom w:val="none" w:sz="0" w:space="0" w:color="auto"/>
        <w:right w:val="none" w:sz="0" w:space="0" w:color="auto"/>
      </w:divBdr>
      <w:divsChild>
        <w:div w:id="286201489">
          <w:marLeft w:val="1166"/>
          <w:marRight w:val="0"/>
          <w:marTop w:val="0"/>
          <w:marBottom w:val="0"/>
          <w:divBdr>
            <w:top w:val="none" w:sz="0" w:space="0" w:color="auto"/>
            <w:left w:val="none" w:sz="0" w:space="0" w:color="auto"/>
            <w:bottom w:val="none" w:sz="0" w:space="0" w:color="auto"/>
            <w:right w:val="none" w:sz="0" w:space="0" w:color="auto"/>
          </w:divBdr>
        </w:div>
        <w:div w:id="1496528727">
          <w:marLeft w:val="1166"/>
          <w:marRight w:val="0"/>
          <w:marTop w:val="0"/>
          <w:marBottom w:val="0"/>
          <w:divBdr>
            <w:top w:val="none" w:sz="0" w:space="0" w:color="auto"/>
            <w:left w:val="none" w:sz="0" w:space="0" w:color="auto"/>
            <w:bottom w:val="none" w:sz="0" w:space="0" w:color="auto"/>
            <w:right w:val="none" w:sz="0" w:space="0" w:color="auto"/>
          </w:divBdr>
        </w:div>
        <w:div w:id="1845125870">
          <w:marLeft w:val="1166"/>
          <w:marRight w:val="0"/>
          <w:marTop w:val="0"/>
          <w:marBottom w:val="0"/>
          <w:divBdr>
            <w:top w:val="none" w:sz="0" w:space="0" w:color="auto"/>
            <w:left w:val="none" w:sz="0" w:space="0" w:color="auto"/>
            <w:bottom w:val="none" w:sz="0" w:space="0" w:color="auto"/>
            <w:right w:val="none" w:sz="0" w:space="0" w:color="auto"/>
          </w:divBdr>
        </w:div>
        <w:div w:id="2013993532">
          <w:marLeft w:val="547"/>
          <w:marRight w:val="0"/>
          <w:marTop w:val="0"/>
          <w:marBottom w:val="0"/>
          <w:divBdr>
            <w:top w:val="none" w:sz="0" w:space="0" w:color="auto"/>
            <w:left w:val="none" w:sz="0" w:space="0" w:color="auto"/>
            <w:bottom w:val="none" w:sz="0" w:space="0" w:color="auto"/>
            <w:right w:val="none" w:sz="0" w:space="0" w:color="auto"/>
          </w:divBdr>
        </w:div>
      </w:divsChild>
    </w:div>
    <w:div w:id="592738713">
      <w:bodyDiv w:val="1"/>
      <w:marLeft w:val="0"/>
      <w:marRight w:val="0"/>
      <w:marTop w:val="0"/>
      <w:marBottom w:val="0"/>
      <w:divBdr>
        <w:top w:val="none" w:sz="0" w:space="0" w:color="auto"/>
        <w:left w:val="none" w:sz="0" w:space="0" w:color="auto"/>
        <w:bottom w:val="none" w:sz="0" w:space="0" w:color="auto"/>
        <w:right w:val="none" w:sz="0" w:space="0" w:color="auto"/>
      </w:divBdr>
    </w:div>
    <w:div w:id="999886241">
      <w:bodyDiv w:val="1"/>
      <w:marLeft w:val="0"/>
      <w:marRight w:val="0"/>
      <w:marTop w:val="0"/>
      <w:marBottom w:val="0"/>
      <w:divBdr>
        <w:top w:val="none" w:sz="0" w:space="0" w:color="auto"/>
        <w:left w:val="none" w:sz="0" w:space="0" w:color="auto"/>
        <w:bottom w:val="none" w:sz="0" w:space="0" w:color="auto"/>
        <w:right w:val="none" w:sz="0" w:space="0" w:color="auto"/>
      </w:divBdr>
      <w:divsChild>
        <w:div w:id="592400288">
          <w:marLeft w:val="1166"/>
          <w:marRight w:val="0"/>
          <w:marTop w:val="0"/>
          <w:marBottom w:val="0"/>
          <w:divBdr>
            <w:top w:val="none" w:sz="0" w:space="0" w:color="auto"/>
            <w:left w:val="none" w:sz="0" w:space="0" w:color="auto"/>
            <w:bottom w:val="none" w:sz="0" w:space="0" w:color="auto"/>
            <w:right w:val="none" w:sz="0" w:space="0" w:color="auto"/>
          </w:divBdr>
        </w:div>
        <w:div w:id="1421100273">
          <w:marLeft w:val="1166"/>
          <w:marRight w:val="0"/>
          <w:marTop w:val="0"/>
          <w:marBottom w:val="0"/>
          <w:divBdr>
            <w:top w:val="none" w:sz="0" w:space="0" w:color="auto"/>
            <w:left w:val="none" w:sz="0" w:space="0" w:color="auto"/>
            <w:bottom w:val="none" w:sz="0" w:space="0" w:color="auto"/>
            <w:right w:val="none" w:sz="0" w:space="0" w:color="auto"/>
          </w:divBdr>
        </w:div>
        <w:div w:id="1513227632">
          <w:marLeft w:val="547"/>
          <w:marRight w:val="0"/>
          <w:marTop w:val="0"/>
          <w:marBottom w:val="0"/>
          <w:divBdr>
            <w:top w:val="none" w:sz="0" w:space="0" w:color="auto"/>
            <w:left w:val="none" w:sz="0" w:space="0" w:color="auto"/>
            <w:bottom w:val="none" w:sz="0" w:space="0" w:color="auto"/>
            <w:right w:val="none" w:sz="0" w:space="0" w:color="auto"/>
          </w:divBdr>
        </w:div>
        <w:div w:id="2112704569">
          <w:marLeft w:val="1166"/>
          <w:marRight w:val="0"/>
          <w:marTop w:val="0"/>
          <w:marBottom w:val="0"/>
          <w:divBdr>
            <w:top w:val="none" w:sz="0" w:space="0" w:color="auto"/>
            <w:left w:val="none" w:sz="0" w:space="0" w:color="auto"/>
            <w:bottom w:val="none" w:sz="0" w:space="0" w:color="auto"/>
            <w:right w:val="none" w:sz="0" w:space="0" w:color="auto"/>
          </w:divBdr>
        </w:div>
      </w:divsChild>
    </w:div>
    <w:div w:id="1003555817">
      <w:bodyDiv w:val="1"/>
      <w:marLeft w:val="0"/>
      <w:marRight w:val="0"/>
      <w:marTop w:val="0"/>
      <w:marBottom w:val="0"/>
      <w:divBdr>
        <w:top w:val="none" w:sz="0" w:space="0" w:color="auto"/>
        <w:left w:val="none" w:sz="0" w:space="0" w:color="auto"/>
        <w:bottom w:val="none" w:sz="0" w:space="0" w:color="auto"/>
        <w:right w:val="none" w:sz="0" w:space="0" w:color="auto"/>
      </w:divBdr>
      <w:divsChild>
        <w:div w:id="284625674">
          <w:marLeft w:val="547"/>
          <w:marRight w:val="0"/>
          <w:marTop w:val="0"/>
          <w:marBottom w:val="0"/>
          <w:divBdr>
            <w:top w:val="none" w:sz="0" w:space="0" w:color="auto"/>
            <w:left w:val="none" w:sz="0" w:space="0" w:color="auto"/>
            <w:bottom w:val="none" w:sz="0" w:space="0" w:color="auto"/>
            <w:right w:val="none" w:sz="0" w:space="0" w:color="auto"/>
          </w:divBdr>
        </w:div>
        <w:div w:id="651525454">
          <w:marLeft w:val="547"/>
          <w:marRight w:val="0"/>
          <w:marTop w:val="0"/>
          <w:marBottom w:val="0"/>
          <w:divBdr>
            <w:top w:val="none" w:sz="0" w:space="0" w:color="auto"/>
            <w:left w:val="none" w:sz="0" w:space="0" w:color="auto"/>
            <w:bottom w:val="none" w:sz="0" w:space="0" w:color="auto"/>
            <w:right w:val="none" w:sz="0" w:space="0" w:color="auto"/>
          </w:divBdr>
        </w:div>
        <w:div w:id="1618371145">
          <w:marLeft w:val="547"/>
          <w:marRight w:val="0"/>
          <w:marTop w:val="0"/>
          <w:marBottom w:val="0"/>
          <w:divBdr>
            <w:top w:val="none" w:sz="0" w:space="0" w:color="auto"/>
            <w:left w:val="none" w:sz="0" w:space="0" w:color="auto"/>
            <w:bottom w:val="none" w:sz="0" w:space="0" w:color="auto"/>
            <w:right w:val="none" w:sz="0" w:space="0" w:color="auto"/>
          </w:divBdr>
        </w:div>
        <w:div w:id="1931161059">
          <w:marLeft w:val="547"/>
          <w:marRight w:val="0"/>
          <w:marTop w:val="0"/>
          <w:marBottom w:val="0"/>
          <w:divBdr>
            <w:top w:val="none" w:sz="0" w:space="0" w:color="auto"/>
            <w:left w:val="none" w:sz="0" w:space="0" w:color="auto"/>
            <w:bottom w:val="none" w:sz="0" w:space="0" w:color="auto"/>
            <w:right w:val="none" w:sz="0" w:space="0" w:color="auto"/>
          </w:divBdr>
        </w:div>
      </w:divsChild>
    </w:div>
    <w:div w:id="1026101628">
      <w:bodyDiv w:val="1"/>
      <w:marLeft w:val="0"/>
      <w:marRight w:val="0"/>
      <w:marTop w:val="0"/>
      <w:marBottom w:val="0"/>
      <w:divBdr>
        <w:top w:val="none" w:sz="0" w:space="0" w:color="auto"/>
        <w:left w:val="none" w:sz="0" w:space="0" w:color="auto"/>
        <w:bottom w:val="none" w:sz="0" w:space="0" w:color="auto"/>
        <w:right w:val="none" w:sz="0" w:space="0" w:color="auto"/>
      </w:divBdr>
    </w:div>
    <w:div w:id="1054499216">
      <w:bodyDiv w:val="1"/>
      <w:marLeft w:val="0"/>
      <w:marRight w:val="0"/>
      <w:marTop w:val="0"/>
      <w:marBottom w:val="0"/>
      <w:divBdr>
        <w:top w:val="none" w:sz="0" w:space="0" w:color="auto"/>
        <w:left w:val="none" w:sz="0" w:space="0" w:color="auto"/>
        <w:bottom w:val="none" w:sz="0" w:space="0" w:color="auto"/>
        <w:right w:val="none" w:sz="0" w:space="0" w:color="auto"/>
      </w:divBdr>
      <w:divsChild>
        <w:div w:id="1318344418">
          <w:marLeft w:val="547"/>
          <w:marRight w:val="0"/>
          <w:marTop w:val="0"/>
          <w:marBottom w:val="0"/>
          <w:divBdr>
            <w:top w:val="none" w:sz="0" w:space="0" w:color="auto"/>
            <w:left w:val="none" w:sz="0" w:space="0" w:color="auto"/>
            <w:bottom w:val="none" w:sz="0" w:space="0" w:color="auto"/>
            <w:right w:val="none" w:sz="0" w:space="0" w:color="auto"/>
          </w:divBdr>
        </w:div>
      </w:divsChild>
    </w:div>
    <w:div w:id="1119491392">
      <w:bodyDiv w:val="1"/>
      <w:marLeft w:val="0"/>
      <w:marRight w:val="0"/>
      <w:marTop w:val="0"/>
      <w:marBottom w:val="0"/>
      <w:divBdr>
        <w:top w:val="none" w:sz="0" w:space="0" w:color="auto"/>
        <w:left w:val="none" w:sz="0" w:space="0" w:color="auto"/>
        <w:bottom w:val="none" w:sz="0" w:space="0" w:color="auto"/>
        <w:right w:val="none" w:sz="0" w:space="0" w:color="auto"/>
      </w:divBdr>
    </w:div>
    <w:div w:id="1123308541">
      <w:bodyDiv w:val="1"/>
      <w:marLeft w:val="0"/>
      <w:marRight w:val="0"/>
      <w:marTop w:val="0"/>
      <w:marBottom w:val="0"/>
      <w:divBdr>
        <w:top w:val="none" w:sz="0" w:space="0" w:color="auto"/>
        <w:left w:val="none" w:sz="0" w:space="0" w:color="auto"/>
        <w:bottom w:val="none" w:sz="0" w:space="0" w:color="auto"/>
        <w:right w:val="none" w:sz="0" w:space="0" w:color="auto"/>
      </w:divBdr>
    </w:div>
    <w:div w:id="1171486528">
      <w:bodyDiv w:val="1"/>
      <w:marLeft w:val="0"/>
      <w:marRight w:val="0"/>
      <w:marTop w:val="0"/>
      <w:marBottom w:val="0"/>
      <w:divBdr>
        <w:top w:val="none" w:sz="0" w:space="0" w:color="auto"/>
        <w:left w:val="none" w:sz="0" w:space="0" w:color="auto"/>
        <w:bottom w:val="none" w:sz="0" w:space="0" w:color="auto"/>
        <w:right w:val="none" w:sz="0" w:space="0" w:color="auto"/>
      </w:divBdr>
    </w:div>
    <w:div w:id="1386876437">
      <w:bodyDiv w:val="1"/>
      <w:marLeft w:val="0"/>
      <w:marRight w:val="0"/>
      <w:marTop w:val="0"/>
      <w:marBottom w:val="0"/>
      <w:divBdr>
        <w:top w:val="none" w:sz="0" w:space="0" w:color="auto"/>
        <w:left w:val="none" w:sz="0" w:space="0" w:color="auto"/>
        <w:bottom w:val="none" w:sz="0" w:space="0" w:color="auto"/>
        <w:right w:val="none" w:sz="0" w:space="0" w:color="auto"/>
      </w:divBdr>
    </w:div>
    <w:div w:id="1420833277">
      <w:bodyDiv w:val="1"/>
      <w:marLeft w:val="0"/>
      <w:marRight w:val="0"/>
      <w:marTop w:val="0"/>
      <w:marBottom w:val="0"/>
      <w:divBdr>
        <w:top w:val="none" w:sz="0" w:space="0" w:color="auto"/>
        <w:left w:val="none" w:sz="0" w:space="0" w:color="auto"/>
        <w:bottom w:val="none" w:sz="0" w:space="0" w:color="auto"/>
        <w:right w:val="none" w:sz="0" w:space="0" w:color="auto"/>
      </w:divBdr>
      <w:divsChild>
        <w:div w:id="849299617">
          <w:marLeft w:val="0"/>
          <w:marRight w:val="0"/>
          <w:marTop w:val="0"/>
          <w:marBottom w:val="0"/>
          <w:divBdr>
            <w:top w:val="none" w:sz="0" w:space="0" w:color="auto"/>
            <w:left w:val="none" w:sz="0" w:space="0" w:color="auto"/>
            <w:bottom w:val="none" w:sz="0" w:space="0" w:color="auto"/>
            <w:right w:val="none" w:sz="0" w:space="0" w:color="auto"/>
          </w:divBdr>
          <w:divsChild>
            <w:div w:id="1040206941">
              <w:marLeft w:val="0"/>
              <w:marRight w:val="0"/>
              <w:marTop w:val="0"/>
              <w:marBottom w:val="0"/>
              <w:divBdr>
                <w:top w:val="none" w:sz="0" w:space="0" w:color="auto"/>
                <w:left w:val="none" w:sz="0" w:space="0" w:color="auto"/>
                <w:bottom w:val="none" w:sz="0" w:space="0" w:color="auto"/>
                <w:right w:val="none" w:sz="0" w:space="0" w:color="auto"/>
              </w:divBdr>
              <w:divsChild>
                <w:div w:id="1264418489">
                  <w:marLeft w:val="0"/>
                  <w:marRight w:val="0"/>
                  <w:marTop w:val="600"/>
                  <w:marBottom w:val="600"/>
                  <w:divBdr>
                    <w:top w:val="none" w:sz="0" w:space="0" w:color="auto"/>
                    <w:left w:val="none" w:sz="0" w:space="0" w:color="auto"/>
                    <w:bottom w:val="none" w:sz="0" w:space="0" w:color="auto"/>
                    <w:right w:val="none" w:sz="0" w:space="0" w:color="auto"/>
                  </w:divBdr>
                  <w:divsChild>
                    <w:div w:id="3155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37528">
      <w:bodyDiv w:val="1"/>
      <w:marLeft w:val="0"/>
      <w:marRight w:val="0"/>
      <w:marTop w:val="0"/>
      <w:marBottom w:val="0"/>
      <w:divBdr>
        <w:top w:val="none" w:sz="0" w:space="0" w:color="auto"/>
        <w:left w:val="none" w:sz="0" w:space="0" w:color="auto"/>
        <w:bottom w:val="none" w:sz="0" w:space="0" w:color="auto"/>
        <w:right w:val="none" w:sz="0" w:space="0" w:color="auto"/>
      </w:divBdr>
    </w:div>
    <w:div w:id="1639189456">
      <w:bodyDiv w:val="1"/>
      <w:marLeft w:val="0"/>
      <w:marRight w:val="0"/>
      <w:marTop w:val="0"/>
      <w:marBottom w:val="0"/>
      <w:divBdr>
        <w:top w:val="none" w:sz="0" w:space="0" w:color="auto"/>
        <w:left w:val="none" w:sz="0" w:space="0" w:color="auto"/>
        <w:bottom w:val="none" w:sz="0" w:space="0" w:color="auto"/>
        <w:right w:val="none" w:sz="0" w:space="0" w:color="auto"/>
      </w:divBdr>
    </w:div>
    <w:div w:id="1995638916">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113936155">
      <w:bodyDiv w:val="1"/>
      <w:marLeft w:val="0"/>
      <w:marRight w:val="0"/>
      <w:marTop w:val="0"/>
      <w:marBottom w:val="0"/>
      <w:divBdr>
        <w:top w:val="none" w:sz="0" w:space="0" w:color="auto"/>
        <w:left w:val="none" w:sz="0" w:space="0" w:color="auto"/>
        <w:bottom w:val="none" w:sz="0" w:space="0" w:color="auto"/>
        <w:right w:val="none" w:sz="0" w:space="0" w:color="auto"/>
      </w:divBdr>
    </w:div>
    <w:div w:id="2125810844">
      <w:bodyDiv w:val="1"/>
      <w:marLeft w:val="0"/>
      <w:marRight w:val="0"/>
      <w:marTop w:val="0"/>
      <w:marBottom w:val="0"/>
      <w:divBdr>
        <w:top w:val="none" w:sz="0" w:space="0" w:color="auto"/>
        <w:left w:val="none" w:sz="0" w:space="0" w:color="auto"/>
        <w:bottom w:val="none" w:sz="0" w:space="0" w:color="auto"/>
        <w:right w:val="none" w:sz="0" w:space="0" w:color="auto"/>
      </w:divBdr>
      <w:divsChild>
        <w:div w:id="17850771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dcum.dk/shop/materialer/vejledning-til-videregaaende-uddannelser-studerende-med-fysiske-eller-psykiske-funktionsnedsaettelser" TargetMode="External"/><Relationship Id="rId26" Type="http://schemas.openxmlformats.org/officeDocument/2006/relationships/hyperlink" Target="https://www.f&#230;llesomfritiden.dk/" TargetMode="External"/><Relationship Id="rId21" Type="http://schemas.openxmlformats.org/officeDocument/2006/relationships/hyperlink" Target="https://ungev&#230;rk.dk/"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minstudieplan.dk/" TargetMode="External"/><Relationship Id="rId25" Type="http://schemas.openxmlformats.org/officeDocument/2006/relationships/hyperlink" Target="https://aspit.d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umh.dk/wp-content/uploads/2021/11/Inspirationskatalog_endelig1.pdf" TargetMode="External"/><Relationship Id="rId20" Type="http://schemas.openxmlformats.org/officeDocument/2006/relationships/hyperlink" Target="https://star.dk/om-styrelsen/publikationer/2021/06/guide-til-brobygningsforloeb-brobygning-til-uddannelse/" TargetMode="External"/><Relationship Id="rId29" Type="http://schemas.openxmlformats.org/officeDocument/2006/relationships/hyperlink" Target="https://www.ligevaerd.dk/om-ligevaerd/projekter/joballianc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s://www.uvm.dk/gymnasiale-uddannelser/uddannelser/asf-klasser"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www.gladuddannelse.dk/flex/" TargetMode="External"/><Relationship Id="rId28" Type="http://schemas.openxmlformats.org/officeDocument/2006/relationships/hyperlink" Target="https://klapjob.dk/stu-skoler/vi-hjaelper-jeres-elever-i-beskaeftigelse/" TargetMode="Externa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socialstyrelsen.dk/projekter-og-initiativer/handicap/styrket-overgang-til-og-fastholdelse-pa-ungdomsuddannelse-for-unge-med-handicap" TargetMode="External"/><Relationship Id="rId31" Type="http://schemas.openxmlformats.org/officeDocument/2006/relationships/image" Target="media/image1.png"/><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diagramColors" Target="diagrams/colors1.xml"/><Relationship Id="rId22" Type="http://schemas.openxmlformats.org/officeDocument/2006/relationships/hyperlink" Target="https://www.reconnect-kp.dk/om-projektet/" TargetMode="External"/><Relationship Id="rId27" Type="http://schemas.openxmlformats.org/officeDocument/2006/relationships/hyperlink" Target="file:///C:\Users\jgr_handi\Downloads\6-Rapport-Litteraturstudie-om-sps-og-inklusion-UA.pdf" TargetMode="External"/><Relationship Id="rId30" Type="http://schemas.openxmlformats.org/officeDocument/2006/relationships/hyperlink" Target="https://www.star.dk/da/puljer/2019/pulje-til-bedre-udslusning-og-overgang-fra-saerligt-tilrettelagt-ungdomsuddannelse/"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regneark.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regneark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16-25 årige, der har en gymnasial uddannelse</a:t>
            </a:r>
          </a:p>
          <a:p>
            <a:pPr>
              <a:defRPr/>
            </a:pPr>
            <a:endParaRPr lang="da-DK"/>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0"/>
          <c:order val="0"/>
          <c:tx>
            <c:strRef>
              <c:f>'Ark1'!$B$1</c:f>
              <c:strCache>
                <c:ptCount val="1"/>
                <c:pt idx="0">
                  <c:v>2012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'Ark1'!$A$2:$A$6</c:f>
              <c:strCache>
                <c:ptCount val="5"/>
                <c:pt idx="0">
                  <c:v>Intet handicap</c:v>
                </c:pt>
                <c:pt idx="1">
                  <c:v>Mindre fysisk handicap</c:v>
                </c:pt>
                <c:pt idx="2">
                  <c:v>Mindre psykisk handicap</c:v>
                </c:pt>
                <c:pt idx="3">
                  <c:v>Større fysisk handicap</c:v>
                </c:pt>
                <c:pt idx="4">
                  <c:v>Større psykisk handicap</c:v>
                </c:pt>
              </c:strCache>
            </c:strRef>
          </c:cat>
          <c:val>
            <c:numRef>
              <c:f>'Ark1'!$B$2:$B$6</c:f>
              <c:numCache>
                <c:formatCode>0%</c:formatCode>
                <c:ptCount val="5"/>
                <c:pt idx="0">
                  <c:v>0.372</c:v>
                </c:pt>
                <c:pt idx="1">
                  <c:v>0.34699999999999998</c:v>
                </c:pt>
                <c:pt idx="2">
                  <c:v>0.25900000000000001</c:v>
                </c:pt>
                <c:pt idx="3">
                  <c:v>0.25900000000000001</c:v>
                </c:pt>
                <c:pt idx="4">
                  <c:v>0.23300000000000001</c:v>
                </c:pt>
              </c:numCache>
            </c:numRef>
          </c:val>
          <c:extLst>
            <c:ext xmlns:c16="http://schemas.microsoft.com/office/drawing/2014/chart" uri="{C3380CC4-5D6E-409C-BE32-E72D297353CC}">
              <c16:uniqueId val="{00000000-1E57-4A55-A0EC-041C67A12E1E}"/>
            </c:ext>
          </c:extLst>
        </c:ser>
        <c:ser>
          <c:idx val="1"/>
          <c:order val="1"/>
          <c:tx>
            <c:strRef>
              <c:f>'Ark1'!$C$1</c:f>
              <c:strCache>
                <c:ptCount val="1"/>
                <c:pt idx="0">
                  <c:v>2016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'Ark1'!$A$2:$A$6</c:f>
              <c:strCache>
                <c:ptCount val="5"/>
                <c:pt idx="0">
                  <c:v>Intet handicap</c:v>
                </c:pt>
                <c:pt idx="1">
                  <c:v>Mindre fysisk handicap</c:v>
                </c:pt>
                <c:pt idx="2">
                  <c:v>Mindre psykisk handicap</c:v>
                </c:pt>
                <c:pt idx="3">
                  <c:v>Større fysisk handicap</c:v>
                </c:pt>
                <c:pt idx="4">
                  <c:v>Større psykisk handicap</c:v>
                </c:pt>
              </c:strCache>
            </c:strRef>
          </c:cat>
          <c:val>
            <c:numRef>
              <c:f>'Ark1'!$C$2:$C$6</c:f>
              <c:numCache>
                <c:formatCode>0%</c:formatCode>
                <c:ptCount val="5"/>
                <c:pt idx="0">
                  <c:v>0.39500000000000002</c:v>
                </c:pt>
                <c:pt idx="1">
                  <c:v>0.38900000000000001</c:v>
                </c:pt>
                <c:pt idx="2">
                  <c:v>0.32900000000000001</c:v>
                </c:pt>
                <c:pt idx="3">
                  <c:v>0.23499999999999999</c:v>
                </c:pt>
                <c:pt idx="4">
                  <c:v>0.29399999999999998</c:v>
                </c:pt>
              </c:numCache>
            </c:numRef>
          </c:val>
          <c:extLst>
            <c:ext xmlns:c16="http://schemas.microsoft.com/office/drawing/2014/chart" uri="{C3380CC4-5D6E-409C-BE32-E72D297353CC}">
              <c16:uniqueId val="{00000001-1E57-4A55-A0EC-041C67A12E1E}"/>
            </c:ext>
          </c:extLst>
        </c:ser>
        <c:ser>
          <c:idx val="2"/>
          <c:order val="2"/>
          <c:tx>
            <c:strRef>
              <c:f>'Ark1'!$D$1</c:f>
              <c:strCache>
                <c:ptCount val="1"/>
                <c:pt idx="0">
                  <c:v>2020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'Ark1'!$A$2:$A$6</c:f>
              <c:strCache>
                <c:ptCount val="5"/>
                <c:pt idx="0">
                  <c:v>Intet handicap</c:v>
                </c:pt>
                <c:pt idx="1">
                  <c:v>Mindre fysisk handicap</c:v>
                </c:pt>
                <c:pt idx="2">
                  <c:v>Mindre psykisk handicap</c:v>
                </c:pt>
                <c:pt idx="3">
                  <c:v>Større fysisk handicap</c:v>
                </c:pt>
                <c:pt idx="4">
                  <c:v>Større psykisk handicap</c:v>
                </c:pt>
              </c:strCache>
            </c:strRef>
          </c:cat>
          <c:val>
            <c:numRef>
              <c:f>'Ark1'!$D$2:$D$6</c:f>
              <c:numCache>
                <c:formatCode>0%</c:formatCode>
                <c:ptCount val="5"/>
                <c:pt idx="0">
                  <c:v>0.45500000000000002</c:v>
                </c:pt>
                <c:pt idx="1">
                  <c:v>0.39400000000000002</c:v>
                </c:pt>
                <c:pt idx="2">
                  <c:v>0.41199999999999998</c:v>
                </c:pt>
                <c:pt idx="3">
                  <c:v>0.26100000000000001</c:v>
                </c:pt>
                <c:pt idx="4">
                  <c:v>0.29899999999999999</c:v>
                </c:pt>
              </c:numCache>
            </c:numRef>
          </c:val>
          <c:extLst>
            <c:ext xmlns:c16="http://schemas.microsoft.com/office/drawing/2014/chart" uri="{C3380CC4-5D6E-409C-BE32-E72D297353CC}">
              <c16:uniqueId val="{00000002-1E57-4A55-A0EC-041C67A12E1E}"/>
            </c:ext>
          </c:extLst>
        </c:ser>
        <c:dLbls>
          <c:dLblPos val="outEnd"/>
          <c:showLegendKey val="0"/>
          <c:showVal val="1"/>
          <c:showCatName val="0"/>
          <c:showSerName val="0"/>
          <c:showPercent val="0"/>
          <c:showBubbleSize val="0"/>
        </c:dLbls>
        <c:gapWidth val="182"/>
        <c:axId val="256939488"/>
        <c:axId val="256938240"/>
      </c:barChart>
      <c:catAx>
        <c:axId val="256939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56938240"/>
        <c:crosses val="autoZero"/>
        <c:auto val="1"/>
        <c:lblAlgn val="ctr"/>
        <c:lblOffset val="100"/>
        <c:noMultiLvlLbl val="0"/>
      </c:catAx>
      <c:valAx>
        <c:axId val="2569382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56939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baseline="0"/>
              <a:t>30-40 årige, der har gennemført en kompetencegivende uddannelse</a:t>
            </a:r>
            <a:endParaRPr lang="da-DK"/>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0"/>
          <c:order val="0"/>
          <c:tx>
            <c:strRef>
              <c:f>'Ark1'!$B$1</c:f>
              <c:strCache>
                <c:ptCount val="1"/>
                <c:pt idx="0">
                  <c:v>2011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'Ark1'!$A$2:$A$6</c:f>
              <c:strCache>
                <c:ptCount val="5"/>
                <c:pt idx="0">
                  <c:v>Intet handicap</c:v>
                </c:pt>
                <c:pt idx="1">
                  <c:v>Mindre fysisk handicap</c:v>
                </c:pt>
                <c:pt idx="2">
                  <c:v>Mindre psykisk handicap</c:v>
                </c:pt>
                <c:pt idx="3">
                  <c:v>Større fysisk handicap</c:v>
                </c:pt>
                <c:pt idx="4">
                  <c:v>Større psykisk handicap</c:v>
                </c:pt>
              </c:strCache>
            </c:strRef>
          </c:cat>
          <c:val>
            <c:numRef>
              <c:f>'Ark1'!$B$2:$B$6</c:f>
              <c:numCache>
                <c:formatCode>0%</c:formatCode>
                <c:ptCount val="5"/>
                <c:pt idx="0">
                  <c:v>0.83799999999999997</c:v>
                </c:pt>
                <c:pt idx="1">
                  <c:v>0.81</c:v>
                </c:pt>
                <c:pt idx="2">
                  <c:v>0.72199999999999998</c:v>
                </c:pt>
                <c:pt idx="3">
                  <c:v>0.61499999999999999</c:v>
                </c:pt>
                <c:pt idx="4">
                  <c:v>0.52500000000000002</c:v>
                </c:pt>
              </c:numCache>
            </c:numRef>
          </c:val>
          <c:extLst>
            <c:ext xmlns:c16="http://schemas.microsoft.com/office/drawing/2014/chart" uri="{C3380CC4-5D6E-409C-BE32-E72D297353CC}">
              <c16:uniqueId val="{00000000-7B6B-4899-8538-17BF7D85E670}"/>
            </c:ext>
          </c:extLst>
        </c:ser>
        <c:ser>
          <c:idx val="1"/>
          <c:order val="1"/>
          <c:tx>
            <c:strRef>
              <c:f>'Ark1'!$C$1</c:f>
              <c:strCache>
                <c:ptCount val="1"/>
                <c:pt idx="0">
                  <c:v>2015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'Ark1'!$A$2:$A$6</c:f>
              <c:strCache>
                <c:ptCount val="5"/>
                <c:pt idx="0">
                  <c:v>Intet handicap</c:v>
                </c:pt>
                <c:pt idx="1">
                  <c:v>Mindre fysisk handicap</c:v>
                </c:pt>
                <c:pt idx="2">
                  <c:v>Mindre psykisk handicap</c:v>
                </c:pt>
                <c:pt idx="3">
                  <c:v>Større fysisk handicap</c:v>
                </c:pt>
                <c:pt idx="4">
                  <c:v>Større psykisk handicap</c:v>
                </c:pt>
              </c:strCache>
            </c:strRef>
          </c:cat>
          <c:val>
            <c:numRef>
              <c:f>'Ark1'!$C$2:$C$6</c:f>
              <c:numCache>
                <c:formatCode>0%</c:formatCode>
                <c:ptCount val="5"/>
                <c:pt idx="0">
                  <c:v>0.85299999999999998</c:v>
                </c:pt>
                <c:pt idx="1">
                  <c:v>0.75700000000000001</c:v>
                </c:pt>
                <c:pt idx="2">
                  <c:v>0.63200000000000001</c:v>
                </c:pt>
                <c:pt idx="3">
                  <c:v>0.48399999999999999</c:v>
                </c:pt>
                <c:pt idx="4">
                  <c:v>0.32600000000000001</c:v>
                </c:pt>
              </c:numCache>
            </c:numRef>
          </c:val>
          <c:extLst>
            <c:ext xmlns:c16="http://schemas.microsoft.com/office/drawing/2014/chart" uri="{C3380CC4-5D6E-409C-BE32-E72D297353CC}">
              <c16:uniqueId val="{00000001-7B6B-4899-8538-17BF7D85E670}"/>
            </c:ext>
          </c:extLst>
        </c:ser>
        <c:ser>
          <c:idx val="2"/>
          <c:order val="2"/>
          <c:tx>
            <c:strRef>
              <c:f>'Ark1'!$D$1</c:f>
              <c:strCache>
                <c:ptCount val="1"/>
                <c:pt idx="0">
                  <c:v>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'Ark1'!$A$2:$A$6</c:f>
              <c:strCache>
                <c:ptCount val="5"/>
                <c:pt idx="0">
                  <c:v>Intet handicap</c:v>
                </c:pt>
                <c:pt idx="1">
                  <c:v>Mindre fysisk handicap</c:v>
                </c:pt>
                <c:pt idx="2">
                  <c:v>Mindre psykisk handicap</c:v>
                </c:pt>
                <c:pt idx="3">
                  <c:v>Større fysisk handicap</c:v>
                </c:pt>
                <c:pt idx="4">
                  <c:v>Større psykisk handicap</c:v>
                </c:pt>
              </c:strCache>
            </c:strRef>
          </c:cat>
          <c:val>
            <c:numRef>
              <c:f>'Ark1'!$D$2:$D$6</c:f>
              <c:numCache>
                <c:formatCode>0%</c:formatCode>
                <c:ptCount val="5"/>
                <c:pt idx="0">
                  <c:v>0.86399999999999999</c:v>
                </c:pt>
                <c:pt idx="1">
                  <c:v>0.83</c:v>
                </c:pt>
                <c:pt idx="2">
                  <c:v>0.63200000000000001</c:v>
                </c:pt>
                <c:pt idx="3">
                  <c:v>0.51800000000000002</c:v>
                </c:pt>
                <c:pt idx="4">
                  <c:v>0.48299999999999998</c:v>
                </c:pt>
              </c:numCache>
            </c:numRef>
          </c:val>
          <c:extLst xmlns:c15="http://schemas.microsoft.com/office/drawing/2012/chart">
            <c:ext xmlns:c16="http://schemas.microsoft.com/office/drawing/2014/chart" uri="{C3380CC4-5D6E-409C-BE32-E72D297353CC}">
              <c16:uniqueId val="{00000002-7B6B-4899-8538-17BF7D85E670}"/>
            </c:ext>
          </c:extLst>
        </c:ser>
        <c:dLbls>
          <c:dLblPos val="outEnd"/>
          <c:showLegendKey val="0"/>
          <c:showVal val="1"/>
          <c:showCatName val="0"/>
          <c:showSerName val="0"/>
          <c:showPercent val="0"/>
          <c:showBubbleSize val="0"/>
        </c:dLbls>
        <c:gapWidth val="219"/>
        <c:axId val="1148061983"/>
        <c:axId val="1148063231"/>
        <c:extLst/>
      </c:barChart>
      <c:catAx>
        <c:axId val="11480619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148063231"/>
        <c:crosses val="autoZero"/>
        <c:auto val="1"/>
        <c:lblAlgn val="ctr"/>
        <c:lblOffset val="100"/>
        <c:noMultiLvlLbl val="0"/>
      </c:catAx>
      <c:valAx>
        <c:axId val="114806323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1480619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7CCF8E-A336-470D-8DD2-B0C4D3116C98}"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da-DK"/>
        </a:p>
      </dgm:t>
    </dgm:pt>
    <dgm:pt modelId="{44D79B79-84FE-4873-9D9E-8781DEB54E7B}">
      <dgm:prSet phldrT="[Tekst]" custT="1"/>
      <dgm:spPr>
        <a:solidFill>
          <a:schemeClr val="accent2">
            <a:alpha val="50000"/>
          </a:schemeClr>
        </a:solidFill>
      </dgm:spPr>
      <dgm:t>
        <a:bodyPr/>
        <a:lstStyle/>
        <a:p>
          <a:r>
            <a:rPr lang="da-DK" sz="900"/>
            <a:t>Forhold af betydning for de unges udbytte af SPS</a:t>
          </a:r>
        </a:p>
      </dgm:t>
    </dgm:pt>
    <dgm:pt modelId="{10948BBD-E533-4D47-90EB-AC60501E4661}" type="parTrans" cxnId="{E841551E-EC90-4511-BF87-C10260DF0927}">
      <dgm:prSet/>
      <dgm:spPr/>
      <dgm:t>
        <a:bodyPr/>
        <a:lstStyle/>
        <a:p>
          <a:endParaRPr lang="da-DK" sz="800"/>
        </a:p>
      </dgm:t>
    </dgm:pt>
    <dgm:pt modelId="{FC30E9FA-34FE-49E3-8A80-8631F327BDEA}" type="sibTrans" cxnId="{E841551E-EC90-4511-BF87-C10260DF0927}">
      <dgm:prSet/>
      <dgm:spPr/>
      <dgm:t>
        <a:bodyPr/>
        <a:lstStyle/>
        <a:p>
          <a:endParaRPr lang="da-DK" sz="800"/>
        </a:p>
      </dgm:t>
    </dgm:pt>
    <dgm:pt modelId="{524D4ABB-5F79-4ADF-90B6-1120F7BA81FD}">
      <dgm:prSet phldrT="[Tekst]" custT="1"/>
      <dgm:spPr/>
      <dgm:t>
        <a:bodyPr/>
        <a:lstStyle/>
        <a:p>
          <a:r>
            <a:rPr lang="da-DK" sz="800"/>
            <a:t>1. Rettidig støtte</a:t>
          </a:r>
        </a:p>
      </dgm:t>
    </dgm:pt>
    <dgm:pt modelId="{42FAA157-45B0-48AD-B394-BBF7D16A48A9}" type="parTrans" cxnId="{FA9AF59C-D8AC-4C9E-ADC7-DC8B83DEF405}">
      <dgm:prSet/>
      <dgm:spPr/>
      <dgm:t>
        <a:bodyPr/>
        <a:lstStyle/>
        <a:p>
          <a:endParaRPr lang="da-DK" sz="800"/>
        </a:p>
      </dgm:t>
    </dgm:pt>
    <dgm:pt modelId="{7CCEA99C-1BD9-4C4D-BC62-0816A7246833}" type="sibTrans" cxnId="{FA9AF59C-D8AC-4C9E-ADC7-DC8B83DEF405}">
      <dgm:prSet/>
      <dgm:spPr/>
      <dgm:t>
        <a:bodyPr/>
        <a:lstStyle/>
        <a:p>
          <a:endParaRPr lang="da-DK" sz="800"/>
        </a:p>
      </dgm:t>
    </dgm:pt>
    <dgm:pt modelId="{8B81EB02-B8EA-4E8A-88F1-639D4D05BAB7}">
      <dgm:prSet phldrT="[Tekst]" custT="1"/>
      <dgm:spPr/>
      <dgm:t>
        <a:bodyPr/>
        <a:lstStyle/>
        <a:p>
          <a:r>
            <a:rPr lang="da-DK" sz="800"/>
            <a:t>2. Relevant og tilstrækkelig støtte</a:t>
          </a:r>
        </a:p>
      </dgm:t>
    </dgm:pt>
    <dgm:pt modelId="{C39287BA-8F4B-46F2-A96C-669219282ED5}" type="parTrans" cxnId="{6002772E-C5C3-4808-8EFA-05DC0F8DC023}">
      <dgm:prSet/>
      <dgm:spPr/>
      <dgm:t>
        <a:bodyPr/>
        <a:lstStyle/>
        <a:p>
          <a:endParaRPr lang="da-DK" sz="800"/>
        </a:p>
      </dgm:t>
    </dgm:pt>
    <dgm:pt modelId="{6C675309-D707-4980-9262-BE4254421204}" type="sibTrans" cxnId="{6002772E-C5C3-4808-8EFA-05DC0F8DC023}">
      <dgm:prSet/>
      <dgm:spPr/>
      <dgm:t>
        <a:bodyPr/>
        <a:lstStyle/>
        <a:p>
          <a:endParaRPr lang="da-DK" sz="800"/>
        </a:p>
      </dgm:t>
    </dgm:pt>
    <dgm:pt modelId="{23504745-E65A-4046-89F8-7AB8713F022F}">
      <dgm:prSet phldrT="[Tekst]" custT="1"/>
      <dgm:spPr/>
      <dgm:t>
        <a:bodyPr/>
        <a:lstStyle/>
        <a:p>
          <a:r>
            <a:rPr lang="da-DK" sz="800"/>
            <a:t>3. Kompetente støttegivere</a:t>
          </a:r>
        </a:p>
      </dgm:t>
    </dgm:pt>
    <dgm:pt modelId="{B426DD8D-A2B9-4068-9662-9AECD2524B98}" type="parTrans" cxnId="{5A6AD011-7A10-46F8-9816-8A1FE228E213}">
      <dgm:prSet/>
      <dgm:spPr/>
      <dgm:t>
        <a:bodyPr/>
        <a:lstStyle/>
        <a:p>
          <a:endParaRPr lang="da-DK" sz="800"/>
        </a:p>
      </dgm:t>
    </dgm:pt>
    <dgm:pt modelId="{45E9D718-CD43-4CD6-9F62-030426B6B970}" type="sibTrans" cxnId="{5A6AD011-7A10-46F8-9816-8A1FE228E213}">
      <dgm:prSet/>
      <dgm:spPr/>
      <dgm:t>
        <a:bodyPr/>
        <a:lstStyle/>
        <a:p>
          <a:endParaRPr lang="da-DK" sz="800"/>
        </a:p>
      </dgm:t>
    </dgm:pt>
    <dgm:pt modelId="{B92EC824-CBC9-41CF-B2F2-CA5444D08692}">
      <dgm:prSet phldrT="[Tekst]" custT="1"/>
      <dgm:spPr/>
      <dgm:t>
        <a:bodyPr/>
        <a:lstStyle/>
        <a:p>
          <a:r>
            <a:rPr lang="da-DK" sz="800"/>
            <a:t>4. Støtte tilpasset de unges hverdag</a:t>
          </a:r>
        </a:p>
      </dgm:t>
    </dgm:pt>
    <dgm:pt modelId="{AA335043-C15F-4C9F-968B-EB29C75A49D9}" type="parTrans" cxnId="{9E6A14F7-AEFF-4027-A196-4FBC4C6CC334}">
      <dgm:prSet/>
      <dgm:spPr/>
      <dgm:t>
        <a:bodyPr/>
        <a:lstStyle/>
        <a:p>
          <a:endParaRPr lang="da-DK" sz="800"/>
        </a:p>
      </dgm:t>
    </dgm:pt>
    <dgm:pt modelId="{7C501305-DE86-46CF-9701-63EDE5F8DC18}" type="sibTrans" cxnId="{9E6A14F7-AEFF-4027-A196-4FBC4C6CC334}">
      <dgm:prSet/>
      <dgm:spPr/>
      <dgm:t>
        <a:bodyPr/>
        <a:lstStyle/>
        <a:p>
          <a:endParaRPr lang="da-DK" sz="800"/>
        </a:p>
      </dgm:t>
    </dgm:pt>
    <dgm:pt modelId="{B84F85AE-97E0-414F-8FA1-518DC9E2A572}">
      <dgm:prSet phldrT="[Tekst]" custT="1"/>
      <dgm:spPr/>
      <dgm:t>
        <a:bodyPr lIns="0" tIns="0" rIns="0" bIns="0"/>
        <a:lstStyle/>
        <a:p>
          <a:r>
            <a:rPr lang="da-DK" sz="780"/>
            <a:t>5. Sammenhæng mellem støtte og undervisning</a:t>
          </a:r>
        </a:p>
      </dgm:t>
    </dgm:pt>
    <dgm:pt modelId="{50167366-DAE1-4A73-BF29-DC4438D8E189}" type="parTrans" cxnId="{18DF62EF-8BF9-40A0-AA63-44C447372B0A}">
      <dgm:prSet/>
      <dgm:spPr/>
      <dgm:t>
        <a:bodyPr/>
        <a:lstStyle/>
        <a:p>
          <a:endParaRPr lang="da-DK" sz="800"/>
        </a:p>
      </dgm:t>
    </dgm:pt>
    <dgm:pt modelId="{CA9784E0-EF94-4570-89CC-910BCBD06F5B}" type="sibTrans" cxnId="{18DF62EF-8BF9-40A0-AA63-44C447372B0A}">
      <dgm:prSet/>
      <dgm:spPr/>
      <dgm:t>
        <a:bodyPr/>
        <a:lstStyle/>
        <a:p>
          <a:endParaRPr lang="da-DK" sz="800"/>
        </a:p>
      </dgm:t>
    </dgm:pt>
    <dgm:pt modelId="{DB46B210-F329-4B43-A73E-8EBEF2591CF8}">
      <dgm:prSet phldrT="[Tekst]" custT="1"/>
      <dgm:spPr/>
      <dgm:t>
        <a:bodyPr/>
        <a:lstStyle/>
        <a:p>
          <a:r>
            <a:rPr lang="da-DK" sz="800"/>
            <a:t>6. Tryg relation</a:t>
          </a:r>
        </a:p>
      </dgm:t>
    </dgm:pt>
    <dgm:pt modelId="{298A7697-7ADA-46E6-BDE3-61359FF0D210}" type="parTrans" cxnId="{A154AC2B-174E-4D03-B22F-5FB1DDF28CE2}">
      <dgm:prSet/>
      <dgm:spPr/>
      <dgm:t>
        <a:bodyPr/>
        <a:lstStyle/>
        <a:p>
          <a:endParaRPr lang="da-DK" sz="800"/>
        </a:p>
      </dgm:t>
    </dgm:pt>
    <dgm:pt modelId="{36E8436C-164B-44E5-9AF2-40B240FC915A}" type="sibTrans" cxnId="{A154AC2B-174E-4D03-B22F-5FB1DDF28CE2}">
      <dgm:prSet/>
      <dgm:spPr/>
      <dgm:t>
        <a:bodyPr/>
        <a:lstStyle/>
        <a:p>
          <a:endParaRPr lang="da-DK" sz="800"/>
        </a:p>
      </dgm:t>
    </dgm:pt>
    <dgm:pt modelId="{4C051938-9187-407C-BB20-04D5CF692380}">
      <dgm:prSet phldrT="[Tekst]" custT="1"/>
      <dgm:spPr/>
      <dgm:t>
        <a:bodyPr/>
        <a:lstStyle/>
        <a:p>
          <a:r>
            <a:rPr lang="da-DK" sz="800"/>
            <a:t>7. Løbende støtte til ordblinde unge</a:t>
          </a:r>
        </a:p>
      </dgm:t>
    </dgm:pt>
    <dgm:pt modelId="{E4205708-72D7-4573-A976-C81363D0A6BE}" type="parTrans" cxnId="{CA8C2A04-5E7B-40CB-B842-60BD7FFE271E}">
      <dgm:prSet/>
      <dgm:spPr/>
      <dgm:t>
        <a:bodyPr/>
        <a:lstStyle/>
        <a:p>
          <a:endParaRPr lang="da-DK" sz="800"/>
        </a:p>
      </dgm:t>
    </dgm:pt>
    <dgm:pt modelId="{97167936-76E1-4A90-98DF-3DB045164CB1}" type="sibTrans" cxnId="{CA8C2A04-5E7B-40CB-B842-60BD7FFE271E}">
      <dgm:prSet/>
      <dgm:spPr/>
      <dgm:t>
        <a:bodyPr/>
        <a:lstStyle/>
        <a:p>
          <a:endParaRPr lang="da-DK" sz="800"/>
        </a:p>
      </dgm:t>
    </dgm:pt>
    <dgm:pt modelId="{1D18FFB3-9B8D-4765-8E94-0DFE6CDE8C0D}">
      <dgm:prSet phldrT="[Tekst]" custT="1"/>
      <dgm:spPr/>
      <dgm:t>
        <a:bodyPr/>
        <a:lstStyle/>
        <a:p>
          <a:pPr algn="ctr"/>
          <a:r>
            <a:rPr lang="da-DK" sz="800"/>
            <a:t>8. SPS i praktikken (på EUD)</a:t>
          </a:r>
        </a:p>
      </dgm:t>
    </dgm:pt>
    <dgm:pt modelId="{CC184EB1-F0CB-433C-9B21-FBD772B0D738}" type="parTrans" cxnId="{150E8391-A28C-431B-A0D7-B9133072258A}">
      <dgm:prSet/>
      <dgm:spPr/>
      <dgm:t>
        <a:bodyPr/>
        <a:lstStyle/>
        <a:p>
          <a:endParaRPr lang="da-DK" sz="800"/>
        </a:p>
      </dgm:t>
    </dgm:pt>
    <dgm:pt modelId="{ADD8DF42-C6E9-4ACC-AAD4-E458CA997B04}" type="sibTrans" cxnId="{150E8391-A28C-431B-A0D7-B9133072258A}">
      <dgm:prSet/>
      <dgm:spPr/>
      <dgm:t>
        <a:bodyPr/>
        <a:lstStyle/>
        <a:p>
          <a:endParaRPr lang="da-DK" sz="800"/>
        </a:p>
      </dgm:t>
    </dgm:pt>
    <dgm:pt modelId="{62C45C5A-A084-4686-8626-3E1227E5A360}">
      <dgm:prSet phldrT="[Tekst]" custT="1"/>
      <dgm:spPr/>
      <dgm:t>
        <a:bodyPr/>
        <a:lstStyle/>
        <a:p>
          <a:r>
            <a:rPr lang="da-DK" sz="800"/>
            <a:t>9. Den unges åbenhed</a:t>
          </a:r>
        </a:p>
      </dgm:t>
    </dgm:pt>
    <dgm:pt modelId="{2ECDCBDB-898A-473D-A783-2711D013D435}" type="parTrans" cxnId="{D2AB3825-B345-4582-9FA6-C7D6C6B2B047}">
      <dgm:prSet/>
      <dgm:spPr/>
      <dgm:t>
        <a:bodyPr/>
        <a:lstStyle/>
        <a:p>
          <a:endParaRPr lang="da-DK" sz="800"/>
        </a:p>
      </dgm:t>
    </dgm:pt>
    <dgm:pt modelId="{D0C35DBD-1044-4317-8276-13393C19577C}" type="sibTrans" cxnId="{D2AB3825-B345-4582-9FA6-C7D6C6B2B047}">
      <dgm:prSet/>
      <dgm:spPr/>
      <dgm:t>
        <a:bodyPr/>
        <a:lstStyle/>
        <a:p>
          <a:endParaRPr lang="da-DK" sz="800"/>
        </a:p>
      </dgm:t>
    </dgm:pt>
    <dgm:pt modelId="{DBDF6CEE-462D-4A0A-B5EF-BED81CB3DD1E}" type="pres">
      <dgm:prSet presAssocID="{DB7CCF8E-A336-470D-8DD2-B0C4D3116C98}" presName="composite" presStyleCnt="0">
        <dgm:presLayoutVars>
          <dgm:chMax val="1"/>
          <dgm:dir/>
          <dgm:resizeHandles val="exact"/>
        </dgm:presLayoutVars>
      </dgm:prSet>
      <dgm:spPr/>
      <dgm:t>
        <a:bodyPr/>
        <a:lstStyle/>
        <a:p>
          <a:endParaRPr lang="da-DK"/>
        </a:p>
      </dgm:t>
    </dgm:pt>
    <dgm:pt modelId="{017D37A3-3222-4959-BC82-9A8D96AB4840}" type="pres">
      <dgm:prSet presAssocID="{DB7CCF8E-A336-470D-8DD2-B0C4D3116C98}" presName="radial" presStyleCnt="0">
        <dgm:presLayoutVars>
          <dgm:animLvl val="ctr"/>
        </dgm:presLayoutVars>
      </dgm:prSet>
      <dgm:spPr/>
    </dgm:pt>
    <dgm:pt modelId="{37F6CAC3-5350-4FAE-B507-07B91621F096}" type="pres">
      <dgm:prSet presAssocID="{44D79B79-84FE-4873-9D9E-8781DEB54E7B}" presName="centerShape" presStyleLbl="vennNode1" presStyleIdx="0" presStyleCnt="10" custScaleX="54388" custScaleY="55036"/>
      <dgm:spPr/>
      <dgm:t>
        <a:bodyPr/>
        <a:lstStyle/>
        <a:p>
          <a:endParaRPr lang="da-DK"/>
        </a:p>
      </dgm:t>
    </dgm:pt>
    <dgm:pt modelId="{F31F665C-178F-41E2-808F-857566AE7F3E}" type="pres">
      <dgm:prSet presAssocID="{524D4ABB-5F79-4ADF-90B6-1120F7BA81FD}" presName="node" presStyleLbl="vennNode1" presStyleIdx="1" presStyleCnt="10" custScaleX="82645" custScaleY="82645">
        <dgm:presLayoutVars>
          <dgm:bulletEnabled val="1"/>
        </dgm:presLayoutVars>
      </dgm:prSet>
      <dgm:spPr/>
      <dgm:t>
        <a:bodyPr/>
        <a:lstStyle/>
        <a:p>
          <a:endParaRPr lang="da-DK"/>
        </a:p>
      </dgm:t>
    </dgm:pt>
    <dgm:pt modelId="{AB5C9643-59D6-49A6-B87B-5495CBCB958D}" type="pres">
      <dgm:prSet presAssocID="{8B81EB02-B8EA-4E8A-88F1-639D4D05BAB7}" presName="node" presStyleLbl="vennNode1" presStyleIdx="2" presStyleCnt="10" custScaleX="82645" custScaleY="82645">
        <dgm:presLayoutVars>
          <dgm:bulletEnabled val="1"/>
        </dgm:presLayoutVars>
      </dgm:prSet>
      <dgm:spPr/>
      <dgm:t>
        <a:bodyPr/>
        <a:lstStyle/>
        <a:p>
          <a:endParaRPr lang="da-DK"/>
        </a:p>
      </dgm:t>
    </dgm:pt>
    <dgm:pt modelId="{49532BF9-527C-4D92-A782-8A32E12A7628}" type="pres">
      <dgm:prSet presAssocID="{23504745-E65A-4046-89F8-7AB8713F022F}" presName="node" presStyleLbl="vennNode1" presStyleIdx="3" presStyleCnt="10" custScaleX="82645" custScaleY="82645" custRadScaleRad="101183" custRadScaleInc="1238">
        <dgm:presLayoutVars>
          <dgm:bulletEnabled val="1"/>
        </dgm:presLayoutVars>
      </dgm:prSet>
      <dgm:spPr/>
      <dgm:t>
        <a:bodyPr/>
        <a:lstStyle/>
        <a:p>
          <a:endParaRPr lang="da-DK"/>
        </a:p>
      </dgm:t>
    </dgm:pt>
    <dgm:pt modelId="{40CDC8CF-2D82-41A1-957A-7483449A8739}" type="pres">
      <dgm:prSet presAssocID="{B92EC824-CBC9-41CF-B2F2-CA5444D08692}" presName="node" presStyleLbl="vennNode1" presStyleIdx="4" presStyleCnt="10" custScaleX="82645" custScaleY="82645">
        <dgm:presLayoutVars>
          <dgm:bulletEnabled val="1"/>
        </dgm:presLayoutVars>
      </dgm:prSet>
      <dgm:spPr/>
      <dgm:t>
        <a:bodyPr/>
        <a:lstStyle/>
        <a:p>
          <a:endParaRPr lang="da-DK"/>
        </a:p>
      </dgm:t>
    </dgm:pt>
    <dgm:pt modelId="{E48D89B8-06EB-4610-A7A5-7A00503A7B1D}" type="pres">
      <dgm:prSet presAssocID="{B84F85AE-97E0-414F-8FA1-518DC9E2A572}" presName="node" presStyleLbl="vennNode1" presStyleIdx="5" presStyleCnt="10" custScaleX="82645" custScaleY="82645">
        <dgm:presLayoutVars>
          <dgm:bulletEnabled val="1"/>
        </dgm:presLayoutVars>
      </dgm:prSet>
      <dgm:spPr/>
      <dgm:t>
        <a:bodyPr/>
        <a:lstStyle/>
        <a:p>
          <a:endParaRPr lang="da-DK"/>
        </a:p>
      </dgm:t>
    </dgm:pt>
    <dgm:pt modelId="{80713811-931F-4FB0-8425-937F3BF1EF6D}" type="pres">
      <dgm:prSet presAssocID="{DB46B210-F329-4B43-A73E-8EBEF2591CF8}" presName="node" presStyleLbl="vennNode1" presStyleIdx="6" presStyleCnt="10" custScaleX="82645" custScaleY="82645">
        <dgm:presLayoutVars>
          <dgm:bulletEnabled val="1"/>
        </dgm:presLayoutVars>
      </dgm:prSet>
      <dgm:spPr/>
      <dgm:t>
        <a:bodyPr/>
        <a:lstStyle/>
        <a:p>
          <a:endParaRPr lang="da-DK"/>
        </a:p>
      </dgm:t>
    </dgm:pt>
    <dgm:pt modelId="{C33ED45C-B5FD-4CDB-93E6-3AEDD7C860E0}" type="pres">
      <dgm:prSet presAssocID="{4C051938-9187-407C-BB20-04D5CF692380}" presName="node" presStyleLbl="vennNode1" presStyleIdx="7" presStyleCnt="10" custScaleX="82645" custScaleY="82645">
        <dgm:presLayoutVars>
          <dgm:bulletEnabled val="1"/>
        </dgm:presLayoutVars>
      </dgm:prSet>
      <dgm:spPr/>
      <dgm:t>
        <a:bodyPr/>
        <a:lstStyle/>
        <a:p>
          <a:endParaRPr lang="da-DK"/>
        </a:p>
      </dgm:t>
    </dgm:pt>
    <dgm:pt modelId="{33D9EC88-FA2D-4863-9560-8D3836D6F6C2}" type="pres">
      <dgm:prSet presAssocID="{1D18FFB3-9B8D-4765-8E94-0DFE6CDE8C0D}" presName="node" presStyleLbl="vennNode1" presStyleIdx="8" presStyleCnt="10" custScaleX="82645" custScaleY="82645">
        <dgm:presLayoutVars>
          <dgm:bulletEnabled val="1"/>
        </dgm:presLayoutVars>
      </dgm:prSet>
      <dgm:spPr/>
      <dgm:t>
        <a:bodyPr/>
        <a:lstStyle/>
        <a:p>
          <a:endParaRPr lang="da-DK"/>
        </a:p>
      </dgm:t>
    </dgm:pt>
    <dgm:pt modelId="{E9CC3945-F3D6-4438-9A59-317E03786273}" type="pres">
      <dgm:prSet presAssocID="{62C45C5A-A084-4686-8626-3E1227E5A360}" presName="node" presStyleLbl="vennNode1" presStyleIdx="9" presStyleCnt="10" custScaleX="82645" custScaleY="82645">
        <dgm:presLayoutVars>
          <dgm:bulletEnabled val="1"/>
        </dgm:presLayoutVars>
      </dgm:prSet>
      <dgm:spPr/>
      <dgm:t>
        <a:bodyPr/>
        <a:lstStyle/>
        <a:p>
          <a:endParaRPr lang="da-DK"/>
        </a:p>
      </dgm:t>
    </dgm:pt>
  </dgm:ptLst>
  <dgm:cxnLst>
    <dgm:cxn modelId="{FA9AF59C-D8AC-4C9E-ADC7-DC8B83DEF405}" srcId="{44D79B79-84FE-4873-9D9E-8781DEB54E7B}" destId="{524D4ABB-5F79-4ADF-90B6-1120F7BA81FD}" srcOrd="0" destOrd="0" parTransId="{42FAA157-45B0-48AD-B394-BBF7D16A48A9}" sibTransId="{7CCEA99C-1BD9-4C4D-BC62-0816A7246833}"/>
    <dgm:cxn modelId="{D2AB3825-B345-4582-9FA6-C7D6C6B2B047}" srcId="{44D79B79-84FE-4873-9D9E-8781DEB54E7B}" destId="{62C45C5A-A084-4686-8626-3E1227E5A360}" srcOrd="8" destOrd="0" parTransId="{2ECDCBDB-898A-473D-A783-2711D013D435}" sibTransId="{D0C35DBD-1044-4317-8276-13393C19577C}"/>
    <dgm:cxn modelId="{395D7E29-A99B-4E15-9713-CC533B28F4D6}" type="presOf" srcId="{8B81EB02-B8EA-4E8A-88F1-639D4D05BAB7}" destId="{AB5C9643-59D6-49A6-B87B-5495CBCB958D}" srcOrd="0" destOrd="0" presId="urn:microsoft.com/office/officeart/2005/8/layout/radial3"/>
    <dgm:cxn modelId="{3C10C022-B3BE-4F2A-B1A6-128B3578D13A}" type="presOf" srcId="{44D79B79-84FE-4873-9D9E-8781DEB54E7B}" destId="{37F6CAC3-5350-4FAE-B507-07B91621F096}" srcOrd="0" destOrd="0" presId="urn:microsoft.com/office/officeart/2005/8/layout/radial3"/>
    <dgm:cxn modelId="{FD5F10B3-73D8-4877-A818-F62288B67109}" type="presOf" srcId="{1D18FFB3-9B8D-4765-8E94-0DFE6CDE8C0D}" destId="{33D9EC88-FA2D-4863-9560-8D3836D6F6C2}" srcOrd="0" destOrd="0" presId="urn:microsoft.com/office/officeart/2005/8/layout/radial3"/>
    <dgm:cxn modelId="{18DF62EF-8BF9-40A0-AA63-44C447372B0A}" srcId="{44D79B79-84FE-4873-9D9E-8781DEB54E7B}" destId="{B84F85AE-97E0-414F-8FA1-518DC9E2A572}" srcOrd="4" destOrd="0" parTransId="{50167366-DAE1-4A73-BF29-DC4438D8E189}" sibTransId="{CA9784E0-EF94-4570-89CC-910BCBD06F5B}"/>
    <dgm:cxn modelId="{9E6A14F7-AEFF-4027-A196-4FBC4C6CC334}" srcId="{44D79B79-84FE-4873-9D9E-8781DEB54E7B}" destId="{B92EC824-CBC9-41CF-B2F2-CA5444D08692}" srcOrd="3" destOrd="0" parTransId="{AA335043-C15F-4C9F-968B-EB29C75A49D9}" sibTransId="{7C501305-DE86-46CF-9701-63EDE5F8DC18}"/>
    <dgm:cxn modelId="{4466551B-DDAD-4E95-9CF7-D99082138DBC}" type="presOf" srcId="{23504745-E65A-4046-89F8-7AB8713F022F}" destId="{49532BF9-527C-4D92-A782-8A32E12A7628}" srcOrd="0" destOrd="0" presId="urn:microsoft.com/office/officeart/2005/8/layout/radial3"/>
    <dgm:cxn modelId="{D214B55D-E94C-44DF-9065-DA5EDD697120}" type="presOf" srcId="{524D4ABB-5F79-4ADF-90B6-1120F7BA81FD}" destId="{F31F665C-178F-41E2-808F-857566AE7F3E}" srcOrd="0" destOrd="0" presId="urn:microsoft.com/office/officeart/2005/8/layout/radial3"/>
    <dgm:cxn modelId="{1C64688E-03DA-46F0-B3E8-0E32CA103FD5}" type="presOf" srcId="{B92EC824-CBC9-41CF-B2F2-CA5444D08692}" destId="{40CDC8CF-2D82-41A1-957A-7483449A8739}" srcOrd="0" destOrd="0" presId="urn:microsoft.com/office/officeart/2005/8/layout/radial3"/>
    <dgm:cxn modelId="{36BA2F96-C72C-49D4-8D3F-3E346AB4F9F2}" type="presOf" srcId="{4C051938-9187-407C-BB20-04D5CF692380}" destId="{C33ED45C-B5FD-4CDB-93E6-3AEDD7C860E0}" srcOrd="0" destOrd="0" presId="urn:microsoft.com/office/officeart/2005/8/layout/radial3"/>
    <dgm:cxn modelId="{CA8C2A04-5E7B-40CB-B842-60BD7FFE271E}" srcId="{44D79B79-84FE-4873-9D9E-8781DEB54E7B}" destId="{4C051938-9187-407C-BB20-04D5CF692380}" srcOrd="6" destOrd="0" parTransId="{E4205708-72D7-4573-A976-C81363D0A6BE}" sibTransId="{97167936-76E1-4A90-98DF-3DB045164CB1}"/>
    <dgm:cxn modelId="{E841551E-EC90-4511-BF87-C10260DF0927}" srcId="{DB7CCF8E-A336-470D-8DD2-B0C4D3116C98}" destId="{44D79B79-84FE-4873-9D9E-8781DEB54E7B}" srcOrd="0" destOrd="0" parTransId="{10948BBD-E533-4D47-90EB-AC60501E4661}" sibTransId="{FC30E9FA-34FE-49E3-8A80-8631F327BDEA}"/>
    <dgm:cxn modelId="{150E8391-A28C-431B-A0D7-B9133072258A}" srcId="{44D79B79-84FE-4873-9D9E-8781DEB54E7B}" destId="{1D18FFB3-9B8D-4765-8E94-0DFE6CDE8C0D}" srcOrd="7" destOrd="0" parTransId="{CC184EB1-F0CB-433C-9B21-FBD772B0D738}" sibTransId="{ADD8DF42-C6E9-4ACC-AAD4-E458CA997B04}"/>
    <dgm:cxn modelId="{B222AA18-510A-4C0B-AAAF-E0E5F3D3B2D1}" type="presOf" srcId="{DB46B210-F329-4B43-A73E-8EBEF2591CF8}" destId="{80713811-931F-4FB0-8425-937F3BF1EF6D}" srcOrd="0" destOrd="0" presId="urn:microsoft.com/office/officeart/2005/8/layout/radial3"/>
    <dgm:cxn modelId="{0D974B47-A3D8-48CE-81A7-49AAABEFD226}" type="presOf" srcId="{62C45C5A-A084-4686-8626-3E1227E5A360}" destId="{E9CC3945-F3D6-4438-9A59-317E03786273}" srcOrd="0" destOrd="0" presId="urn:microsoft.com/office/officeart/2005/8/layout/radial3"/>
    <dgm:cxn modelId="{5A6AD011-7A10-46F8-9816-8A1FE228E213}" srcId="{44D79B79-84FE-4873-9D9E-8781DEB54E7B}" destId="{23504745-E65A-4046-89F8-7AB8713F022F}" srcOrd="2" destOrd="0" parTransId="{B426DD8D-A2B9-4068-9662-9AECD2524B98}" sibTransId="{45E9D718-CD43-4CD6-9F62-030426B6B970}"/>
    <dgm:cxn modelId="{6002772E-C5C3-4808-8EFA-05DC0F8DC023}" srcId="{44D79B79-84FE-4873-9D9E-8781DEB54E7B}" destId="{8B81EB02-B8EA-4E8A-88F1-639D4D05BAB7}" srcOrd="1" destOrd="0" parTransId="{C39287BA-8F4B-46F2-A96C-669219282ED5}" sibTransId="{6C675309-D707-4980-9262-BE4254421204}"/>
    <dgm:cxn modelId="{45135AB1-F153-447D-876C-8019F1419D31}" type="presOf" srcId="{B84F85AE-97E0-414F-8FA1-518DC9E2A572}" destId="{E48D89B8-06EB-4610-A7A5-7A00503A7B1D}" srcOrd="0" destOrd="0" presId="urn:microsoft.com/office/officeart/2005/8/layout/radial3"/>
    <dgm:cxn modelId="{A6CED265-8183-4B11-B93A-6DB73196B89A}" type="presOf" srcId="{DB7CCF8E-A336-470D-8DD2-B0C4D3116C98}" destId="{DBDF6CEE-462D-4A0A-B5EF-BED81CB3DD1E}" srcOrd="0" destOrd="0" presId="urn:microsoft.com/office/officeart/2005/8/layout/radial3"/>
    <dgm:cxn modelId="{A154AC2B-174E-4D03-B22F-5FB1DDF28CE2}" srcId="{44D79B79-84FE-4873-9D9E-8781DEB54E7B}" destId="{DB46B210-F329-4B43-A73E-8EBEF2591CF8}" srcOrd="5" destOrd="0" parTransId="{298A7697-7ADA-46E6-BDE3-61359FF0D210}" sibTransId="{36E8436C-164B-44E5-9AF2-40B240FC915A}"/>
    <dgm:cxn modelId="{795DDFAD-C3A6-4D51-95DD-B0E885199140}" type="presParOf" srcId="{DBDF6CEE-462D-4A0A-B5EF-BED81CB3DD1E}" destId="{017D37A3-3222-4959-BC82-9A8D96AB4840}" srcOrd="0" destOrd="0" presId="urn:microsoft.com/office/officeart/2005/8/layout/radial3"/>
    <dgm:cxn modelId="{6FD94DC4-A34C-4B50-8DD6-CADCB5CB5C06}" type="presParOf" srcId="{017D37A3-3222-4959-BC82-9A8D96AB4840}" destId="{37F6CAC3-5350-4FAE-B507-07B91621F096}" srcOrd="0" destOrd="0" presId="urn:microsoft.com/office/officeart/2005/8/layout/radial3"/>
    <dgm:cxn modelId="{DABC627D-9556-4E0C-B988-ED0A09E1D273}" type="presParOf" srcId="{017D37A3-3222-4959-BC82-9A8D96AB4840}" destId="{F31F665C-178F-41E2-808F-857566AE7F3E}" srcOrd="1" destOrd="0" presId="urn:microsoft.com/office/officeart/2005/8/layout/radial3"/>
    <dgm:cxn modelId="{2837B246-C991-4DB8-AD4D-2171E4BC30B1}" type="presParOf" srcId="{017D37A3-3222-4959-BC82-9A8D96AB4840}" destId="{AB5C9643-59D6-49A6-B87B-5495CBCB958D}" srcOrd="2" destOrd="0" presId="urn:microsoft.com/office/officeart/2005/8/layout/radial3"/>
    <dgm:cxn modelId="{6A3828EE-7231-4802-8792-71589EDD5A66}" type="presParOf" srcId="{017D37A3-3222-4959-BC82-9A8D96AB4840}" destId="{49532BF9-527C-4D92-A782-8A32E12A7628}" srcOrd="3" destOrd="0" presId="urn:microsoft.com/office/officeart/2005/8/layout/radial3"/>
    <dgm:cxn modelId="{360FE4FB-CC22-483A-B2E3-C568439C796A}" type="presParOf" srcId="{017D37A3-3222-4959-BC82-9A8D96AB4840}" destId="{40CDC8CF-2D82-41A1-957A-7483449A8739}" srcOrd="4" destOrd="0" presId="urn:microsoft.com/office/officeart/2005/8/layout/radial3"/>
    <dgm:cxn modelId="{B73639F4-3AE6-41C2-B06C-051FFE2D2F4D}" type="presParOf" srcId="{017D37A3-3222-4959-BC82-9A8D96AB4840}" destId="{E48D89B8-06EB-4610-A7A5-7A00503A7B1D}" srcOrd="5" destOrd="0" presId="urn:microsoft.com/office/officeart/2005/8/layout/radial3"/>
    <dgm:cxn modelId="{604485E9-ECD1-4171-A512-69A0313D8B7B}" type="presParOf" srcId="{017D37A3-3222-4959-BC82-9A8D96AB4840}" destId="{80713811-931F-4FB0-8425-937F3BF1EF6D}" srcOrd="6" destOrd="0" presId="urn:microsoft.com/office/officeart/2005/8/layout/radial3"/>
    <dgm:cxn modelId="{9A43E269-A020-43A7-A0FB-0B4C2F00FA5A}" type="presParOf" srcId="{017D37A3-3222-4959-BC82-9A8D96AB4840}" destId="{C33ED45C-B5FD-4CDB-93E6-3AEDD7C860E0}" srcOrd="7" destOrd="0" presId="urn:microsoft.com/office/officeart/2005/8/layout/radial3"/>
    <dgm:cxn modelId="{2E5C3E18-909E-463E-B491-574E0E11270E}" type="presParOf" srcId="{017D37A3-3222-4959-BC82-9A8D96AB4840}" destId="{33D9EC88-FA2D-4863-9560-8D3836D6F6C2}" srcOrd="8" destOrd="0" presId="urn:microsoft.com/office/officeart/2005/8/layout/radial3"/>
    <dgm:cxn modelId="{8AA8862E-D1B4-45FA-86EB-EAE8461A8561}" type="presParOf" srcId="{017D37A3-3222-4959-BC82-9A8D96AB4840}" destId="{E9CC3945-F3D6-4438-9A59-317E03786273}" srcOrd="9" destOrd="0" presId="urn:microsoft.com/office/officeart/2005/8/layout/radial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F6CAC3-5350-4FAE-B507-07B91621F096}">
      <dsp:nvSpPr>
        <dsp:cNvPr id="0" name=""/>
        <dsp:cNvSpPr/>
      </dsp:nvSpPr>
      <dsp:spPr>
        <a:xfrm>
          <a:off x="2212601" y="1264125"/>
          <a:ext cx="1080246" cy="1093117"/>
        </a:xfrm>
        <a:prstGeom prst="ellipse">
          <a:avLst/>
        </a:prstGeom>
        <a:solidFill>
          <a:schemeClr val="accent2">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a-DK" sz="900" kern="1200"/>
            <a:t>Forhold af betydning for de unges udbytte af SPS</a:t>
          </a:r>
        </a:p>
      </dsp:txBody>
      <dsp:txXfrm>
        <a:off x="2370799" y="1424208"/>
        <a:ext cx="763850" cy="772951"/>
      </dsp:txXfrm>
    </dsp:sp>
    <dsp:sp modelId="{F31F665C-178F-41E2-808F-857566AE7F3E}">
      <dsp:nvSpPr>
        <dsp:cNvPr id="0" name=""/>
        <dsp:cNvSpPr/>
      </dsp:nvSpPr>
      <dsp:spPr>
        <a:xfrm>
          <a:off x="2342354" y="105814"/>
          <a:ext cx="820741" cy="82074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kern="1200"/>
            <a:t>1. Rettidig støtte</a:t>
          </a:r>
        </a:p>
      </dsp:txBody>
      <dsp:txXfrm>
        <a:off x="2462549" y="226009"/>
        <a:ext cx="580351" cy="580351"/>
      </dsp:txXfrm>
    </dsp:sp>
    <dsp:sp modelId="{AB5C9643-59D6-49A6-B87B-5495CBCB958D}">
      <dsp:nvSpPr>
        <dsp:cNvPr id="0" name=""/>
        <dsp:cNvSpPr/>
      </dsp:nvSpPr>
      <dsp:spPr>
        <a:xfrm>
          <a:off x="3174441" y="408669"/>
          <a:ext cx="820741" cy="82074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kern="1200"/>
            <a:t>2. Relevant og tilstrækkelig støtte</a:t>
          </a:r>
        </a:p>
      </dsp:txBody>
      <dsp:txXfrm>
        <a:off x="3294636" y="528864"/>
        <a:ext cx="580351" cy="580351"/>
      </dsp:txXfrm>
    </dsp:sp>
    <dsp:sp modelId="{49532BF9-527C-4D92-A782-8A32E12A7628}">
      <dsp:nvSpPr>
        <dsp:cNvPr id="0" name=""/>
        <dsp:cNvSpPr/>
      </dsp:nvSpPr>
      <dsp:spPr>
        <a:xfrm>
          <a:off x="3634185" y="1184023"/>
          <a:ext cx="820741" cy="82074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kern="1200"/>
            <a:t>3. Kompetente støttegivere</a:t>
          </a:r>
        </a:p>
      </dsp:txBody>
      <dsp:txXfrm>
        <a:off x="3754380" y="1304218"/>
        <a:ext cx="580351" cy="580351"/>
      </dsp:txXfrm>
    </dsp:sp>
    <dsp:sp modelId="{40CDC8CF-2D82-41A1-957A-7483449A8739}">
      <dsp:nvSpPr>
        <dsp:cNvPr id="0" name=""/>
        <dsp:cNvSpPr/>
      </dsp:nvSpPr>
      <dsp:spPr>
        <a:xfrm>
          <a:off x="3463422" y="2047562"/>
          <a:ext cx="820741" cy="82074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kern="1200"/>
            <a:t>4. Støtte tilpasset de unges hverdag</a:t>
          </a:r>
        </a:p>
      </dsp:txBody>
      <dsp:txXfrm>
        <a:off x="3583617" y="2167757"/>
        <a:ext cx="580351" cy="580351"/>
      </dsp:txXfrm>
    </dsp:sp>
    <dsp:sp modelId="{E48D89B8-06EB-4610-A7A5-7A00503A7B1D}">
      <dsp:nvSpPr>
        <dsp:cNvPr id="0" name=""/>
        <dsp:cNvSpPr/>
      </dsp:nvSpPr>
      <dsp:spPr>
        <a:xfrm>
          <a:off x="2785098" y="2616743"/>
          <a:ext cx="820741" cy="82074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46710">
            <a:lnSpc>
              <a:spcPct val="90000"/>
            </a:lnSpc>
            <a:spcBef>
              <a:spcPct val="0"/>
            </a:spcBef>
            <a:spcAft>
              <a:spcPct val="35000"/>
            </a:spcAft>
          </a:pPr>
          <a:r>
            <a:rPr lang="da-DK" sz="780" kern="1200"/>
            <a:t>5. Sammenhæng mellem støtte og undervisning</a:t>
          </a:r>
        </a:p>
      </dsp:txBody>
      <dsp:txXfrm>
        <a:off x="2905293" y="2736938"/>
        <a:ext cx="580351" cy="580351"/>
      </dsp:txXfrm>
    </dsp:sp>
    <dsp:sp modelId="{80713811-931F-4FB0-8425-937F3BF1EF6D}">
      <dsp:nvSpPr>
        <dsp:cNvPr id="0" name=""/>
        <dsp:cNvSpPr/>
      </dsp:nvSpPr>
      <dsp:spPr>
        <a:xfrm>
          <a:off x="1899609" y="2616743"/>
          <a:ext cx="820741" cy="82074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kern="1200"/>
            <a:t>6. Tryg relation</a:t>
          </a:r>
        </a:p>
      </dsp:txBody>
      <dsp:txXfrm>
        <a:off x="2019804" y="2736938"/>
        <a:ext cx="580351" cy="580351"/>
      </dsp:txXfrm>
    </dsp:sp>
    <dsp:sp modelId="{C33ED45C-B5FD-4CDB-93E6-3AEDD7C860E0}">
      <dsp:nvSpPr>
        <dsp:cNvPr id="0" name=""/>
        <dsp:cNvSpPr/>
      </dsp:nvSpPr>
      <dsp:spPr>
        <a:xfrm>
          <a:off x="1221285" y="2047562"/>
          <a:ext cx="820741" cy="82074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kern="1200"/>
            <a:t>7. Løbende støtte til ordblinde unge</a:t>
          </a:r>
        </a:p>
      </dsp:txBody>
      <dsp:txXfrm>
        <a:off x="1341480" y="2167757"/>
        <a:ext cx="580351" cy="580351"/>
      </dsp:txXfrm>
    </dsp:sp>
    <dsp:sp modelId="{33D9EC88-FA2D-4863-9560-8D3836D6F6C2}">
      <dsp:nvSpPr>
        <dsp:cNvPr id="0" name=""/>
        <dsp:cNvSpPr/>
      </dsp:nvSpPr>
      <dsp:spPr>
        <a:xfrm>
          <a:off x="1067521" y="1175525"/>
          <a:ext cx="820741" cy="82074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kern="1200"/>
            <a:t>8. SPS i praktikken (på EUD)</a:t>
          </a:r>
        </a:p>
      </dsp:txBody>
      <dsp:txXfrm>
        <a:off x="1187716" y="1295720"/>
        <a:ext cx="580351" cy="580351"/>
      </dsp:txXfrm>
    </dsp:sp>
    <dsp:sp modelId="{E9CC3945-F3D6-4438-9A59-317E03786273}">
      <dsp:nvSpPr>
        <dsp:cNvPr id="0" name=""/>
        <dsp:cNvSpPr/>
      </dsp:nvSpPr>
      <dsp:spPr>
        <a:xfrm>
          <a:off x="1510266" y="408669"/>
          <a:ext cx="820741" cy="82074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kern="1200"/>
            <a:t>9. Den unges åbenhed</a:t>
          </a:r>
        </a:p>
      </dsp:txBody>
      <dsp:txXfrm>
        <a:off x="1630461" y="528864"/>
        <a:ext cx="580351" cy="5803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denscenter om handicap">
      <a:dk1>
        <a:sysClr val="windowText" lastClr="000000"/>
      </a:dk1>
      <a:lt1>
        <a:sysClr val="window" lastClr="FFFFFF"/>
      </a:lt1>
      <a:dk2>
        <a:srgbClr val="124B6B"/>
      </a:dk2>
      <a:lt2>
        <a:srgbClr val="19A5B6"/>
      </a:lt2>
      <a:accent1>
        <a:srgbClr val="124B6B"/>
      </a:accent1>
      <a:accent2>
        <a:srgbClr val="19A5B6"/>
      </a:accent2>
      <a:accent3>
        <a:srgbClr val="8CCAAE"/>
      </a:accent3>
      <a:accent4>
        <a:srgbClr val="E84550"/>
      </a:accent4>
      <a:accent5>
        <a:srgbClr val="F5CB45"/>
      </a:accent5>
      <a:accent6>
        <a:srgbClr val="AF9E95"/>
      </a:accent6>
      <a:hlink>
        <a:srgbClr val="0000FF"/>
      </a:hlink>
      <a:folHlink>
        <a:srgbClr val="800080"/>
      </a:folHlink>
    </a:clrScheme>
    <a:fontScheme name="Videnscenter om handicap">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Mange mennesker med handicap ønsker at deltage og bidrage i arbejdsfællesskabet men står uden for. Denne rapport giver en status og et samlet overblik over den viden, vi har om barrierer og effektive indsatser og metoder, der understøtter øget deltagelse i arbejdsfælleskabet for mennesker med handicap.</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737985-0570-48C0-B27B-F5805A66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80</Pages>
  <Words>69798</Words>
  <Characters>425770</Characters>
  <Application>Microsoft Office Word</Application>
  <DocSecurity>0</DocSecurity>
  <Lines>3548</Lines>
  <Paragraphs>989</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Vidensoverblik</vt:lpstr>
      <vt:lpstr/>
      <vt:lpstr/>
      <vt:lpstr/>
      <vt:lpstr>    </vt:lpstr>
      <vt:lpstr>        </vt:lpstr>
    </vt:vector>
  </TitlesOfParts>
  <Company>Handicapidrættens Videncenter</Company>
  <LinksUpToDate>false</LinksUpToDate>
  <CharactersWithSpaces>494579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Vidensoverblik</dc:title>
  <dc:subject>Status, barrierer og metoder i beskæftigelses-indsatsen for mennesker med handicap</dc:subject>
  <dc:creator>Rasmus Duus</dc:creator>
  <cp:keywords/>
  <dc:description/>
  <cp:lastModifiedBy>Janina Gaarde Rasmussen</cp:lastModifiedBy>
  <cp:revision>2</cp:revision>
  <cp:lastPrinted>2020-12-22T10:55:00Z</cp:lastPrinted>
  <dcterms:created xsi:type="dcterms:W3CDTF">2022-03-21T12:42:00Z</dcterms:created>
  <dcterms:modified xsi:type="dcterms:W3CDTF">2022-03-21T12:42:00Z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id="9KiopquG"/&gt;&lt;style id="http://www.zotero.org/styles/apa" locale="da-DK"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